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F93" w:rsidRDefault="009C2F93" w:rsidP="00612B2F">
      <w:pPr>
        <w:jc w:val="center"/>
        <w:rPr>
          <w:sz w:val="28"/>
        </w:rPr>
      </w:pPr>
    </w:p>
    <w:p w:rsidR="003108CB" w:rsidRPr="00612B2F" w:rsidRDefault="00612B2F" w:rsidP="00612B2F">
      <w:pPr>
        <w:jc w:val="center"/>
        <w:rPr>
          <w:sz w:val="28"/>
        </w:rPr>
      </w:pPr>
      <w:r w:rsidRPr="00612B2F">
        <w:rPr>
          <w:rFonts w:hint="eastAsia"/>
          <w:sz w:val="28"/>
        </w:rPr>
        <w:t>高松市中心市街地活性化協議会の文書等の公開に関する基本方針</w:t>
      </w:r>
    </w:p>
    <w:p w:rsidR="00612B2F" w:rsidRDefault="00612B2F">
      <w:pPr>
        <w:rPr>
          <w:sz w:val="24"/>
        </w:rPr>
      </w:pPr>
    </w:p>
    <w:p w:rsidR="00612B2F" w:rsidRPr="00612B2F" w:rsidRDefault="00612B2F">
      <w:pPr>
        <w:rPr>
          <w:sz w:val="24"/>
        </w:rPr>
      </w:pPr>
    </w:p>
    <w:p w:rsidR="00612B2F" w:rsidRPr="00612B2F" w:rsidRDefault="00083536" w:rsidP="00612B2F">
      <w:pPr>
        <w:pStyle w:val="a7"/>
        <w:numPr>
          <w:ilvl w:val="0"/>
          <w:numId w:val="1"/>
        </w:numPr>
        <w:tabs>
          <w:tab w:val="left" w:pos="567"/>
        </w:tabs>
        <w:ind w:leftChars="0"/>
        <w:rPr>
          <w:sz w:val="24"/>
        </w:rPr>
      </w:pPr>
      <w:r>
        <w:rPr>
          <w:rFonts w:hint="eastAsia"/>
          <w:sz w:val="24"/>
        </w:rPr>
        <w:t>公開を原則とする。ただし、高松市情報公開条例第７条（準用）</w:t>
      </w:r>
      <w:r w:rsidR="00612B2F" w:rsidRPr="00612B2F">
        <w:rPr>
          <w:rFonts w:hint="eastAsia"/>
          <w:sz w:val="24"/>
        </w:rPr>
        <w:t>の規定に該当するときは、非公開とする。</w:t>
      </w:r>
    </w:p>
    <w:p w:rsidR="00612B2F" w:rsidRPr="00612B2F" w:rsidRDefault="00612B2F" w:rsidP="00612B2F">
      <w:pPr>
        <w:rPr>
          <w:sz w:val="24"/>
        </w:rPr>
      </w:pPr>
    </w:p>
    <w:p w:rsidR="00612B2F" w:rsidRPr="00612B2F" w:rsidRDefault="00612B2F" w:rsidP="00612B2F">
      <w:pPr>
        <w:pStyle w:val="a7"/>
        <w:numPr>
          <w:ilvl w:val="0"/>
          <w:numId w:val="1"/>
        </w:numPr>
        <w:tabs>
          <w:tab w:val="left" w:pos="567"/>
        </w:tabs>
        <w:ind w:leftChars="0"/>
        <w:rPr>
          <w:sz w:val="24"/>
        </w:rPr>
      </w:pPr>
      <w:r w:rsidRPr="00612B2F">
        <w:rPr>
          <w:rFonts w:hint="eastAsia"/>
          <w:sz w:val="24"/>
        </w:rPr>
        <w:t>議事録の要旨</w:t>
      </w:r>
    </w:p>
    <w:p w:rsidR="00612B2F" w:rsidRPr="00612B2F" w:rsidRDefault="00612B2F" w:rsidP="00612B2F">
      <w:pPr>
        <w:pStyle w:val="a7"/>
        <w:ind w:leftChars="136" w:left="286" w:firstLineChars="67" w:firstLine="161"/>
        <w:rPr>
          <w:sz w:val="24"/>
        </w:rPr>
      </w:pPr>
      <w:r w:rsidRPr="00612B2F">
        <w:rPr>
          <w:rFonts w:hint="eastAsia"/>
          <w:sz w:val="24"/>
        </w:rPr>
        <w:t>事務局において、議事録の要旨をとりまとめ、高松商工会議所の掲示板およびホームページにより公開する。</w:t>
      </w:r>
    </w:p>
    <w:p w:rsidR="00612B2F" w:rsidRPr="00612B2F" w:rsidRDefault="00612B2F" w:rsidP="00612B2F">
      <w:pPr>
        <w:pStyle w:val="a7"/>
        <w:ind w:leftChars="0" w:left="420"/>
        <w:rPr>
          <w:sz w:val="24"/>
        </w:rPr>
      </w:pPr>
    </w:p>
    <w:p w:rsidR="00612B2F" w:rsidRPr="00612B2F" w:rsidRDefault="00612B2F" w:rsidP="00612B2F">
      <w:pPr>
        <w:pStyle w:val="a7"/>
        <w:numPr>
          <w:ilvl w:val="0"/>
          <w:numId w:val="1"/>
        </w:numPr>
        <w:tabs>
          <w:tab w:val="left" w:pos="567"/>
        </w:tabs>
        <w:ind w:leftChars="0"/>
        <w:rPr>
          <w:sz w:val="24"/>
        </w:rPr>
      </w:pPr>
      <w:r w:rsidRPr="00612B2F">
        <w:rPr>
          <w:rFonts w:hint="eastAsia"/>
          <w:sz w:val="24"/>
        </w:rPr>
        <w:t>傍聴</w:t>
      </w:r>
    </w:p>
    <w:p w:rsidR="00612B2F" w:rsidRDefault="00612B2F" w:rsidP="00612B2F">
      <w:pPr>
        <w:pStyle w:val="a7"/>
        <w:ind w:leftChars="0" w:left="420"/>
        <w:rPr>
          <w:sz w:val="24"/>
        </w:rPr>
      </w:pPr>
      <w:r w:rsidRPr="00612B2F">
        <w:rPr>
          <w:rFonts w:hint="eastAsia"/>
          <w:sz w:val="24"/>
        </w:rPr>
        <w:t>原則一般の傍聴を認める。この際、議長の許可を得るものとする。</w:t>
      </w:r>
    </w:p>
    <w:p w:rsidR="009E1B9E" w:rsidRDefault="009E1B9E" w:rsidP="00612B2F">
      <w:pPr>
        <w:pStyle w:val="a7"/>
        <w:ind w:leftChars="0" w:left="420"/>
        <w:rPr>
          <w:sz w:val="24"/>
        </w:rPr>
      </w:pPr>
    </w:p>
    <w:p w:rsidR="009E1B9E" w:rsidRDefault="009E1B9E" w:rsidP="00612B2F">
      <w:pPr>
        <w:pStyle w:val="a7"/>
        <w:ind w:leftChars="0" w:left="420"/>
        <w:rPr>
          <w:sz w:val="24"/>
        </w:rPr>
      </w:pPr>
    </w:p>
    <w:p w:rsidR="009E1B9E" w:rsidRDefault="009E1B9E" w:rsidP="00612B2F">
      <w:pPr>
        <w:pStyle w:val="a7"/>
        <w:ind w:leftChars="0" w:left="420"/>
        <w:rPr>
          <w:sz w:val="24"/>
        </w:rPr>
      </w:pPr>
    </w:p>
    <w:p w:rsidR="009E1B9E" w:rsidRDefault="009E1B9E" w:rsidP="00612B2F">
      <w:pPr>
        <w:pStyle w:val="a7"/>
        <w:ind w:leftChars="0" w:left="420"/>
        <w:rPr>
          <w:sz w:val="24"/>
        </w:rPr>
      </w:pPr>
    </w:p>
    <w:p w:rsidR="009E1B9E" w:rsidRDefault="009E1B9E" w:rsidP="00612B2F">
      <w:pPr>
        <w:pStyle w:val="a7"/>
        <w:ind w:leftChars="0" w:left="420"/>
        <w:rPr>
          <w:sz w:val="24"/>
        </w:rPr>
      </w:pPr>
    </w:p>
    <w:p w:rsidR="009E1B9E" w:rsidRDefault="009E1B9E" w:rsidP="00612B2F">
      <w:pPr>
        <w:pStyle w:val="a7"/>
        <w:ind w:leftChars="0" w:left="420"/>
        <w:rPr>
          <w:sz w:val="24"/>
        </w:rPr>
      </w:pPr>
    </w:p>
    <w:p w:rsidR="009E1B9E" w:rsidRDefault="009E1B9E" w:rsidP="00612B2F">
      <w:pPr>
        <w:pStyle w:val="a7"/>
        <w:ind w:leftChars="0" w:left="420"/>
        <w:rPr>
          <w:sz w:val="24"/>
        </w:rPr>
      </w:pPr>
    </w:p>
    <w:p w:rsidR="009E1B9E" w:rsidRDefault="009E1B9E" w:rsidP="00612B2F">
      <w:pPr>
        <w:pStyle w:val="a7"/>
        <w:ind w:leftChars="0" w:left="420"/>
        <w:rPr>
          <w:sz w:val="24"/>
        </w:rPr>
      </w:pPr>
    </w:p>
    <w:p w:rsidR="009E1B9E" w:rsidRDefault="009E1B9E" w:rsidP="00612B2F">
      <w:pPr>
        <w:pStyle w:val="a7"/>
        <w:ind w:leftChars="0" w:left="420"/>
        <w:rPr>
          <w:sz w:val="24"/>
        </w:rPr>
      </w:pPr>
    </w:p>
    <w:p w:rsidR="009E1B9E" w:rsidRDefault="009E1B9E" w:rsidP="00612B2F">
      <w:pPr>
        <w:pStyle w:val="a7"/>
        <w:ind w:leftChars="0" w:left="420"/>
        <w:rPr>
          <w:sz w:val="24"/>
        </w:rPr>
      </w:pPr>
    </w:p>
    <w:p w:rsidR="009E1B9E" w:rsidRDefault="009E1B9E" w:rsidP="00612B2F">
      <w:pPr>
        <w:pStyle w:val="a7"/>
        <w:ind w:leftChars="0" w:left="420"/>
        <w:rPr>
          <w:sz w:val="24"/>
        </w:rPr>
      </w:pPr>
    </w:p>
    <w:p w:rsidR="009E1B9E" w:rsidRDefault="009E1B9E" w:rsidP="00612B2F">
      <w:pPr>
        <w:pStyle w:val="a7"/>
        <w:ind w:leftChars="0" w:left="420"/>
        <w:rPr>
          <w:sz w:val="24"/>
        </w:rPr>
      </w:pPr>
      <w:bookmarkStart w:id="0" w:name="_GoBack"/>
      <w:bookmarkEnd w:id="0"/>
    </w:p>
    <w:p w:rsidR="009E1B9E" w:rsidRPr="009E1B9E" w:rsidRDefault="009E1B9E" w:rsidP="009E1B9E">
      <w:pPr>
        <w:widowControl/>
        <w:spacing w:line="400" w:lineRule="exact"/>
        <w:ind w:hanging="238"/>
        <w:jc w:val="center"/>
        <w:rPr>
          <w:rFonts w:ascii="ＭＳ Ｐゴシック" w:eastAsia="ＭＳ Ｐゴシック" w:hAnsi="ＭＳ Ｐゴシック" w:cs="ＭＳ Ｐゴシック"/>
          <w:color w:val="000000"/>
          <w:kern w:val="0"/>
          <w:sz w:val="32"/>
          <w:szCs w:val="24"/>
        </w:rPr>
      </w:pPr>
      <w:bookmarkStart w:id="1" w:name="JUMP_SEQ_1"/>
      <w:bookmarkEnd w:id="1"/>
      <w:r w:rsidRPr="009E1B9E">
        <w:rPr>
          <w:rFonts w:ascii="ＭＳ Ｐゴシック" w:eastAsia="ＭＳ Ｐゴシック" w:hAnsi="ＭＳ Ｐゴシック" w:cs="ＭＳ Ｐゴシック"/>
          <w:color w:val="000000"/>
          <w:kern w:val="0"/>
          <w:sz w:val="32"/>
          <w:szCs w:val="24"/>
        </w:rPr>
        <w:lastRenderedPageBreak/>
        <w:t>高松市情報公開条例</w:t>
      </w:r>
      <w:r w:rsidRPr="009E1B9E">
        <w:rPr>
          <w:rFonts w:ascii="ＭＳ Ｐゴシック" w:eastAsia="ＭＳ Ｐゴシック" w:hAnsi="ＭＳ Ｐゴシック" w:cs="ＭＳ Ｐゴシック" w:hint="eastAsia"/>
          <w:color w:val="000000"/>
          <w:kern w:val="0"/>
          <w:sz w:val="32"/>
          <w:szCs w:val="24"/>
        </w:rPr>
        <w:t>（抜粋）</w:t>
      </w:r>
    </w:p>
    <w:p w:rsidR="009E1B9E" w:rsidRDefault="009E1B9E" w:rsidP="009E1B9E">
      <w:pPr>
        <w:widowControl/>
        <w:jc w:val="right"/>
        <w:rPr>
          <w:rFonts w:ascii="ＭＳ Ｐゴシック" w:eastAsia="ＭＳ Ｐゴシック" w:hAnsi="ＭＳ Ｐゴシック" w:cs="ＭＳ Ｐゴシック"/>
          <w:color w:val="000000"/>
          <w:kern w:val="0"/>
          <w:sz w:val="24"/>
          <w:szCs w:val="24"/>
        </w:rPr>
      </w:pPr>
      <w:bookmarkStart w:id="2" w:name="JUMP_SEQ_2"/>
      <w:bookmarkEnd w:id="2"/>
      <w:r>
        <w:rPr>
          <w:rFonts w:ascii="ＭＳ Ｐゴシック" w:eastAsia="ＭＳ Ｐゴシック" w:hAnsi="ＭＳ Ｐゴシック" w:cs="ＭＳ Ｐゴシック" w:hint="eastAsia"/>
          <w:color w:val="000000"/>
          <w:kern w:val="0"/>
          <w:sz w:val="24"/>
          <w:szCs w:val="24"/>
        </w:rPr>
        <w:t>（</w:t>
      </w:r>
      <w:r w:rsidRPr="009E1B9E">
        <w:rPr>
          <w:rFonts w:ascii="ＭＳ Ｐゴシック" w:eastAsia="ＭＳ Ｐゴシック" w:hAnsi="ＭＳ Ｐゴシック" w:cs="ＭＳ Ｐゴシック"/>
          <w:color w:val="000000"/>
          <w:kern w:val="0"/>
          <w:sz w:val="24"/>
          <w:szCs w:val="24"/>
        </w:rPr>
        <w:t>平成12年12月25日条例第39号</w:t>
      </w:r>
      <w:r>
        <w:rPr>
          <w:rFonts w:ascii="ＭＳ Ｐゴシック" w:eastAsia="ＭＳ Ｐゴシック" w:hAnsi="ＭＳ Ｐゴシック" w:cs="ＭＳ Ｐゴシック" w:hint="eastAsia"/>
          <w:color w:val="000000"/>
          <w:kern w:val="0"/>
          <w:sz w:val="24"/>
          <w:szCs w:val="24"/>
        </w:rPr>
        <w:t>）</w:t>
      </w:r>
    </w:p>
    <w:p w:rsidR="009C2F93" w:rsidRPr="009C2F93" w:rsidRDefault="009C2F93" w:rsidP="009C2F93">
      <w:pPr>
        <w:spacing w:line="320" w:lineRule="exact"/>
        <w:ind w:firstLineChars="100" w:firstLine="210"/>
        <w:rPr>
          <w:rFonts w:asciiTheme="minorEastAsia" w:eastAsiaTheme="minorEastAsia" w:hAnsiTheme="minorEastAsia" w:cs="ＭＳ Ｐゴシック"/>
          <w:bCs/>
          <w:color w:val="000000"/>
          <w:kern w:val="0"/>
          <w:szCs w:val="21"/>
        </w:rPr>
      </w:pPr>
      <w:bookmarkStart w:id="3" w:name="JUMP_SEQ_3"/>
      <w:bookmarkStart w:id="4" w:name="JUMP_SEQ_47"/>
      <w:bookmarkEnd w:id="3"/>
      <w:bookmarkEnd w:id="4"/>
      <w:r w:rsidRPr="009C2F93">
        <w:rPr>
          <w:rFonts w:asciiTheme="minorEastAsia" w:eastAsiaTheme="minorEastAsia" w:hAnsiTheme="minorEastAsia" w:cs="ＭＳ Ｐゴシック" w:hint="eastAsia"/>
          <w:bCs/>
          <w:color w:val="000000"/>
          <w:kern w:val="0"/>
          <w:szCs w:val="21"/>
        </w:rPr>
        <w:t>（行政文書の公開義務）</w:t>
      </w:r>
    </w:p>
    <w:p w:rsidR="009C2F93" w:rsidRPr="009C2F93" w:rsidRDefault="009C2F93" w:rsidP="009C2F93">
      <w:pPr>
        <w:spacing w:line="320" w:lineRule="exact"/>
        <w:ind w:left="283" w:hangingChars="135" w:hanging="283"/>
        <w:rPr>
          <w:rFonts w:asciiTheme="minorEastAsia" w:eastAsiaTheme="minorEastAsia" w:hAnsiTheme="minorEastAsia" w:cs="ＭＳ Ｐゴシック"/>
          <w:bCs/>
          <w:color w:val="000000"/>
          <w:kern w:val="0"/>
          <w:szCs w:val="21"/>
        </w:rPr>
      </w:pPr>
      <w:r w:rsidRPr="009C2F93">
        <w:rPr>
          <w:rFonts w:asciiTheme="minorEastAsia" w:eastAsiaTheme="minorEastAsia" w:hAnsiTheme="minorEastAsia" w:cs="ＭＳ Ｐゴシック" w:hint="eastAsia"/>
          <w:bCs/>
          <w:color w:val="000000"/>
          <w:kern w:val="0"/>
          <w:szCs w:val="21"/>
        </w:rPr>
        <w:t>第７条　実施機関は、公開請求があったときは、公開請求に係る行政文書に次の各号に掲げる情報（以下「非公開情報」という。）のいずれかが記録されている場合を除き、公開請求者に対し、当該行政文書を公開しなければならない。</w:t>
      </w:r>
    </w:p>
    <w:p w:rsidR="009C2F93" w:rsidRPr="009C2F93" w:rsidRDefault="009C2F93" w:rsidP="009C2F93">
      <w:pPr>
        <w:spacing w:line="320" w:lineRule="exact"/>
        <w:ind w:leftChars="67" w:left="424" w:hangingChars="135" w:hanging="283"/>
        <w:rPr>
          <w:rFonts w:asciiTheme="minorEastAsia" w:eastAsiaTheme="minorEastAsia" w:hAnsiTheme="minorEastAsia" w:cs="ＭＳ Ｐゴシック"/>
          <w:bCs/>
          <w:color w:val="000000"/>
          <w:kern w:val="0"/>
          <w:szCs w:val="21"/>
        </w:rPr>
      </w:pPr>
      <w:r w:rsidRPr="009C2F93">
        <w:rPr>
          <w:rFonts w:asciiTheme="minorEastAsia" w:eastAsiaTheme="minorEastAsia" w:hAnsiTheme="minorEastAsia" w:cs="ＭＳ Ｐゴシック"/>
          <w:bCs/>
          <w:color w:val="000000"/>
          <w:kern w:val="0"/>
          <w:szCs w:val="21"/>
        </w:rPr>
        <w:t>(１)　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9C2F93" w:rsidRPr="009C2F93" w:rsidRDefault="009C2F93" w:rsidP="009C2F93">
      <w:pPr>
        <w:spacing w:line="320" w:lineRule="exact"/>
        <w:ind w:leftChars="135" w:left="422" w:hangingChars="66" w:hanging="139"/>
        <w:rPr>
          <w:rFonts w:asciiTheme="minorEastAsia" w:eastAsiaTheme="minorEastAsia" w:hAnsiTheme="minorEastAsia" w:cs="ＭＳ Ｐゴシック"/>
          <w:bCs/>
          <w:color w:val="000000"/>
          <w:kern w:val="0"/>
          <w:szCs w:val="21"/>
        </w:rPr>
      </w:pPr>
      <w:r w:rsidRPr="009C2F93">
        <w:rPr>
          <w:rFonts w:asciiTheme="minorEastAsia" w:eastAsiaTheme="minorEastAsia" w:hAnsiTheme="minorEastAsia" w:cs="ＭＳ Ｐゴシック" w:hint="eastAsia"/>
          <w:bCs/>
          <w:color w:val="000000"/>
          <w:kern w:val="0"/>
          <w:szCs w:val="21"/>
        </w:rPr>
        <w:t>ア　法令若しくは条例（以下「法令等」という。）の規定により、又は慣行として公にされ、又は公にすることが予定されている情報</w:t>
      </w:r>
    </w:p>
    <w:p w:rsidR="009C2F93" w:rsidRPr="009C2F93" w:rsidRDefault="009C2F93" w:rsidP="009C2F93">
      <w:pPr>
        <w:spacing w:line="320" w:lineRule="exact"/>
        <w:ind w:leftChars="135" w:left="422" w:hangingChars="66" w:hanging="139"/>
        <w:rPr>
          <w:rFonts w:asciiTheme="minorEastAsia" w:eastAsiaTheme="minorEastAsia" w:hAnsiTheme="minorEastAsia" w:cs="ＭＳ Ｐゴシック"/>
          <w:bCs/>
          <w:color w:val="000000"/>
          <w:kern w:val="0"/>
          <w:szCs w:val="21"/>
        </w:rPr>
      </w:pPr>
      <w:r w:rsidRPr="009C2F93">
        <w:rPr>
          <w:rFonts w:asciiTheme="minorEastAsia" w:eastAsiaTheme="minorEastAsia" w:hAnsiTheme="minorEastAsia" w:cs="ＭＳ Ｐゴシック" w:hint="eastAsia"/>
          <w:bCs/>
          <w:color w:val="000000"/>
          <w:kern w:val="0"/>
          <w:szCs w:val="21"/>
        </w:rPr>
        <w:t>イ　人の生命、健康、生活又は財産を保護するため、公にすることが必要であると認められる情報</w:t>
      </w:r>
    </w:p>
    <w:p w:rsidR="009C2F93" w:rsidRPr="009C2F93" w:rsidRDefault="009C2F93" w:rsidP="009C2F93">
      <w:pPr>
        <w:spacing w:line="320" w:lineRule="exact"/>
        <w:ind w:leftChars="135" w:left="422" w:hangingChars="66" w:hanging="139"/>
        <w:rPr>
          <w:rFonts w:asciiTheme="minorEastAsia" w:eastAsiaTheme="minorEastAsia" w:hAnsiTheme="minorEastAsia" w:cs="ＭＳ Ｐゴシック"/>
          <w:bCs/>
          <w:color w:val="000000"/>
          <w:kern w:val="0"/>
          <w:szCs w:val="21"/>
        </w:rPr>
      </w:pPr>
      <w:r w:rsidRPr="009C2F93">
        <w:rPr>
          <w:rFonts w:asciiTheme="minorEastAsia" w:eastAsiaTheme="minorEastAsia" w:hAnsiTheme="minorEastAsia" w:cs="ＭＳ Ｐゴシック" w:hint="eastAsia"/>
          <w:bCs/>
          <w:color w:val="000000"/>
          <w:kern w:val="0"/>
          <w:szCs w:val="21"/>
        </w:rPr>
        <w:t>ウ　当該個人が公務員（国家公務員法（昭和</w:t>
      </w:r>
      <w:r w:rsidRPr="009C2F93">
        <w:rPr>
          <w:rFonts w:asciiTheme="minorEastAsia" w:eastAsiaTheme="minorEastAsia" w:hAnsiTheme="minorEastAsia" w:cs="ＭＳ Ｐゴシック"/>
          <w:bCs/>
          <w:color w:val="000000"/>
          <w:kern w:val="0"/>
          <w:szCs w:val="21"/>
        </w:rPr>
        <w:t>22年法律第120号）第２条第１項に規定する国家公務員及び地方公務員法（昭和25年法律第261号）第２条に規定する地方公務員をいう。）である場合において、当該情報がその職務の遂行に係る情報であるときは、当該情報のうち、当該公務員の職及び氏名並びに当該職務遂行の内容に係る部分（当該公務員の氏名に係る部分を公にすることにより、当該個人の権利利益を不当に害するおそれがある場合にあっては、当該部分を除く。）</w:t>
      </w:r>
    </w:p>
    <w:p w:rsidR="009C2F93" w:rsidRPr="009C2F93" w:rsidRDefault="009C2F93" w:rsidP="009C2F93">
      <w:pPr>
        <w:spacing w:line="320" w:lineRule="exact"/>
        <w:ind w:leftChars="135" w:left="422" w:hangingChars="66" w:hanging="139"/>
        <w:rPr>
          <w:rFonts w:asciiTheme="minorEastAsia" w:eastAsiaTheme="minorEastAsia" w:hAnsiTheme="minorEastAsia" w:cs="ＭＳ Ｐゴシック"/>
          <w:bCs/>
          <w:color w:val="000000"/>
          <w:kern w:val="0"/>
          <w:szCs w:val="21"/>
        </w:rPr>
      </w:pPr>
      <w:r w:rsidRPr="009C2F93">
        <w:rPr>
          <w:rFonts w:asciiTheme="minorEastAsia" w:eastAsiaTheme="minorEastAsia" w:hAnsiTheme="minorEastAsia" w:cs="ＭＳ Ｐゴシック" w:hint="eastAsia"/>
          <w:bCs/>
          <w:color w:val="000000"/>
          <w:kern w:val="0"/>
          <w:szCs w:val="21"/>
        </w:rPr>
        <w:t>エ　公益上公にすることが必要である情報として実施機関が定める情報であって、公にしたとしても個人の権利利益を不当に害するおそれがないと認められるもの</w:t>
      </w:r>
    </w:p>
    <w:p w:rsidR="009C2F93" w:rsidRPr="009C2F93" w:rsidRDefault="009C2F93" w:rsidP="009C2F93">
      <w:pPr>
        <w:spacing w:line="320" w:lineRule="exact"/>
        <w:ind w:leftChars="67" w:left="424" w:hangingChars="135" w:hanging="283"/>
        <w:rPr>
          <w:rFonts w:asciiTheme="minorEastAsia" w:eastAsiaTheme="minorEastAsia" w:hAnsiTheme="minorEastAsia" w:cs="ＭＳ Ｐゴシック"/>
          <w:bCs/>
          <w:color w:val="000000"/>
          <w:kern w:val="0"/>
          <w:szCs w:val="21"/>
        </w:rPr>
      </w:pPr>
      <w:r w:rsidRPr="009C2F93">
        <w:rPr>
          <w:rFonts w:asciiTheme="minorEastAsia" w:eastAsiaTheme="minorEastAsia" w:hAnsiTheme="minorEastAsia" w:cs="ＭＳ Ｐゴシック"/>
          <w:bCs/>
          <w:color w:val="000000"/>
          <w:kern w:val="0"/>
          <w:szCs w:val="21"/>
        </w:rPr>
        <w:t>(２)　法人その他の団体（国及び地方公共団体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事業活動によって生じ、又は生ずるおそれのある危害から人の生命、健康、生活又は財産を保護するため、公にすることが必要であると認められる情報を除く。</w:t>
      </w:r>
    </w:p>
    <w:p w:rsidR="009C2F93" w:rsidRPr="009C2F93" w:rsidRDefault="009C2F93" w:rsidP="009C2F93">
      <w:pPr>
        <w:spacing w:line="320" w:lineRule="exact"/>
        <w:ind w:leftChars="67" w:left="424" w:hangingChars="135" w:hanging="283"/>
        <w:rPr>
          <w:rFonts w:asciiTheme="minorEastAsia" w:eastAsiaTheme="minorEastAsia" w:hAnsiTheme="minorEastAsia" w:cs="ＭＳ Ｐゴシック"/>
          <w:bCs/>
          <w:color w:val="000000"/>
          <w:kern w:val="0"/>
          <w:szCs w:val="21"/>
        </w:rPr>
      </w:pPr>
      <w:r w:rsidRPr="009C2F93">
        <w:rPr>
          <w:rFonts w:asciiTheme="minorEastAsia" w:eastAsiaTheme="minorEastAsia" w:hAnsiTheme="minorEastAsia" w:cs="ＭＳ Ｐゴシック"/>
          <w:bCs/>
          <w:color w:val="000000"/>
          <w:kern w:val="0"/>
          <w:szCs w:val="21"/>
        </w:rPr>
        <w:t>(３)　公にすることにより、犯罪の予防、鎮圧又は捜査、公訴の維持、刑の執行その他の公共の安全と秩序の維持に支障を及ぼすおそれがあると実施機関が認めることにつき相当の理由がある情報</w:t>
      </w:r>
    </w:p>
    <w:p w:rsidR="009C2F93" w:rsidRPr="009C2F93" w:rsidRDefault="009C2F93" w:rsidP="009C2F93">
      <w:pPr>
        <w:spacing w:line="320" w:lineRule="exact"/>
        <w:ind w:leftChars="67" w:left="424" w:hangingChars="135" w:hanging="283"/>
        <w:rPr>
          <w:rFonts w:asciiTheme="minorEastAsia" w:eastAsiaTheme="minorEastAsia" w:hAnsiTheme="minorEastAsia" w:cs="ＭＳ Ｐゴシック"/>
          <w:bCs/>
          <w:color w:val="000000"/>
          <w:kern w:val="0"/>
          <w:szCs w:val="21"/>
        </w:rPr>
      </w:pPr>
      <w:r w:rsidRPr="009C2F93">
        <w:rPr>
          <w:rFonts w:asciiTheme="minorEastAsia" w:eastAsiaTheme="minorEastAsia" w:hAnsiTheme="minorEastAsia" w:cs="ＭＳ Ｐゴシック"/>
          <w:bCs/>
          <w:color w:val="000000"/>
          <w:kern w:val="0"/>
          <w:szCs w:val="21"/>
        </w:rPr>
        <w:t>(４)　市の機関、国の機関及び他の地方公共団体の内部又は相互間における審議、検討又は協議に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rsidR="009C2F93" w:rsidRPr="009C2F93" w:rsidRDefault="009C2F93" w:rsidP="009C2F93">
      <w:pPr>
        <w:spacing w:line="320" w:lineRule="exact"/>
        <w:ind w:leftChars="67" w:left="424" w:hangingChars="135" w:hanging="283"/>
        <w:rPr>
          <w:rFonts w:asciiTheme="minorEastAsia" w:eastAsiaTheme="minorEastAsia" w:hAnsiTheme="minorEastAsia" w:cs="ＭＳ Ｐゴシック"/>
          <w:bCs/>
          <w:color w:val="000000"/>
          <w:kern w:val="0"/>
          <w:szCs w:val="21"/>
        </w:rPr>
      </w:pPr>
      <w:r w:rsidRPr="009C2F93">
        <w:rPr>
          <w:rFonts w:asciiTheme="minorEastAsia" w:eastAsiaTheme="minorEastAsia" w:hAnsiTheme="minorEastAsia" w:cs="ＭＳ Ｐゴシック"/>
          <w:bCs/>
          <w:color w:val="000000"/>
          <w:kern w:val="0"/>
          <w:szCs w:val="21"/>
        </w:rPr>
        <w:t>(５)　市の機関、国の機関又は他の地方公共団体が行う事務又は事業に関する情報であって、公にすることにより、次に掲げるおそれその他当該事務又は事業の性質上、当該事務又は事業の適正な遂行に支障を及ぼすおそれがあるもの</w:t>
      </w:r>
    </w:p>
    <w:p w:rsidR="009C2F93" w:rsidRPr="009C2F93" w:rsidRDefault="009C2F93" w:rsidP="009C2F93">
      <w:pPr>
        <w:spacing w:line="320" w:lineRule="exact"/>
        <w:ind w:leftChars="135" w:left="426" w:hangingChars="68" w:hanging="143"/>
        <w:rPr>
          <w:rFonts w:asciiTheme="minorEastAsia" w:eastAsiaTheme="minorEastAsia" w:hAnsiTheme="minorEastAsia" w:cs="ＭＳ Ｐゴシック"/>
          <w:bCs/>
          <w:color w:val="000000"/>
          <w:kern w:val="0"/>
          <w:szCs w:val="21"/>
        </w:rPr>
      </w:pPr>
      <w:r w:rsidRPr="009C2F93">
        <w:rPr>
          <w:rFonts w:asciiTheme="minorEastAsia" w:eastAsiaTheme="minorEastAsia" w:hAnsiTheme="minorEastAsia" w:cs="ＭＳ Ｐゴシック" w:hint="eastAsia"/>
          <w:bCs/>
          <w:color w:val="000000"/>
          <w:kern w:val="0"/>
          <w:szCs w:val="21"/>
        </w:rPr>
        <w:t>ア　監査、検査、取締り又は試験に係る事務に関し、正確な事実の把握を困難にするおそれ又は違法若しくは不当な行為を容易にし、若しくはその発見を困難にするおそれ</w:t>
      </w:r>
    </w:p>
    <w:p w:rsidR="009C2F93" w:rsidRPr="009C2F93" w:rsidRDefault="009C2F93" w:rsidP="009C2F93">
      <w:pPr>
        <w:spacing w:line="320" w:lineRule="exact"/>
        <w:ind w:leftChars="135" w:left="426" w:hangingChars="68" w:hanging="143"/>
        <w:rPr>
          <w:rFonts w:asciiTheme="minorEastAsia" w:eastAsiaTheme="minorEastAsia" w:hAnsiTheme="minorEastAsia" w:cs="ＭＳ Ｐゴシック"/>
          <w:bCs/>
          <w:color w:val="000000"/>
          <w:kern w:val="0"/>
          <w:szCs w:val="21"/>
        </w:rPr>
      </w:pPr>
      <w:r w:rsidRPr="009C2F93">
        <w:rPr>
          <w:rFonts w:asciiTheme="minorEastAsia" w:eastAsiaTheme="minorEastAsia" w:hAnsiTheme="minorEastAsia" w:cs="ＭＳ Ｐゴシック" w:hint="eastAsia"/>
          <w:bCs/>
          <w:color w:val="000000"/>
          <w:kern w:val="0"/>
          <w:szCs w:val="21"/>
        </w:rPr>
        <w:t>イ　契約、交渉又は争訟に係る事務に関し、市、国又は他の地方公共団体の財産上の利益又は当事者としての地位を不当に害するおそれ</w:t>
      </w:r>
    </w:p>
    <w:p w:rsidR="009C2F93" w:rsidRPr="009C2F93" w:rsidRDefault="009C2F93" w:rsidP="009C2F93">
      <w:pPr>
        <w:spacing w:line="320" w:lineRule="exact"/>
        <w:ind w:leftChars="135" w:left="426" w:hangingChars="68" w:hanging="143"/>
        <w:rPr>
          <w:rFonts w:asciiTheme="minorEastAsia" w:eastAsiaTheme="minorEastAsia" w:hAnsiTheme="minorEastAsia" w:cs="ＭＳ Ｐゴシック"/>
          <w:bCs/>
          <w:color w:val="000000"/>
          <w:kern w:val="0"/>
          <w:szCs w:val="21"/>
        </w:rPr>
      </w:pPr>
      <w:r w:rsidRPr="009C2F93">
        <w:rPr>
          <w:rFonts w:asciiTheme="minorEastAsia" w:eastAsiaTheme="minorEastAsia" w:hAnsiTheme="minorEastAsia" w:cs="ＭＳ Ｐゴシック" w:hint="eastAsia"/>
          <w:bCs/>
          <w:color w:val="000000"/>
          <w:kern w:val="0"/>
          <w:szCs w:val="21"/>
        </w:rPr>
        <w:t>ウ　調査研究に係る事務に関し、その公正かつ能率的な遂行を不当に阻害するおそれ</w:t>
      </w:r>
    </w:p>
    <w:p w:rsidR="009C2F93" w:rsidRPr="009C2F93" w:rsidRDefault="009C2F93" w:rsidP="009C2F93">
      <w:pPr>
        <w:spacing w:line="320" w:lineRule="exact"/>
        <w:ind w:leftChars="135" w:left="426" w:hangingChars="68" w:hanging="143"/>
        <w:rPr>
          <w:rFonts w:asciiTheme="minorEastAsia" w:eastAsiaTheme="minorEastAsia" w:hAnsiTheme="minorEastAsia" w:cs="ＭＳ Ｐゴシック"/>
          <w:bCs/>
          <w:color w:val="000000"/>
          <w:kern w:val="0"/>
          <w:szCs w:val="21"/>
        </w:rPr>
      </w:pPr>
      <w:r w:rsidRPr="009C2F93">
        <w:rPr>
          <w:rFonts w:asciiTheme="minorEastAsia" w:eastAsiaTheme="minorEastAsia" w:hAnsiTheme="minorEastAsia" w:cs="ＭＳ Ｐゴシック" w:hint="eastAsia"/>
          <w:bCs/>
          <w:color w:val="000000"/>
          <w:kern w:val="0"/>
          <w:szCs w:val="21"/>
        </w:rPr>
        <w:t>エ　人事管理に係る事務に関し、公正かつ円滑な人事の確保に支障を及ぼすおそれ</w:t>
      </w:r>
    </w:p>
    <w:p w:rsidR="009C2F93" w:rsidRPr="009C2F93" w:rsidRDefault="009C2F93" w:rsidP="009C2F93">
      <w:pPr>
        <w:spacing w:line="320" w:lineRule="exact"/>
        <w:ind w:leftChars="135" w:left="426" w:hangingChars="68" w:hanging="143"/>
        <w:rPr>
          <w:rFonts w:asciiTheme="minorEastAsia" w:eastAsiaTheme="minorEastAsia" w:hAnsiTheme="minorEastAsia" w:cs="ＭＳ Ｐゴシック"/>
          <w:bCs/>
          <w:color w:val="000000"/>
          <w:kern w:val="0"/>
          <w:szCs w:val="21"/>
        </w:rPr>
      </w:pPr>
      <w:r w:rsidRPr="009C2F93">
        <w:rPr>
          <w:rFonts w:asciiTheme="minorEastAsia" w:eastAsiaTheme="minorEastAsia" w:hAnsiTheme="minorEastAsia" w:cs="ＭＳ Ｐゴシック" w:hint="eastAsia"/>
          <w:bCs/>
          <w:color w:val="000000"/>
          <w:kern w:val="0"/>
          <w:szCs w:val="21"/>
        </w:rPr>
        <w:t>オ　市、国又は他の地方公共団体が経営する企業に係る事業に関し、その企業経営上の正当な利益を害するおそれ</w:t>
      </w:r>
    </w:p>
    <w:p w:rsidR="009E1B9E" w:rsidRPr="009C2F93" w:rsidRDefault="009C2F93" w:rsidP="009C2F93">
      <w:pPr>
        <w:spacing w:line="320" w:lineRule="exact"/>
        <w:ind w:leftChars="67" w:left="424" w:hangingChars="135" w:hanging="283"/>
        <w:rPr>
          <w:szCs w:val="21"/>
        </w:rPr>
      </w:pPr>
      <w:r w:rsidRPr="009C2F93">
        <w:rPr>
          <w:rFonts w:asciiTheme="minorEastAsia" w:eastAsiaTheme="minorEastAsia" w:hAnsiTheme="minorEastAsia" w:cs="ＭＳ Ｐゴシック"/>
          <w:bCs/>
          <w:color w:val="000000"/>
          <w:kern w:val="0"/>
          <w:szCs w:val="21"/>
        </w:rPr>
        <w:t>(６)　法令等の定めるところ又は実施機関が法律上従う義務を有する各大臣その他国若しくは他の地方公共団体の機関の指示により、公にすることができないとされている情報</w:t>
      </w:r>
    </w:p>
    <w:sectPr w:rsidR="009E1B9E" w:rsidRPr="009C2F93" w:rsidSect="009C2F93">
      <w:pgSz w:w="11907" w:h="16840" w:code="9"/>
      <w:pgMar w:top="1134" w:right="1134" w:bottom="1134" w:left="1134" w:header="851" w:footer="992" w:gutter="0"/>
      <w:paperSrc w:first="7" w:other="7"/>
      <w:cols w:space="791"/>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A00" w:rsidRDefault="00666A00" w:rsidP="00083536">
      <w:r>
        <w:separator/>
      </w:r>
    </w:p>
  </w:endnote>
  <w:endnote w:type="continuationSeparator" w:id="0">
    <w:p w:rsidR="00666A00" w:rsidRDefault="00666A00" w:rsidP="0008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A00" w:rsidRDefault="00666A00" w:rsidP="00083536">
      <w:r>
        <w:separator/>
      </w:r>
    </w:p>
  </w:footnote>
  <w:footnote w:type="continuationSeparator" w:id="0">
    <w:p w:rsidR="00666A00" w:rsidRDefault="00666A00" w:rsidP="00083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94890"/>
    <w:multiLevelType w:val="hybridMultilevel"/>
    <w:tmpl w:val="BF5A5632"/>
    <w:lvl w:ilvl="0" w:tplc="51C200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12B2F"/>
    <w:rsid w:val="00083536"/>
    <w:rsid w:val="000B6881"/>
    <w:rsid w:val="000C5069"/>
    <w:rsid w:val="0012513C"/>
    <w:rsid w:val="00144930"/>
    <w:rsid w:val="00194087"/>
    <w:rsid w:val="00256964"/>
    <w:rsid w:val="002A0221"/>
    <w:rsid w:val="002C7279"/>
    <w:rsid w:val="0030691A"/>
    <w:rsid w:val="00310310"/>
    <w:rsid w:val="003108CB"/>
    <w:rsid w:val="004D2700"/>
    <w:rsid w:val="005332E9"/>
    <w:rsid w:val="005F4263"/>
    <w:rsid w:val="0061209E"/>
    <w:rsid w:val="00612B2F"/>
    <w:rsid w:val="00664046"/>
    <w:rsid w:val="00666A00"/>
    <w:rsid w:val="006D5A1D"/>
    <w:rsid w:val="00781195"/>
    <w:rsid w:val="007D220F"/>
    <w:rsid w:val="00834473"/>
    <w:rsid w:val="0091732C"/>
    <w:rsid w:val="00943586"/>
    <w:rsid w:val="009C1A58"/>
    <w:rsid w:val="009C2F93"/>
    <w:rsid w:val="009D5817"/>
    <w:rsid w:val="009E1B9E"/>
    <w:rsid w:val="009F087E"/>
    <w:rsid w:val="00A53AFB"/>
    <w:rsid w:val="00B55EA4"/>
    <w:rsid w:val="00B5769B"/>
    <w:rsid w:val="00B6551A"/>
    <w:rsid w:val="00BA4D54"/>
    <w:rsid w:val="00BD30E1"/>
    <w:rsid w:val="00C2479B"/>
    <w:rsid w:val="00C4504E"/>
    <w:rsid w:val="00C763B8"/>
    <w:rsid w:val="00D469D0"/>
    <w:rsid w:val="00DF1056"/>
    <w:rsid w:val="00DF328E"/>
    <w:rsid w:val="00DF7D70"/>
    <w:rsid w:val="00EE2222"/>
    <w:rsid w:val="00FB1331"/>
    <w:rsid w:val="00FD7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BD421B"/>
  <w15:docId w15:val="{FC8896C2-399F-4991-9377-A5927D23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8"/>
        <w:szCs w:val="28"/>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0E1"/>
    <w:pPr>
      <w:widowControl w:val="0"/>
      <w:jc w:val="both"/>
    </w:pPr>
    <w:rPr>
      <w:sz w:val="21"/>
    </w:rPr>
  </w:style>
  <w:style w:type="paragraph" w:styleId="1">
    <w:name w:val="heading 1"/>
    <w:basedOn w:val="a"/>
    <w:next w:val="a"/>
    <w:link w:val="10"/>
    <w:qFormat/>
    <w:rsid w:val="00BA4D54"/>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BA4D5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4D54"/>
    <w:rPr>
      <w:rFonts w:asciiTheme="majorHAnsi" w:eastAsiaTheme="majorEastAsia" w:hAnsiTheme="majorHAnsi" w:cstheme="majorBidi"/>
      <w:kern w:val="2"/>
      <w:sz w:val="24"/>
      <w:szCs w:val="24"/>
    </w:rPr>
  </w:style>
  <w:style w:type="paragraph" w:styleId="a3">
    <w:name w:val="Title"/>
    <w:basedOn w:val="a"/>
    <w:next w:val="a"/>
    <w:link w:val="a4"/>
    <w:qFormat/>
    <w:rsid w:val="00BA4D5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BA4D54"/>
    <w:rPr>
      <w:rFonts w:asciiTheme="majorHAnsi" w:eastAsia="ＭＳ ゴシック" w:hAnsiTheme="majorHAnsi" w:cstheme="majorBidi"/>
      <w:kern w:val="2"/>
      <w:sz w:val="32"/>
      <w:szCs w:val="32"/>
    </w:rPr>
  </w:style>
  <w:style w:type="character" w:styleId="a5">
    <w:name w:val="Strong"/>
    <w:basedOn w:val="a0"/>
    <w:qFormat/>
    <w:rsid w:val="00BA4D54"/>
    <w:rPr>
      <w:b/>
      <w:bCs/>
    </w:rPr>
  </w:style>
  <w:style w:type="character" w:styleId="a6">
    <w:name w:val="Emphasis"/>
    <w:basedOn w:val="a0"/>
    <w:qFormat/>
    <w:rsid w:val="00BA4D54"/>
    <w:rPr>
      <w:i/>
      <w:iCs/>
    </w:rPr>
  </w:style>
  <w:style w:type="character" w:customStyle="1" w:styleId="20">
    <w:name w:val="見出し 2 (文字)"/>
    <w:basedOn w:val="a0"/>
    <w:link w:val="2"/>
    <w:rsid w:val="00BA4D54"/>
    <w:rPr>
      <w:rFonts w:asciiTheme="majorHAnsi" w:eastAsiaTheme="majorEastAsia" w:hAnsiTheme="majorHAnsi" w:cstheme="majorBidi"/>
    </w:rPr>
  </w:style>
  <w:style w:type="paragraph" w:styleId="a7">
    <w:name w:val="List Paragraph"/>
    <w:basedOn w:val="a"/>
    <w:uiPriority w:val="34"/>
    <w:qFormat/>
    <w:rsid w:val="00BA4D54"/>
    <w:pPr>
      <w:ind w:leftChars="400" w:left="840"/>
    </w:pPr>
  </w:style>
  <w:style w:type="paragraph" w:styleId="a8">
    <w:name w:val="header"/>
    <w:basedOn w:val="a"/>
    <w:link w:val="a9"/>
    <w:uiPriority w:val="99"/>
    <w:unhideWhenUsed/>
    <w:rsid w:val="00083536"/>
    <w:pPr>
      <w:tabs>
        <w:tab w:val="center" w:pos="4252"/>
        <w:tab w:val="right" w:pos="8504"/>
      </w:tabs>
      <w:snapToGrid w:val="0"/>
    </w:pPr>
  </w:style>
  <w:style w:type="character" w:customStyle="1" w:styleId="a9">
    <w:name w:val="ヘッダー (文字)"/>
    <w:basedOn w:val="a0"/>
    <w:link w:val="a8"/>
    <w:uiPriority w:val="99"/>
    <w:rsid w:val="00083536"/>
    <w:rPr>
      <w:sz w:val="21"/>
    </w:rPr>
  </w:style>
  <w:style w:type="paragraph" w:styleId="aa">
    <w:name w:val="footer"/>
    <w:basedOn w:val="a"/>
    <w:link w:val="ab"/>
    <w:uiPriority w:val="99"/>
    <w:unhideWhenUsed/>
    <w:rsid w:val="00083536"/>
    <w:pPr>
      <w:tabs>
        <w:tab w:val="center" w:pos="4252"/>
        <w:tab w:val="right" w:pos="8504"/>
      </w:tabs>
      <w:snapToGrid w:val="0"/>
    </w:pPr>
  </w:style>
  <w:style w:type="character" w:customStyle="1" w:styleId="ab">
    <w:name w:val="フッター (文字)"/>
    <w:basedOn w:val="a0"/>
    <w:link w:val="aa"/>
    <w:uiPriority w:val="99"/>
    <w:rsid w:val="00083536"/>
    <w:rPr>
      <w:sz w:val="21"/>
    </w:rPr>
  </w:style>
  <w:style w:type="paragraph" w:styleId="ac">
    <w:name w:val="Balloon Text"/>
    <w:basedOn w:val="a"/>
    <w:link w:val="ad"/>
    <w:uiPriority w:val="99"/>
    <w:semiHidden/>
    <w:unhideWhenUsed/>
    <w:rsid w:val="009C2F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2F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47562">
      <w:bodyDiv w:val="1"/>
      <w:marLeft w:val="0"/>
      <w:marRight w:val="0"/>
      <w:marTop w:val="0"/>
      <w:marBottom w:val="0"/>
      <w:divBdr>
        <w:top w:val="none" w:sz="0" w:space="0" w:color="auto"/>
        <w:left w:val="none" w:sz="0" w:space="0" w:color="auto"/>
        <w:bottom w:val="none" w:sz="0" w:space="0" w:color="auto"/>
        <w:right w:val="none" w:sz="0" w:space="0" w:color="auto"/>
      </w:divBdr>
      <w:divsChild>
        <w:div w:id="2017803686">
          <w:marLeft w:val="0"/>
          <w:marRight w:val="0"/>
          <w:marTop w:val="0"/>
          <w:marBottom w:val="0"/>
          <w:divBdr>
            <w:top w:val="none" w:sz="0" w:space="0" w:color="auto"/>
            <w:left w:val="none" w:sz="0" w:space="0" w:color="auto"/>
            <w:bottom w:val="none" w:sz="0" w:space="0" w:color="auto"/>
            <w:right w:val="none" w:sz="0" w:space="0" w:color="auto"/>
          </w:divBdr>
          <w:divsChild>
            <w:div w:id="2021344830">
              <w:marLeft w:val="240"/>
              <w:marRight w:val="0"/>
              <w:marTop w:val="0"/>
              <w:marBottom w:val="0"/>
              <w:divBdr>
                <w:top w:val="none" w:sz="0" w:space="0" w:color="auto"/>
                <w:left w:val="none" w:sz="0" w:space="0" w:color="auto"/>
                <w:bottom w:val="none" w:sz="0" w:space="0" w:color="auto"/>
                <w:right w:val="none" w:sz="0" w:space="0" w:color="auto"/>
              </w:divBdr>
            </w:div>
            <w:div w:id="1442341795">
              <w:marLeft w:val="480"/>
              <w:marRight w:val="0"/>
              <w:marTop w:val="0"/>
              <w:marBottom w:val="0"/>
              <w:divBdr>
                <w:top w:val="none" w:sz="0" w:space="0" w:color="auto"/>
                <w:left w:val="none" w:sz="0" w:space="0" w:color="auto"/>
                <w:bottom w:val="none" w:sz="0" w:space="0" w:color="auto"/>
                <w:right w:val="none" w:sz="0" w:space="0" w:color="auto"/>
              </w:divBdr>
            </w:div>
            <w:div w:id="348795859">
              <w:marLeft w:val="720"/>
              <w:marRight w:val="0"/>
              <w:marTop w:val="0"/>
              <w:marBottom w:val="0"/>
              <w:divBdr>
                <w:top w:val="none" w:sz="0" w:space="0" w:color="auto"/>
                <w:left w:val="none" w:sz="0" w:space="0" w:color="auto"/>
                <w:bottom w:val="none" w:sz="0" w:space="0" w:color="auto"/>
                <w:right w:val="none" w:sz="0" w:space="0" w:color="auto"/>
              </w:divBdr>
            </w:div>
            <w:div w:id="1205365424">
              <w:marLeft w:val="720"/>
              <w:marRight w:val="0"/>
              <w:marTop w:val="0"/>
              <w:marBottom w:val="0"/>
              <w:divBdr>
                <w:top w:val="none" w:sz="0" w:space="0" w:color="auto"/>
                <w:left w:val="none" w:sz="0" w:space="0" w:color="auto"/>
                <w:bottom w:val="none" w:sz="0" w:space="0" w:color="auto"/>
                <w:right w:val="none" w:sz="0" w:space="0" w:color="auto"/>
              </w:divBdr>
            </w:div>
            <w:div w:id="2113745102">
              <w:marLeft w:val="720"/>
              <w:marRight w:val="0"/>
              <w:marTop w:val="0"/>
              <w:marBottom w:val="0"/>
              <w:divBdr>
                <w:top w:val="none" w:sz="0" w:space="0" w:color="auto"/>
                <w:left w:val="none" w:sz="0" w:space="0" w:color="auto"/>
                <w:bottom w:val="none" w:sz="0" w:space="0" w:color="auto"/>
                <w:right w:val="none" w:sz="0" w:space="0" w:color="auto"/>
              </w:divBdr>
            </w:div>
            <w:div w:id="1616018421">
              <w:marLeft w:val="720"/>
              <w:marRight w:val="0"/>
              <w:marTop w:val="0"/>
              <w:marBottom w:val="0"/>
              <w:divBdr>
                <w:top w:val="none" w:sz="0" w:space="0" w:color="auto"/>
                <w:left w:val="none" w:sz="0" w:space="0" w:color="auto"/>
                <w:bottom w:val="none" w:sz="0" w:space="0" w:color="auto"/>
                <w:right w:val="none" w:sz="0" w:space="0" w:color="auto"/>
              </w:divBdr>
            </w:div>
            <w:div w:id="400953536">
              <w:marLeft w:val="480"/>
              <w:marRight w:val="0"/>
              <w:marTop w:val="0"/>
              <w:marBottom w:val="0"/>
              <w:divBdr>
                <w:top w:val="none" w:sz="0" w:space="0" w:color="auto"/>
                <w:left w:val="none" w:sz="0" w:space="0" w:color="auto"/>
                <w:bottom w:val="none" w:sz="0" w:space="0" w:color="auto"/>
                <w:right w:val="none" w:sz="0" w:space="0" w:color="auto"/>
              </w:divBdr>
            </w:div>
            <w:div w:id="600769545">
              <w:marLeft w:val="480"/>
              <w:marRight w:val="0"/>
              <w:marTop w:val="0"/>
              <w:marBottom w:val="0"/>
              <w:divBdr>
                <w:top w:val="none" w:sz="0" w:space="0" w:color="auto"/>
                <w:left w:val="none" w:sz="0" w:space="0" w:color="auto"/>
                <w:bottom w:val="none" w:sz="0" w:space="0" w:color="auto"/>
                <w:right w:val="none" w:sz="0" w:space="0" w:color="auto"/>
              </w:divBdr>
            </w:div>
            <w:div w:id="1514223886">
              <w:marLeft w:val="480"/>
              <w:marRight w:val="0"/>
              <w:marTop w:val="0"/>
              <w:marBottom w:val="0"/>
              <w:divBdr>
                <w:top w:val="none" w:sz="0" w:space="0" w:color="auto"/>
                <w:left w:val="none" w:sz="0" w:space="0" w:color="auto"/>
                <w:bottom w:val="none" w:sz="0" w:space="0" w:color="auto"/>
                <w:right w:val="none" w:sz="0" w:space="0" w:color="auto"/>
              </w:divBdr>
            </w:div>
            <w:div w:id="1738044437">
              <w:marLeft w:val="480"/>
              <w:marRight w:val="0"/>
              <w:marTop w:val="0"/>
              <w:marBottom w:val="0"/>
              <w:divBdr>
                <w:top w:val="none" w:sz="0" w:space="0" w:color="auto"/>
                <w:left w:val="none" w:sz="0" w:space="0" w:color="auto"/>
                <w:bottom w:val="none" w:sz="0" w:space="0" w:color="auto"/>
                <w:right w:val="none" w:sz="0" w:space="0" w:color="auto"/>
              </w:divBdr>
            </w:div>
            <w:div w:id="2017147442">
              <w:marLeft w:val="720"/>
              <w:marRight w:val="0"/>
              <w:marTop w:val="0"/>
              <w:marBottom w:val="0"/>
              <w:divBdr>
                <w:top w:val="none" w:sz="0" w:space="0" w:color="auto"/>
                <w:left w:val="none" w:sz="0" w:space="0" w:color="auto"/>
                <w:bottom w:val="none" w:sz="0" w:space="0" w:color="auto"/>
                <w:right w:val="none" w:sz="0" w:space="0" w:color="auto"/>
              </w:divBdr>
            </w:div>
            <w:div w:id="393818791">
              <w:marLeft w:val="720"/>
              <w:marRight w:val="0"/>
              <w:marTop w:val="0"/>
              <w:marBottom w:val="0"/>
              <w:divBdr>
                <w:top w:val="none" w:sz="0" w:space="0" w:color="auto"/>
                <w:left w:val="none" w:sz="0" w:space="0" w:color="auto"/>
                <w:bottom w:val="none" w:sz="0" w:space="0" w:color="auto"/>
                <w:right w:val="none" w:sz="0" w:space="0" w:color="auto"/>
              </w:divBdr>
            </w:div>
            <w:div w:id="1009332066">
              <w:marLeft w:val="720"/>
              <w:marRight w:val="0"/>
              <w:marTop w:val="0"/>
              <w:marBottom w:val="0"/>
              <w:divBdr>
                <w:top w:val="none" w:sz="0" w:space="0" w:color="auto"/>
                <w:left w:val="none" w:sz="0" w:space="0" w:color="auto"/>
                <w:bottom w:val="none" w:sz="0" w:space="0" w:color="auto"/>
                <w:right w:val="none" w:sz="0" w:space="0" w:color="auto"/>
              </w:divBdr>
            </w:div>
            <w:div w:id="1190141484">
              <w:marLeft w:val="720"/>
              <w:marRight w:val="0"/>
              <w:marTop w:val="0"/>
              <w:marBottom w:val="0"/>
              <w:divBdr>
                <w:top w:val="none" w:sz="0" w:space="0" w:color="auto"/>
                <w:left w:val="none" w:sz="0" w:space="0" w:color="auto"/>
                <w:bottom w:val="none" w:sz="0" w:space="0" w:color="auto"/>
                <w:right w:val="none" w:sz="0" w:space="0" w:color="auto"/>
              </w:divBdr>
            </w:div>
            <w:div w:id="52507700">
              <w:marLeft w:val="720"/>
              <w:marRight w:val="0"/>
              <w:marTop w:val="0"/>
              <w:marBottom w:val="0"/>
              <w:divBdr>
                <w:top w:val="none" w:sz="0" w:space="0" w:color="auto"/>
                <w:left w:val="none" w:sz="0" w:space="0" w:color="auto"/>
                <w:bottom w:val="none" w:sz="0" w:space="0" w:color="auto"/>
                <w:right w:val="none" w:sz="0" w:space="0" w:color="auto"/>
              </w:divBdr>
            </w:div>
            <w:div w:id="9298964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10673029">
      <w:bodyDiv w:val="1"/>
      <w:marLeft w:val="0"/>
      <w:marRight w:val="0"/>
      <w:marTop w:val="0"/>
      <w:marBottom w:val="0"/>
      <w:divBdr>
        <w:top w:val="none" w:sz="0" w:space="0" w:color="auto"/>
        <w:left w:val="none" w:sz="0" w:space="0" w:color="auto"/>
        <w:bottom w:val="none" w:sz="0" w:space="0" w:color="auto"/>
        <w:right w:val="none" w:sz="0" w:space="0" w:color="auto"/>
      </w:divBdr>
      <w:divsChild>
        <w:div w:id="1466972386">
          <w:marLeft w:val="0"/>
          <w:marRight w:val="0"/>
          <w:marTop w:val="0"/>
          <w:marBottom w:val="0"/>
          <w:divBdr>
            <w:top w:val="none" w:sz="0" w:space="0" w:color="auto"/>
            <w:left w:val="none" w:sz="0" w:space="0" w:color="auto"/>
            <w:bottom w:val="none" w:sz="0" w:space="0" w:color="auto"/>
            <w:right w:val="none" w:sz="0" w:space="0" w:color="auto"/>
          </w:divBdr>
          <w:divsChild>
            <w:div w:id="458648970">
              <w:marLeft w:val="720"/>
              <w:marRight w:val="0"/>
              <w:marTop w:val="0"/>
              <w:marBottom w:val="0"/>
              <w:divBdr>
                <w:top w:val="none" w:sz="0" w:space="0" w:color="auto"/>
                <w:left w:val="none" w:sz="0" w:space="0" w:color="auto"/>
                <w:bottom w:val="none" w:sz="0" w:space="0" w:color="auto"/>
                <w:right w:val="none" w:sz="0" w:space="0" w:color="auto"/>
              </w:divBdr>
            </w:div>
            <w:div w:id="1802186514">
              <w:marLeft w:val="2400"/>
              <w:marRight w:val="0"/>
              <w:marTop w:val="0"/>
              <w:marBottom w:val="0"/>
              <w:divBdr>
                <w:top w:val="none" w:sz="0" w:space="0" w:color="auto"/>
                <w:left w:val="none" w:sz="0" w:space="0" w:color="auto"/>
                <w:bottom w:val="none" w:sz="0" w:space="0" w:color="auto"/>
                <w:right w:val="none" w:sz="0" w:space="0" w:color="auto"/>
              </w:divBdr>
            </w:div>
            <w:div w:id="1820802387">
              <w:marLeft w:val="1920"/>
              <w:marRight w:val="0"/>
              <w:marTop w:val="0"/>
              <w:marBottom w:val="0"/>
              <w:divBdr>
                <w:top w:val="none" w:sz="0" w:space="0" w:color="auto"/>
                <w:left w:val="none" w:sz="0" w:space="0" w:color="auto"/>
                <w:bottom w:val="none" w:sz="0" w:space="0" w:color="auto"/>
                <w:right w:val="none" w:sz="0" w:space="0" w:color="auto"/>
              </w:divBdr>
            </w:div>
            <w:div w:id="731776390">
              <w:marLeft w:val="2880"/>
              <w:marRight w:val="0"/>
              <w:marTop w:val="0"/>
              <w:marBottom w:val="0"/>
              <w:divBdr>
                <w:top w:val="none" w:sz="0" w:space="0" w:color="auto"/>
                <w:left w:val="none" w:sz="0" w:space="0" w:color="auto"/>
                <w:bottom w:val="none" w:sz="0" w:space="0" w:color="auto"/>
                <w:right w:val="none" w:sz="0" w:space="0" w:color="auto"/>
              </w:divBdr>
            </w:div>
            <w:div w:id="1836335863">
              <w:marLeft w:val="2880"/>
              <w:marRight w:val="0"/>
              <w:marTop w:val="0"/>
              <w:marBottom w:val="0"/>
              <w:divBdr>
                <w:top w:val="none" w:sz="0" w:space="0" w:color="auto"/>
                <w:left w:val="none" w:sz="0" w:space="0" w:color="auto"/>
                <w:bottom w:val="none" w:sz="0" w:space="0" w:color="auto"/>
                <w:right w:val="none" w:sz="0" w:space="0" w:color="auto"/>
              </w:divBdr>
            </w:div>
            <w:div w:id="181093864">
              <w:marLeft w:val="2880"/>
              <w:marRight w:val="0"/>
              <w:marTop w:val="0"/>
              <w:marBottom w:val="0"/>
              <w:divBdr>
                <w:top w:val="none" w:sz="0" w:space="0" w:color="auto"/>
                <w:left w:val="none" w:sz="0" w:space="0" w:color="auto"/>
                <w:bottom w:val="none" w:sz="0" w:space="0" w:color="auto"/>
                <w:right w:val="none" w:sz="0" w:space="0" w:color="auto"/>
              </w:divBdr>
            </w:div>
            <w:div w:id="1944066126">
              <w:marLeft w:val="2880"/>
              <w:marRight w:val="0"/>
              <w:marTop w:val="0"/>
              <w:marBottom w:val="0"/>
              <w:divBdr>
                <w:top w:val="none" w:sz="0" w:space="0" w:color="auto"/>
                <w:left w:val="none" w:sz="0" w:space="0" w:color="auto"/>
                <w:bottom w:val="none" w:sz="0" w:space="0" w:color="auto"/>
                <w:right w:val="none" w:sz="0" w:space="0" w:color="auto"/>
              </w:divBdr>
            </w:div>
            <w:div w:id="1706098807">
              <w:marLeft w:val="2880"/>
              <w:marRight w:val="0"/>
              <w:marTop w:val="0"/>
              <w:marBottom w:val="0"/>
              <w:divBdr>
                <w:top w:val="none" w:sz="0" w:space="0" w:color="auto"/>
                <w:left w:val="none" w:sz="0" w:space="0" w:color="auto"/>
                <w:bottom w:val="none" w:sz="0" w:space="0" w:color="auto"/>
                <w:right w:val="none" w:sz="0" w:space="0" w:color="auto"/>
              </w:divBdr>
            </w:div>
            <w:div w:id="1275360937">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412D726DB42A44A8D72F1969A3025D" ma:contentTypeVersion="16" ma:contentTypeDescription="新しいドキュメントを作成します。" ma:contentTypeScope="" ma:versionID="dcd0817810b84df90fbcc353dcd73d8d">
  <xsd:schema xmlns:xsd="http://www.w3.org/2001/XMLSchema" xmlns:xs="http://www.w3.org/2001/XMLSchema" xmlns:p="http://schemas.microsoft.com/office/2006/metadata/properties" xmlns:ns2="106a07a9-5d47-4c6d-a16c-6a3fd2a4ac70" xmlns:ns3="5ccf195f-0609-47dc-b420-864b4a504242" targetNamespace="http://schemas.microsoft.com/office/2006/metadata/properties" ma:root="true" ma:fieldsID="3002382a64ce19a8a5772f895f8d4539" ns2:_="" ns3:_="">
    <xsd:import namespace="106a07a9-5d47-4c6d-a16c-6a3fd2a4ac70"/>
    <xsd:import namespace="5ccf195f-0609-47dc-b420-864b4a5042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07a9-5d47-4c6d-a16c-6a3fd2a4a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761bdbc0-bfea-40b9-90a2-4d8b50171a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f195f-0609-47dc-b420-864b4a50424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234a8b-8266-4b68-9267-f1a964b4c91b}" ma:internalName="TaxCatchAll" ma:showField="CatchAllData" ma:web="5ccf195f-0609-47dc-b420-864b4a50424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6a07a9-5d47-4c6d-a16c-6a3fd2a4ac70">
      <Terms xmlns="http://schemas.microsoft.com/office/infopath/2007/PartnerControls"/>
    </lcf76f155ced4ddcb4097134ff3c332f>
    <TaxCatchAll xmlns="5ccf195f-0609-47dc-b420-864b4a504242" xsi:nil="true"/>
  </documentManagement>
</p:properties>
</file>

<file path=customXml/itemProps1.xml><?xml version="1.0" encoding="utf-8"?>
<ds:datastoreItem xmlns:ds="http://schemas.openxmlformats.org/officeDocument/2006/customXml" ds:itemID="{667FA20D-4892-4244-9837-B9D06893CA13}"/>
</file>

<file path=customXml/itemProps2.xml><?xml version="1.0" encoding="utf-8"?>
<ds:datastoreItem xmlns:ds="http://schemas.openxmlformats.org/officeDocument/2006/customXml" ds:itemID="{F78C14EE-10CB-43E9-966C-3FEEB541A399}"/>
</file>

<file path=customXml/itemProps3.xml><?xml version="1.0" encoding="utf-8"?>
<ds:datastoreItem xmlns:ds="http://schemas.openxmlformats.org/officeDocument/2006/customXml" ds:itemID="{3EA1E861-0463-4AB7-ACB3-E721AEA80505}"/>
</file>

<file path=docProps/app.xml><?xml version="1.0" encoding="utf-8"?>
<Properties xmlns="http://schemas.openxmlformats.org/officeDocument/2006/extended-properties" xmlns:vt="http://schemas.openxmlformats.org/officeDocument/2006/docPropsVTypes">
  <Template>Normal</Template>
  <TotalTime>27</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高松商工会議所</dc:creator>
  <cp:keywords/>
  <dc:description/>
  <cp:lastModifiedBy>真鍋健也</cp:lastModifiedBy>
  <cp:revision>6</cp:revision>
  <cp:lastPrinted>2018-04-27T02:34:00Z</cp:lastPrinted>
  <dcterms:created xsi:type="dcterms:W3CDTF">2012-04-20T00:42:00Z</dcterms:created>
  <dcterms:modified xsi:type="dcterms:W3CDTF">2018-04-27T02:34:00Z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0x01010008412D726DB42A44A8D72F1969A3025D</vt:lpwstr>
  </property>
</Properties>
</file>