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3DF9" w14:textId="1FCAAA47" w:rsidR="00191D36" w:rsidRDefault="00BA7B25" w:rsidP="0057542C">
      <w:pPr>
        <w:jc w:val="center"/>
        <w:outlineLvl w:val="0"/>
        <w:rPr>
          <w:rFonts w:eastAsia="HG丸ｺﾞｼｯｸM-PRO"/>
          <w:b/>
          <w:sz w:val="28"/>
        </w:rPr>
      </w:pPr>
      <w:bookmarkStart w:id="0" w:name="_Hlk146116739"/>
      <w:bookmarkEnd w:id="0"/>
      <w:r>
        <w:rPr>
          <w:noProof/>
        </w:rPr>
        <w:drawing>
          <wp:anchor distT="0" distB="0" distL="114300" distR="114300" simplePos="0" relativeHeight="251658241" behindDoc="0" locked="0" layoutInCell="1" allowOverlap="1" wp14:anchorId="3953B1BB" wp14:editId="3CF33691">
            <wp:simplePos x="0" y="0"/>
            <wp:positionH relativeFrom="column">
              <wp:posOffset>1680845</wp:posOffset>
            </wp:positionH>
            <wp:positionV relativeFrom="paragraph">
              <wp:posOffset>389255</wp:posOffset>
            </wp:positionV>
            <wp:extent cx="2811145" cy="433705"/>
            <wp:effectExtent l="0" t="0" r="0" b="0"/>
            <wp:wrapNone/>
            <wp:docPr id="846" name="図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1145" cy="433705"/>
                    </a:xfrm>
                    <a:prstGeom prst="rect">
                      <a:avLst/>
                    </a:prstGeom>
                    <a:noFill/>
                  </pic:spPr>
                </pic:pic>
              </a:graphicData>
            </a:graphic>
            <wp14:sizeRelH relativeFrom="page">
              <wp14:pctWidth>0</wp14:pctWidth>
            </wp14:sizeRelH>
            <wp14:sizeRelV relativeFrom="page">
              <wp14:pctHeight>0</wp14:pctHeight>
            </wp14:sizeRelV>
          </wp:anchor>
        </w:drawing>
      </w:r>
    </w:p>
    <w:p w14:paraId="79417166" w14:textId="32203928" w:rsidR="004F1085" w:rsidRPr="004F1085" w:rsidRDefault="004F1085" w:rsidP="0057542C">
      <w:pPr>
        <w:jc w:val="center"/>
        <w:outlineLvl w:val="0"/>
        <w:rPr>
          <w:rFonts w:eastAsia="HG丸ｺﾞｼｯｸM-PRO"/>
          <w:b/>
          <w:szCs w:val="14"/>
        </w:rPr>
      </w:pPr>
      <w:r>
        <w:rPr>
          <w:rFonts w:eastAsia="HG丸ｺﾞｼｯｸM-PRO"/>
          <w:b/>
          <w:sz w:val="28"/>
        </w:rPr>
        <w:br/>
      </w:r>
    </w:p>
    <w:p w14:paraId="48B1C766" w14:textId="39B11139" w:rsidR="00D81F63" w:rsidRPr="008E5929" w:rsidRDefault="00D81F63" w:rsidP="008E5929">
      <w:pPr>
        <w:jc w:val="center"/>
        <w:outlineLvl w:val="0"/>
        <w:rPr>
          <w:rFonts w:ascii="ＭＳ Ｐゴシック" w:eastAsia="ＭＳ Ｐゴシック" w:hAnsi="ＭＳ Ｐゴシック"/>
          <w:bCs/>
          <w:sz w:val="36"/>
        </w:rPr>
      </w:pPr>
      <w:r w:rsidRPr="008D46DD">
        <w:rPr>
          <w:rFonts w:ascii="ＭＳ Ｐゴシック" w:eastAsia="ＭＳ Ｐゴシック" w:hAnsi="ＭＳ Ｐゴシック" w:hint="eastAsia"/>
          <w:bCs/>
          <w:sz w:val="48"/>
        </w:rPr>
        <w:fldChar w:fldCharType="begin"/>
      </w:r>
      <w:r w:rsidRPr="008D46DD">
        <w:rPr>
          <w:rFonts w:ascii="ＭＳ Ｐゴシック" w:eastAsia="ＭＳ Ｐゴシック" w:hAnsi="ＭＳ Ｐゴシック" w:hint="eastAsia"/>
          <w:bCs/>
          <w:sz w:val="48"/>
        </w:rPr>
        <w:instrText xml:space="preserve"> eq \o\ad(業種別業界景気動向調査結果,　　　　　　　　　　　　　　　)</w:instrText>
      </w:r>
      <w:r w:rsidRPr="008D46DD">
        <w:rPr>
          <w:rFonts w:ascii="ＭＳ Ｐゴシック" w:eastAsia="ＭＳ Ｐゴシック" w:hAnsi="ＭＳ Ｐゴシック" w:hint="eastAsia"/>
          <w:bCs/>
          <w:sz w:val="48"/>
        </w:rPr>
        <w:fldChar w:fldCharType="end"/>
      </w:r>
    </w:p>
    <w:p w14:paraId="673B6F9D" w14:textId="77777777" w:rsidR="008813AC" w:rsidRPr="008E5929" w:rsidRDefault="008813AC" w:rsidP="0057542C">
      <w:pPr>
        <w:jc w:val="center"/>
        <w:rPr>
          <w:rFonts w:ascii="ＭＳ Ｐゴシック" w:eastAsia="ＭＳ Ｐゴシック" w:hAnsi="ＭＳ Ｐゴシック"/>
          <w:sz w:val="24"/>
        </w:rPr>
      </w:pPr>
    </w:p>
    <w:p w14:paraId="6E35D8E3" w14:textId="7E6F624A" w:rsidR="00D81F63" w:rsidRPr="008E5929" w:rsidRDefault="005E3396" w:rsidP="05CB26AB">
      <w:pPr>
        <w:jc w:val="center"/>
        <w:rPr>
          <w:rFonts w:ascii="ＭＳ Ｐゴシック" w:eastAsia="ＭＳ Ｐゴシック" w:hAnsi="ＭＳ Ｐゴシック"/>
          <w:b/>
          <w:bCs/>
          <w:sz w:val="20"/>
        </w:rPr>
      </w:pPr>
      <w:r w:rsidRPr="008E5929">
        <w:rPr>
          <w:rFonts w:ascii="ＭＳ Ｐゴシック" w:eastAsia="ＭＳ Ｐゴシック" w:hAnsi="ＭＳ Ｐゴシック" w:hint="eastAsia"/>
          <w:b/>
          <w:bCs/>
          <w:sz w:val="24"/>
          <w:szCs w:val="24"/>
        </w:rPr>
        <w:t>令和</w:t>
      </w:r>
      <w:r w:rsidR="00842CA7" w:rsidRPr="008E5929">
        <w:rPr>
          <w:rFonts w:ascii="ＭＳ Ｐゴシック" w:eastAsia="ＭＳ Ｐゴシック" w:hAnsi="ＭＳ Ｐゴシック" w:hint="eastAsia"/>
          <w:b/>
          <w:bCs/>
          <w:sz w:val="24"/>
          <w:szCs w:val="24"/>
        </w:rPr>
        <w:t>5</w:t>
      </w:r>
      <w:r w:rsidR="00B62DA5" w:rsidRPr="008E5929">
        <w:rPr>
          <w:rFonts w:ascii="ＭＳ Ｐゴシック" w:eastAsia="ＭＳ Ｐゴシック" w:hAnsi="ＭＳ Ｐゴシック" w:hint="eastAsia"/>
          <w:b/>
          <w:bCs/>
          <w:sz w:val="24"/>
          <w:szCs w:val="24"/>
        </w:rPr>
        <w:t>年度　第</w:t>
      </w:r>
      <w:r w:rsidR="00CE7DF3">
        <w:rPr>
          <w:rFonts w:ascii="ＭＳ Ｐゴシック" w:eastAsia="ＭＳ Ｐゴシック" w:hAnsi="ＭＳ Ｐゴシック" w:hint="eastAsia"/>
          <w:b/>
          <w:bCs/>
          <w:sz w:val="24"/>
          <w:szCs w:val="24"/>
        </w:rPr>
        <w:t>3</w:t>
      </w:r>
      <w:r w:rsidR="00B62DA5" w:rsidRPr="008E5929">
        <w:rPr>
          <w:rFonts w:ascii="ＭＳ Ｐゴシック" w:eastAsia="ＭＳ Ｐゴシック" w:hAnsi="ＭＳ Ｐゴシック" w:hint="eastAsia"/>
          <w:b/>
          <w:bCs/>
          <w:sz w:val="24"/>
          <w:szCs w:val="24"/>
        </w:rPr>
        <w:t>四半期（</w:t>
      </w:r>
      <w:r w:rsidRPr="008E5929">
        <w:rPr>
          <w:rFonts w:ascii="ＭＳ Ｐゴシック" w:eastAsia="ＭＳ Ｐゴシック" w:hAnsi="ＭＳ Ｐゴシック" w:hint="eastAsia"/>
          <w:b/>
          <w:bCs/>
          <w:sz w:val="24"/>
          <w:szCs w:val="24"/>
        </w:rPr>
        <w:t>令和</w:t>
      </w:r>
      <w:r w:rsidR="00842CA7" w:rsidRPr="008E5929">
        <w:rPr>
          <w:rFonts w:ascii="ＭＳ Ｐゴシック" w:eastAsia="ＭＳ Ｐゴシック" w:hAnsi="ＭＳ Ｐゴシック" w:hint="eastAsia"/>
          <w:b/>
          <w:bCs/>
          <w:sz w:val="24"/>
          <w:szCs w:val="24"/>
        </w:rPr>
        <w:t>５</w:t>
      </w:r>
      <w:r w:rsidR="00B62DA5" w:rsidRPr="008E5929">
        <w:rPr>
          <w:rFonts w:ascii="ＭＳ Ｐゴシック" w:eastAsia="ＭＳ Ｐゴシック" w:hAnsi="ＭＳ Ｐゴシック" w:hint="eastAsia"/>
          <w:b/>
          <w:bCs/>
          <w:sz w:val="24"/>
          <w:szCs w:val="24"/>
        </w:rPr>
        <w:t>年</w:t>
      </w:r>
      <w:r w:rsidR="00CE7DF3">
        <w:rPr>
          <w:rFonts w:ascii="ＭＳ Ｐゴシック" w:eastAsia="ＭＳ Ｐゴシック" w:hAnsi="ＭＳ Ｐゴシック" w:hint="eastAsia"/>
          <w:b/>
          <w:bCs/>
          <w:sz w:val="24"/>
          <w:szCs w:val="24"/>
        </w:rPr>
        <w:t>10</w:t>
      </w:r>
      <w:r w:rsidR="00B62DA5" w:rsidRPr="008E5929">
        <w:rPr>
          <w:rFonts w:ascii="ＭＳ Ｐゴシック" w:eastAsia="ＭＳ Ｐゴシック" w:hAnsi="ＭＳ Ｐゴシック" w:hint="eastAsia"/>
          <w:b/>
          <w:bCs/>
          <w:sz w:val="24"/>
          <w:szCs w:val="24"/>
        </w:rPr>
        <w:t>月～</w:t>
      </w:r>
      <w:r w:rsidR="00CE7DF3">
        <w:rPr>
          <w:rFonts w:ascii="ＭＳ Ｐゴシック" w:eastAsia="ＭＳ Ｐゴシック" w:hAnsi="ＭＳ Ｐゴシック" w:hint="eastAsia"/>
          <w:b/>
          <w:bCs/>
          <w:sz w:val="24"/>
          <w:szCs w:val="24"/>
        </w:rPr>
        <w:t>12</w:t>
      </w:r>
      <w:r w:rsidR="00B62DA5" w:rsidRPr="008E5929">
        <w:rPr>
          <w:rFonts w:ascii="ＭＳ Ｐゴシック" w:eastAsia="ＭＳ Ｐゴシック" w:hAnsi="ＭＳ Ｐゴシック" w:hint="eastAsia"/>
          <w:b/>
          <w:bCs/>
          <w:sz w:val="24"/>
          <w:szCs w:val="24"/>
        </w:rPr>
        <w:t>月期）調査</w:t>
      </w:r>
    </w:p>
    <w:p w14:paraId="63CB7DBC" w14:textId="5C8160AC" w:rsidR="00B62DA5" w:rsidRPr="008E5929" w:rsidRDefault="00B62DA5" w:rsidP="0057542C">
      <w:pPr>
        <w:jc w:val="center"/>
        <w:rPr>
          <w:rFonts w:ascii="ＭＳ Ｐゴシック" w:eastAsia="ＭＳ Ｐゴシック" w:hAnsi="ＭＳ Ｐゴシック"/>
          <w:color w:val="FF0000"/>
        </w:rPr>
      </w:pPr>
    </w:p>
    <w:p w14:paraId="10A38325" w14:textId="218C11A2" w:rsidR="00B62DA5" w:rsidRPr="008E5929" w:rsidRDefault="00362848" w:rsidP="0057542C">
      <w:pPr>
        <w:jc w:val="center"/>
        <w:rPr>
          <w:rFonts w:ascii="ＭＳ Ｐゴシック" w:eastAsia="ＭＳ Ｐゴシック" w:hAnsi="ＭＳ Ｐゴシック"/>
          <w:color w:val="FF0000"/>
        </w:rPr>
      </w:pPr>
      <w:r>
        <w:rPr>
          <w:rFonts w:ascii="ＭＳ Ｐゴシック" w:eastAsia="ＭＳ Ｐゴシック" w:hAnsi="ＭＳ Ｐゴシック"/>
          <w:noProof/>
          <w:color w:val="FF0000"/>
        </w:rPr>
        <mc:AlternateContent>
          <mc:Choice Requires="wps">
            <w:drawing>
              <wp:anchor distT="0" distB="0" distL="114300" distR="114300" simplePos="0" relativeHeight="251658240" behindDoc="0" locked="0" layoutInCell="1" allowOverlap="1" wp14:anchorId="44AA22DB" wp14:editId="228DA97C">
                <wp:simplePos x="0" y="0"/>
                <wp:positionH relativeFrom="column">
                  <wp:posOffset>196702</wp:posOffset>
                </wp:positionH>
                <wp:positionV relativeFrom="paragraph">
                  <wp:posOffset>137633</wp:posOffset>
                </wp:positionV>
                <wp:extent cx="5814060" cy="6422065"/>
                <wp:effectExtent l="0" t="0" r="15240" b="17145"/>
                <wp:wrapNone/>
                <wp:docPr id="953808411" name="正方形/長方形 953808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6422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DCB42A5" id="Rectangle 94" o:spid="_x0000_s1026" style="position:absolute;left:0;text-align:left;margin-left:15.5pt;margin-top:10.85pt;width:457.8pt;height:50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5FBgIAAOwDAAAOAAAAZHJzL2Uyb0RvYy54bWysU9tu2zAMfR+wfxD0vtgxkiwx4hRFug4D&#10;ugvQ7QMUWbaFSaJGKXG6rx+lpGm2vQ3zgyCa5CF5eLS+OVrDDgqDBtfw6aTkTDkJrXZ9w799vX+z&#10;5CxE4VphwKmGP6nAbzavX61HX6sKBjCtQkYgLtSjb/gQo6+LIshBWREm4JUjZwdoRSQT+6JFMRK6&#10;NUVVlotiBGw9glQh0N+7k5NvMn7XKRk/d11QkZmGU28xn5jPXTqLzVrUPQo/aHluQ/xDF1ZoR0Uv&#10;UHciCrZH/ReU1RIhQBcnEmwBXaelyjPQNNPyj2keB+FVnoXICf5CU/h/sPLT4dF/wdR68A8gvwfm&#10;YDsI16tbRBgHJVoqN01EFaMP9SUhGYFS2W78CC2tVuwjZA6OHdoESNOxY6b66UK1OkYm6ed8OZ2V&#10;C9qIJN9iVlXlYp5riPo53WOI7xVYli4NR9plhheHhxBTO6J+DknVHNxrY/I+jWNjw1fzap4TAhjd&#10;JmeeEvvd1iA7iKSI/J3r/hZmdSRdGm0bvrwEiTrR8c61uUoU2pzu1IlxZ34SJUl9od5B+0T0IJxE&#10;R4+ELgPgT85GElzDw4+9QMWZ+eCI4rezajUnhWZjuVwRN3jt2F05hJME1PDI2em6jSdN7z3qfqA6&#10;0zy5g1taSqczXS89nVslSWUWz/JPmr22c9TLI938AgAA//8DAFBLAwQUAAYACAAAACEATMHIC+EA&#10;AAAKAQAADwAAAGRycy9kb3ducmV2LnhtbEyPwU7DMBBE70j8g7VI3KidpAoQ4lQRFZwQogUhcXPj&#10;JQnE6yh228DXs5zgOJrRzJtyNbtBHHAKvScNyUKBQGq87anV8PJ8d3EFIkRD1gyeUMMXBlhVpyel&#10;Kaw/0gYP29gKLqFQGA1djGMhZWg6dCYs/IjE3rufnIksp1bayRy53A0yVSqXzvTEC50Z8bbD5nO7&#10;dxo29Zzff/dvy/DwWiePY7p+UusPrc/P5voGRMQ5/oXhF5/RoWKmnd+TDWLQkCV8JWpIk0sQ7F8v&#10;8xzEjoMqyxTIqpT/L1Q/AAAA//8DAFBLAQItABQABgAIAAAAIQC2gziS/gAAAOEBAAATAAAAAAAA&#10;AAAAAAAAAAAAAABbQ29udGVudF9UeXBlc10ueG1sUEsBAi0AFAAGAAgAAAAhADj9If/WAAAAlAEA&#10;AAsAAAAAAAAAAAAAAAAALwEAAF9yZWxzLy5yZWxzUEsBAi0AFAAGAAgAAAAhAO28bkUGAgAA7AMA&#10;AA4AAAAAAAAAAAAAAAAALgIAAGRycy9lMm9Eb2MueG1sUEsBAi0AFAAGAAgAAAAhAEzByAvhAAAA&#10;CgEAAA8AAAAAAAAAAAAAAAAAYAQAAGRycy9kb3ducmV2LnhtbFBLBQYAAAAABAAEAPMAAABuBQAA&#10;AAA=&#10;" filled="f">
                <v:textbox inset="5.85pt,.7pt,5.85pt,.7pt"/>
              </v:rect>
            </w:pict>
          </mc:Fallback>
        </mc:AlternateContent>
      </w:r>
    </w:p>
    <w:p w14:paraId="6BEAE0DB" w14:textId="425A6972" w:rsidR="00B75ADA" w:rsidRPr="008E5929" w:rsidRDefault="00B75ADA"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概要</w:t>
      </w:r>
    </w:p>
    <w:p w14:paraId="2CC1172A" w14:textId="77777777" w:rsidR="00DC3CA6" w:rsidRPr="008E5929" w:rsidRDefault="00664321" w:rsidP="002F2967">
      <w:pPr>
        <w:ind w:leftChars="270" w:left="2877" w:rightChars="253" w:right="531" w:hangingChars="1100" w:hanging="2310"/>
        <w:rPr>
          <w:rFonts w:ascii="ＭＳ Ｐゴシック" w:eastAsia="ＭＳ Ｐゴシック" w:hAnsi="ＭＳ Ｐゴシック"/>
        </w:rPr>
      </w:pPr>
      <w:r w:rsidRPr="008E5929">
        <w:rPr>
          <w:rFonts w:ascii="ＭＳ Ｐゴシック" w:eastAsia="ＭＳ Ｐゴシック" w:hAnsi="ＭＳ Ｐゴシック" w:hint="eastAsia"/>
        </w:rPr>
        <w:t>１．</w:t>
      </w:r>
      <w:r w:rsidR="00DC3CA6" w:rsidRPr="00A518CE">
        <w:rPr>
          <w:rFonts w:ascii="ＭＳ Ｐゴシック" w:eastAsia="ＭＳ Ｐゴシック" w:hAnsi="ＭＳ Ｐゴシック" w:hint="eastAsia"/>
          <w:spacing w:val="90"/>
          <w:kern w:val="0"/>
          <w:fitText w:val="1680" w:id="1012157184"/>
        </w:rPr>
        <w:t>調査の目</w:t>
      </w:r>
      <w:r w:rsidR="00DC3CA6" w:rsidRPr="00A518CE">
        <w:rPr>
          <w:rFonts w:ascii="ＭＳ Ｐゴシック" w:eastAsia="ＭＳ Ｐゴシック" w:hAnsi="ＭＳ Ｐゴシック" w:hint="eastAsia"/>
          <w:kern w:val="0"/>
          <w:fitText w:val="1680" w:id="1012157184"/>
        </w:rPr>
        <w:t>的</w:t>
      </w:r>
      <w:r w:rsidR="00DC3CA6" w:rsidRPr="008E5929">
        <w:rPr>
          <w:rFonts w:ascii="ＭＳ Ｐゴシック" w:eastAsia="ＭＳ Ｐゴシック" w:hAnsi="ＭＳ Ｐゴシック" w:hint="eastAsia"/>
        </w:rPr>
        <w:t xml:space="preserve">　</w:t>
      </w:r>
      <w:r w:rsidRPr="008E5929">
        <w:rPr>
          <w:rFonts w:ascii="ＭＳ Ｐゴシック" w:eastAsia="ＭＳ Ｐゴシック" w:hAnsi="ＭＳ Ｐゴシック" w:hint="eastAsia"/>
        </w:rPr>
        <w:t xml:space="preserve">　</w:t>
      </w:r>
      <w:r w:rsidR="00DC3CA6" w:rsidRPr="008E5929">
        <w:rPr>
          <w:rFonts w:ascii="ＭＳ Ｐゴシック" w:eastAsia="ＭＳ Ｐゴシック" w:hAnsi="ＭＳ Ｐゴシック" w:hint="eastAsia"/>
        </w:rPr>
        <w:t>四半期ごとに調査を行い、短期的な景気動向を把握する。</w:t>
      </w:r>
    </w:p>
    <w:p w14:paraId="06A2656D" w14:textId="3172D59F" w:rsidR="00D81F63" w:rsidRPr="008E5929" w:rsidRDefault="00664321"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２．</w:t>
      </w:r>
      <w:r w:rsidR="00B75ADA" w:rsidRPr="00A518CE">
        <w:rPr>
          <w:rFonts w:ascii="ＭＳ Ｐゴシック" w:eastAsia="ＭＳ Ｐゴシック" w:hAnsi="ＭＳ Ｐゴシック" w:hint="eastAsia"/>
          <w:spacing w:val="78"/>
          <w:kern w:val="0"/>
          <w:fitText w:val="1680" w:id="1012157440"/>
        </w:rPr>
        <w:t>調査基準</w:t>
      </w:r>
      <w:r w:rsidR="00B75ADA" w:rsidRPr="00A518CE">
        <w:rPr>
          <w:rFonts w:ascii="ＭＳ Ｐゴシック" w:eastAsia="ＭＳ Ｐゴシック" w:hAnsi="ＭＳ Ｐゴシック" w:hint="eastAsia"/>
          <w:spacing w:val="3"/>
          <w:kern w:val="0"/>
          <w:fitText w:val="1680" w:id="1012157440"/>
        </w:rPr>
        <w:t>日</w:t>
      </w:r>
      <w:r w:rsidR="00B75ADA" w:rsidRPr="008E5929">
        <w:rPr>
          <w:rFonts w:ascii="ＭＳ Ｐゴシック" w:eastAsia="ＭＳ Ｐゴシック" w:hAnsi="ＭＳ Ｐゴシック" w:hint="eastAsia"/>
        </w:rPr>
        <w:t xml:space="preserve">　</w:t>
      </w:r>
      <w:r w:rsidRPr="008E5929">
        <w:rPr>
          <w:rFonts w:ascii="ＭＳ Ｐゴシック" w:eastAsia="ＭＳ Ｐゴシック" w:hAnsi="ＭＳ Ｐゴシック" w:hint="eastAsia"/>
        </w:rPr>
        <w:t xml:space="preserve">　</w:t>
      </w:r>
      <w:r w:rsidR="005E3396" w:rsidRPr="008E5929">
        <w:rPr>
          <w:rFonts w:ascii="ＭＳ Ｐゴシック" w:eastAsia="ＭＳ Ｐゴシック" w:hAnsi="ＭＳ Ｐゴシック" w:hint="eastAsia"/>
        </w:rPr>
        <w:t>令和</w:t>
      </w:r>
      <w:r w:rsidR="00D420A6" w:rsidRPr="008E5929">
        <w:rPr>
          <w:rFonts w:ascii="ＭＳ Ｐゴシック" w:eastAsia="ＭＳ Ｐゴシック" w:hAnsi="ＭＳ Ｐゴシック" w:hint="eastAsia"/>
        </w:rPr>
        <w:t>５</w:t>
      </w:r>
      <w:r w:rsidR="00B75ADA" w:rsidRPr="008E5929">
        <w:rPr>
          <w:rFonts w:ascii="ＭＳ Ｐゴシック" w:eastAsia="ＭＳ Ｐゴシック" w:hAnsi="ＭＳ Ｐゴシック" w:hint="eastAsia"/>
        </w:rPr>
        <w:t>年</w:t>
      </w:r>
      <w:r w:rsidR="00CE7DF3">
        <w:rPr>
          <w:rFonts w:ascii="ＭＳ Ｐゴシック" w:eastAsia="ＭＳ Ｐゴシック" w:hAnsi="ＭＳ Ｐゴシック" w:hint="eastAsia"/>
        </w:rPr>
        <w:t>11</w:t>
      </w:r>
      <w:r w:rsidR="00B75ADA" w:rsidRPr="008E5929">
        <w:rPr>
          <w:rFonts w:ascii="ＭＳ Ｐゴシック" w:eastAsia="ＭＳ Ｐゴシック" w:hAnsi="ＭＳ Ｐゴシック" w:hint="eastAsia"/>
        </w:rPr>
        <w:t>月</w:t>
      </w:r>
      <w:r w:rsidR="00842CA7" w:rsidRPr="008E5929">
        <w:rPr>
          <w:rFonts w:ascii="ＭＳ Ｐゴシック" w:eastAsia="ＭＳ Ｐゴシック" w:hAnsi="ＭＳ Ｐゴシック" w:hint="eastAsia"/>
        </w:rPr>
        <w:t>１</w:t>
      </w:r>
      <w:r w:rsidR="00B75ADA" w:rsidRPr="008E5929">
        <w:rPr>
          <w:rFonts w:ascii="ＭＳ Ｐゴシック" w:eastAsia="ＭＳ Ｐゴシック" w:hAnsi="ＭＳ Ｐゴシック" w:hint="eastAsia"/>
        </w:rPr>
        <w:t>日</w:t>
      </w:r>
    </w:p>
    <w:p w14:paraId="1F19BECC" w14:textId="646A0A12" w:rsidR="00DC3CA6" w:rsidRPr="008E5929" w:rsidRDefault="00664321"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３．</w:t>
      </w:r>
      <w:r w:rsidR="00B75ADA" w:rsidRPr="00A518CE">
        <w:rPr>
          <w:rFonts w:ascii="ＭＳ Ｐゴシック" w:eastAsia="ＭＳ Ｐゴシック" w:hAnsi="ＭＳ Ｐゴシック" w:hint="eastAsia"/>
          <w:spacing w:val="140"/>
          <w:kern w:val="0"/>
          <w:fitText w:val="1680" w:id="1012157441"/>
        </w:rPr>
        <w:t>調査対</w:t>
      </w:r>
      <w:r w:rsidR="00B75ADA" w:rsidRPr="00A518CE">
        <w:rPr>
          <w:rFonts w:ascii="ＭＳ Ｐゴシック" w:eastAsia="ＭＳ Ｐゴシック" w:hAnsi="ＭＳ Ｐゴシック" w:hint="eastAsia"/>
          <w:kern w:val="0"/>
          <w:fitText w:val="1680" w:id="1012157441"/>
        </w:rPr>
        <w:t>象</w:t>
      </w:r>
      <w:r w:rsidR="00B75ADA" w:rsidRPr="008E5929">
        <w:rPr>
          <w:rFonts w:ascii="ＭＳ Ｐゴシック" w:eastAsia="ＭＳ Ｐゴシック" w:hAnsi="ＭＳ Ｐゴシック" w:hint="eastAsia"/>
        </w:rPr>
        <w:t xml:space="preserve">　</w:t>
      </w:r>
      <w:r w:rsidRPr="008E5929">
        <w:rPr>
          <w:rFonts w:ascii="ＭＳ Ｐゴシック" w:eastAsia="ＭＳ Ｐゴシック" w:hAnsi="ＭＳ Ｐゴシック" w:hint="eastAsia"/>
        </w:rPr>
        <w:t xml:space="preserve">　</w:t>
      </w:r>
      <w:r w:rsidR="00DC3CA6" w:rsidRPr="008E5929">
        <w:rPr>
          <w:rFonts w:ascii="ＭＳ Ｐゴシック" w:eastAsia="ＭＳ Ｐゴシック" w:hAnsi="ＭＳ Ｐゴシック" w:hint="eastAsia"/>
        </w:rPr>
        <w:t>当所管内の中小企業等より</w:t>
      </w:r>
      <w:r w:rsidR="00E176E2" w:rsidRPr="008E5929">
        <w:rPr>
          <w:rFonts w:ascii="ＭＳ Ｐゴシック" w:eastAsia="ＭＳ Ｐゴシック" w:hAnsi="ＭＳ Ｐゴシック" w:hint="eastAsia"/>
        </w:rPr>
        <w:t>1</w:t>
      </w:r>
      <w:r w:rsidR="00513A1B" w:rsidRPr="008E5929">
        <w:rPr>
          <w:rFonts w:ascii="ＭＳ Ｐゴシック" w:eastAsia="ＭＳ Ｐゴシック" w:hAnsi="ＭＳ Ｐゴシック" w:hint="eastAsia"/>
        </w:rPr>
        <w:t>3</w:t>
      </w:r>
      <w:r w:rsidR="0003121C">
        <w:rPr>
          <w:rFonts w:ascii="ＭＳ Ｐゴシック" w:eastAsia="ＭＳ Ｐゴシック" w:hAnsi="ＭＳ Ｐゴシック" w:hint="eastAsia"/>
        </w:rPr>
        <w:t>8</w:t>
      </w:r>
      <w:r w:rsidR="00DC3CA6" w:rsidRPr="008E5929">
        <w:rPr>
          <w:rFonts w:ascii="ＭＳ Ｐゴシック" w:eastAsia="ＭＳ Ｐゴシック" w:hAnsi="ＭＳ Ｐゴシック" w:hint="eastAsia"/>
        </w:rPr>
        <w:t>社を抽出。</w:t>
      </w:r>
    </w:p>
    <w:p w14:paraId="39B9546D" w14:textId="2B91A60F" w:rsidR="00DC3CA6" w:rsidRPr="008E5929" w:rsidRDefault="00664321" w:rsidP="002F2967">
      <w:pPr>
        <w:ind w:leftChars="270" w:left="567" w:rightChars="388" w:right="815"/>
        <w:rPr>
          <w:rFonts w:ascii="ＭＳ Ｐゴシック" w:eastAsia="ＭＳ Ｐゴシック" w:hAnsi="ＭＳ Ｐゴシック"/>
          <w:color w:val="FF0000"/>
        </w:rPr>
      </w:pPr>
      <w:r w:rsidRPr="008E5929">
        <w:rPr>
          <w:rFonts w:ascii="ＭＳ Ｐゴシック" w:eastAsia="ＭＳ Ｐゴシック" w:hAnsi="ＭＳ Ｐゴシック" w:hint="eastAsia"/>
        </w:rPr>
        <w:t>４．</w:t>
      </w:r>
      <w:r w:rsidR="00DC3CA6" w:rsidRPr="00A518CE">
        <w:rPr>
          <w:rFonts w:ascii="ＭＳ Ｐゴシック" w:eastAsia="ＭＳ Ｐゴシック" w:hAnsi="ＭＳ Ｐゴシック" w:hint="eastAsia"/>
          <w:spacing w:val="78"/>
          <w:kern w:val="0"/>
          <w:fitText w:val="1680" w:id="1012157442"/>
        </w:rPr>
        <w:t>回答企業</w:t>
      </w:r>
      <w:r w:rsidR="00DC3CA6" w:rsidRPr="00A518CE">
        <w:rPr>
          <w:rFonts w:ascii="ＭＳ Ｐゴシック" w:eastAsia="ＭＳ Ｐゴシック" w:hAnsi="ＭＳ Ｐゴシック" w:hint="eastAsia"/>
          <w:spacing w:val="3"/>
          <w:kern w:val="0"/>
          <w:fitText w:val="1680" w:id="1012157442"/>
        </w:rPr>
        <w:t>数</w:t>
      </w:r>
      <w:r w:rsidR="00DC3CA6" w:rsidRPr="008E5929">
        <w:rPr>
          <w:rFonts w:ascii="ＭＳ Ｐゴシック" w:eastAsia="ＭＳ Ｐゴシック" w:hAnsi="ＭＳ Ｐゴシック" w:hint="eastAsia"/>
        </w:rPr>
        <w:t xml:space="preserve">　</w:t>
      </w:r>
      <w:r w:rsidRPr="008E5929">
        <w:rPr>
          <w:rFonts w:ascii="ＭＳ Ｐゴシック" w:eastAsia="ＭＳ Ｐゴシック" w:hAnsi="ＭＳ Ｐゴシック" w:hint="eastAsia"/>
        </w:rPr>
        <w:t xml:space="preserve">　</w:t>
      </w:r>
      <w:r w:rsidR="0003121C">
        <w:rPr>
          <w:rFonts w:ascii="ＭＳ Ｐゴシック" w:eastAsia="ＭＳ Ｐゴシック" w:hAnsi="ＭＳ Ｐゴシック" w:hint="eastAsia"/>
        </w:rPr>
        <w:t>101</w:t>
      </w:r>
      <w:r w:rsidR="00DC3CA6" w:rsidRPr="008E5929">
        <w:rPr>
          <w:rFonts w:ascii="ＭＳ Ｐゴシック" w:eastAsia="ＭＳ Ｐゴシック" w:hAnsi="ＭＳ Ｐゴシック" w:hint="eastAsia"/>
        </w:rPr>
        <w:t>社（回答率</w:t>
      </w:r>
      <w:r w:rsidR="009A2D54">
        <w:rPr>
          <w:rFonts w:ascii="ＭＳ Ｐゴシック" w:eastAsia="ＭＳ Ｐゴシック" w:hAnsi="ＭＳ Ｐゴシック" w:hint="eastAsia"/>
        </w:rPr>
        <w:t>7</w:t>
      </w:r>
      <w:r w:rsidR="0003121C">
        <w:rPr>
          <w:rFonts w:ascii="ＭＳ Ｐゴシック" w:eastAsia="ＭＳ Ｐゴシック" w:hAnsi="ＭＳ Ｐゴシック" w:hint="eastAsia"/>
        </w:rPr>
        <w:t>3</w:t>
      </w:r>
      <w:r w:rsidR="00A2023B">
        <w:rPr>
          <w:rFonts w:ascii="ＭＳ Ｐゴシック" w:eastAsia="ＭＳ Ｐゴシック" w:hAnsi="ＭＳ Ｐゴシック" w:hint="eastAsia"/>
        </w:rPr>
        <w:t>.</w:t>
      </w:r>
      <w:r w:rsidR="0003121C">
        <w:rPr>
          <w:rFonts w:ascii="ＭＳ Ｐゴシック" w:eastAsia="ＭＳ Ｐゴシック" w:hAnsi="ＭＳ Ｐゴシック" w:hint="eastAsia"/>
        </w:rPr>
        <w:t>2</w:t>
      </w:r>
      <w:r w:rsidR="00DC3CA6" w:rsidRPr="008E5929">
        <w:rPr>
          <w:rFonts w:ascii="ＭＳ Ｐゴシック" w:eastAsia="ＭＳ Ｐゴシック" w:hAnsi="ＭＳ Ｐゴシック" w:hint="eastAsia"/>
        </w:rPr>
        <w:t>％）</w:t>
      </w:r>
    </w:p>
    <w:tbl>
      <w:tblPr>
        <w:tblpPr w:leftFromText="142" w:rightFromText="142" w:vertAnchor="text" w:horzAnchor="margin" w:tblpXSpec="center" w:tblpY="10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36"/>
        <w:gridCol w:w="1260"/>
        <w:gridCol w:w="989"/>
        <w:gridCol w:w="1351"/>
        <w:gridCol w:w="900"/>
      </w:tblGrid>
      <w:tr w:rsidR="00D420A6" w:rsidRPr="008E5929" w14:paraId="64D3DC1E" w14:textId="77777777" w:rsidTr="006E5814">
        <w:trPr>
          <w:cantSplit/>
        </w:trPr>
        <w:tc>
          <w:tcPr>
            <w:tcW w:w="1536" w:type="dxa"/>
            <w:vMerge w:val="restart"/>
            <w:vAlign w:val="center"/>
          </w:tcPr>
          <w:p w14:paraId="15E8BBE8" w14:textId="4EB4E3B4" w:rsidR="004B4517" w:rsidRPr="008E5929" w:rsidRDefault="004B4517">
            <w:pPr>
              <w:jc w:val="center"/>
              <w:rPr>
                <w:rFonts w:ascii="ＭＳ Ｐゴシック" w:eastAsia="ＭＳ Ｐゴシック" w:hAnsi="ＭＳ Ｐゴシック"/>
              </w:rPr>
            </w:pPr>
            <w:r w:rsidRPr="008E5929">
              <w:rPr>
                <w:rFonts w:ascii="ＭＳ Ｐゴシック" w:eastAsia="ＭＳ Ｐゴシック" w:hAnsi="ＭＳ Ｐゴシック" w:hint="eastAsia"/>
              </w:rPr>
              <w:t>業種別内訳</w:t>
            </w:r>
          </w:p>
        </w:tc>
        <w:tc>
          <w:tcPr>
            <w:tcW w:w="1260" w:type="dxa"/>
            <w:vAlign w:val="center"/>
          </w:tcPr>
          <w:p w14:paraId="1C7D72BF"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\o\ad(製造業,　　　　)</w:instrText>
            </w:r>
            <w:r w:rsidRPr="008E5929">
              <w:rPr>
                <w:rFonts w:ascii="ＭＳ Ｐゴシック" w:eastAsia="ＭＳ Ｐゴシック" w:hAnsi="ＭＳ Ｐゴシック" w:hint="eastAsia"/>
              </w:rPr>
              <w:fldChar w:fldCharType="end"/>
            </w:r>
          </w:p>
        </w:tc>
        <w:tc>
          <w:tcPr>
            <w:tcW w:w="989" w:type="dxa"/>
            <w:vAlign w:val="center"/>
          </w:tcPr>
          <w:p w14:paraId="13A7DD76" w14:textId="7861EDA9" w:rsidR="004B4517" w:rsidRPr="008E5929" w:rsidRDefault="00FC585C" w:rsidP="00D34ADE">
            <w:pPr>
              <w:jc w:val="right"/>
              <w:rPr>
                <w:rFonts w:ascii="ＭＳ Ｐゴシック" w:eastAsia="ＭＳ Ｐゴシック" w:hAnsi="ＭＳ Ｐゴシック"/>
              </w:rPr>
            </w:pPr>
            <w:r>
              <w:rPr>
                <w:rFonts w:ascii="ＭＳ Ｐゴシック" w:eastAsia="ＭＳ Ｐゴシック" w:hAnsi="ＭＳ Ｐゴシック" w:hint="eastAsia"/>
              </w:rPr>
              <w:t>2</w:t>
            </w:r>
            <w:r w:rsidR="0032303A">
              <w:rPr>
                <w:rFonts w:ascii="ＭＳ Ｐゴシック" w:eastAsia="ＭＳ Ｐゴシック" w:hAnsi="ＭＳ Ｐゴシック"/>
              </w:rPr>
              <w:t>7</w:t>
            </w:r>
            <w:r>
              <w:rPr>
                <w:rFonts w:ascii="ＭＳ Ｐゴシック" w:eastAsia="ＭＳ Ｐゴシック" w:hAnsi="ＭＳ Ｐゴシック"/>
              </w:rPr>
              <w:t xml:space="preserve"> </w:t>
            </w:r>
            <w:r w:rsidR="004B4517" w:rsidRPr="008E5929">
              <w:rPr>
                <w:rFonts w:ascii="ＭＳ Ｐゴシック" w:eastAsia="ＭＳ Ｐゴシック" w:hAnsi="ＭＳ Ｐゴシック" w:hint="eastAsia"/>
              </w:rPr>
              <w:t>社</w:t>
            </w:r>
          </w:p>
        </w:tc>
        <w:tc>
          <w:tcPr>
            <w:tcW w:w="1351" w:type="dxa"/>
            <w:vAlign w:val="center"/>
          </w:tcPr>
          <w:p w14:paraId="29E7A3B4"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\o\ad(建設業,　　　　)</w:instrText>
            </w:r>
            <w:r w:rsidRPr="008E5929">
              <w:rPr>
                <w:rFonts w:ascii="ＭＳ Ｐゴシック" w:eastAsia="ＭＳ Ｐゴシック" w:hAnsi="ＭＳ Ｐゴシック" w:hint="eastAsia"/>
              </w:rPr>
              <w:fldChar w:fldCharType="end"/>
            </w:r>
          </w:p>
        </w:tc>
        <w:tc>
          <w:tcPr>
            <w:tcW w:w="900" w:type="dxa"/>
            <w:vAlign w:val="center"/>
          </w:tcPr>
          <w:p w14:paraId="367FEDD5" w14:textId="3D2DBDDD" w:rsidR="004B4517" w:rsidRPr="008E5929" w:rsidRDefault="00362979" w:rsidP="00D34ADE">
            <w:pPr>
              <w:jc w:val="right"/>
              <w:rPr>
                <w:rFonts w:ascii="ＭＳ Ｐゴシック" w:eastAsia="ＭＳ Ｐゴシック" w:hAnsi="ＭＳ Ｐゴシック"/>
              </w:rPr>
            </w:pPr>
            <w:r>
              <w:rPr>
                <w:rFonts w:ascii="ＭＳ Ｐゴシック" w:eastAsia="ＭＳ Ｐゴシック" w:hAnsi="ＭＳ Ｐゴシック" w:hint="eastAsia"/>
              </w:rPr>
              <w:t>21</w:t>
            </w:r>
            <w:r w:rsidR="00FC585C">
              <w:rPr>
                <w:rFonts w:ascii="ＭＳ Ｐゴシック" w:eastAsia="ＭＳ Ｐゴシック" w:hAnsi="ＭＳ Ｐゴシック"/>
              </w:rPr>
              <w:t xml:space="preserve"> </w:t>
            </w:r>
            <w:r w:rsidR="004B4517" w:rsidRPr="008E5929">
              <w:rPr>
                <w:rFonts w:ascii="ＭＳ Ｐゴシック" w:eastAsia="ＭＳ Ｐゴシック" w:hAnsi="ＭＳ Ｐゴシック" w:hint="eastAsia"/>
              </w:rPr>
              <w:t>社</w:t>
            </w:r>
          </w:p>
        </w:tc>
      </w:tr>
      <w:tr w:rsidR="00D420A6" w:rsidRPr="008E5929" w14:paraId="45E43764" w14:textId="77777777" w:rsidTr="006E5814">
        <w:trPr>
          <w:cantSplit/>
        </w:trPr>
        <w:tc>
          <w:tcPr>
            <w:tcW w:w="1536" w:type="dxa"/>
            <w:vMerge/>
            <w:vAlign w:val="center"/>
          </w:tcPr>
          <w:p w14:paraId="2EB05FA3" w14:textId="64774592" w:rsidR="004B4517" w:rsidRPr="008E5929" w:rsidRDefault="004B4517" w:rsidP="00D34ADE">
            <w:pPr>
              <w:jc w:val="center"/>
              <w:rPr>
                <w:rFonts w:ascii="ＭＳ Ｐゴシック" w:eastAsia="ＭＳ Ｐゴシック" w:hAnsi="ＭＳ Ｐゴシック"/>
              </w:rPr>
            </w:pPr>
          </w:p>
        </w:tc>
        <w:tc>
          <w:tcPr>
            <w:tcW w:w="1260" w:type="dxa"/>
            <w:vAlign w:val="center"/>
          </w:tcPr>
          <w:p w14:paraId="3F51C9E8"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\o\ad(卸売業,　　　　)</w:instrText>
            </w:r>
            <w:r w:rsidRPr="008E5929">
              <w:rPr>
                <w:rFonts w:ascii="ＭＳ Ｐゴシック" w:eastAsia="ＭＳ Ｐゴシック" w:hAnsi="ＭＳ Ｐゴシック" w:hint="eastAsia"/>
              </w:rPr>
              <w:fldChar w:fldCharType="end"/>
            </w:r>
          </w:p>
        </w:tc>
        <w:tc>
          <w:tcPr>
            <w:tcW w:w="989" w:type="dxa"/>
            <w:vAlign w:val="center"/>
          </w:tcPr>
          <w:p w14:paraId="3FBB8D04" w14:textId="4CF0334F" w:rsidR="004B4517" w:rsidRPr="008E5929" w:rsidRDefault="00FC585C" w:rsidP="00D34ADE">
            <w:pPr>
              <w:jc w:val="right"/>
              <w:rPr>
                <w:rFonts w:ascii="ＭＳ Ｐゴシック" w:eastAsia="ＭＳ Ｐゴシック" w:hAnsi="ＭＳ Ｐゴシック"/>
              </w:rPr>
            </w:pPr>
            <w:r>
              <w:rPr>
                <w:rFonts w:ascii="ＭＳ Ｐゴシック" w:eastAsia="ＭＳ Ｐゴシック" w:hAnsi="ＭＳ Ｐゴシック"/>
              </w:rPr>
              <w:t>1</w:t>
            </w:r>
            <w:r w:rsidR="0032303A">
              <w:rPr>
                <w:rFonts w:ascii="ＭＳ Ｐゴシック" w:eastAsia="ＭＳ Ｐゴシック" w:hAnsi="ＭＳ Ｐゴシック"/>
              </w:rPr>
              <w:t>4</w:t>
            </w:r>
            <w:r>
              <w:rPr>
                <w:rFonts w:ascii="ＭＳ Ｐゴシック" w:eastAsia="ＭＳ Ｐゴシック" w:hAnsi="ＭＳ Ｐゴシック"/>
              </w:rPr>
              <w:t xml:space="preserve"> </w:t>
            </w:r>
            <w:r w:rsidR="004B4517" w:rsidRPr="008E5929">
              <w:rPr>
                <w:rFonts w:ascii="ＭＳ Ｐゴシック" w:eastAsia="ＭＳ Ｐゴシック" w:hAnsi="ＭＳ Ｐゴシック" w:hint="eastAsia"/>
              </w:rPr>
              <w:t>社</w:t>
            </w:r>
          </w:p>
        </w:tc>
        <w:tc>
          <w:tcPr>
            <w:tcW w:w="1351" w:type="dxa"/>
            <w:vAlign w:val="center"/>
          </w:tcPr>
          <w:p w14:paraId="191DB416"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\o\ad(小売業,　　　　)</w:instrText>
            </w:r>
            <w:r w:rsidRPr="008E5929">
              <w:rPr>
                <w:rFonts w:ascii="ＭＳ Ｐゴシック" w:eastAsia="ＭＳ Ｐゴシック" w:hAnsi="ＭＳ Ｐゴシック" w:hint="eastAsia"/>
              </w:rPr>
              <w:fldChar w:fldCharType="end"/>
            </w:r>
          </w:p>
        </w:tc>
        <w:tc>
          <w:tcPr>
            <w:tcW w:w="900" w:type="dxa"/>
            <w:vAlign w:val="center"/>
          </w:tcPr>
          <w:p w14:paraId="23927D78" w14:textId="52BEE65E" w:rsidR="004B4517" w:rsidRPr="008E5929" w:rsidRDefault="005168F0" w:rsidP="00D34ADE">
            <w:pPr>
              <w:jc w:val="right"/>
              <w:rPr>
                <w:rFonts w:ascii="ＭＳ Ｐゴシック" w:eastAsia="ＭＳ Ｐゴシック" w:hAnsi="ＭＳ Ｐゴシック"/>
              </w:rPr>
            </w:pPr>
            <w:r>
              <w:rPr>
                <w:rFonts w:ascii="ＭＳ Ｐゴシック" w:eastAsia="ＭＳ Ｐゴシック" w:hAnsi="ＭＳ Ｐゴシック" w:hint="eastAsia"/>
              </w:rPr>
              <w:t>3</w:t>
            </w:r>
            <w:r w:rsidR="0032303A">
              <w:rPr>
                <w:rFonts w:ascii="ＭＳ Ｐゴシック" w:eastAsia="ＭＳ Ｐゴシック" w:hAnsi="ＭＳ Ｐゴシック"/>
              </w:rPr>
              <w:t>8</w:t>
            </w:r>
            <w:r w:rsidR="00FC585C">
              <w:rPr>
                <w:rFonts w:ascii="ＭＳ Ｐゴシック" w:eastAsia="ＭＳ Ｐゴシック" w:hAnsi="ＭＳ Ｐゴシック"/>
              </w:rPr>
              <w:t xml:space="preserve"> </w:t>
            </w:r>
            <w:r w:rsidR="004B4517" w:rsidRPr="008E5929">
              <w:rPr>
                <w:rFonts w:ascii="ＭＳ Ｐゴシック" w:eastAsia="ＭＳ Ｐゴシック" w:hAnsi="ＭＳ Ｐゴシック" w:hint="eastAsia"/>
              </w:rPr>
              <w:t>社</w:t>
            </w:r>
          </w:p>
        </w:tc>
      </w:tr>
      <w:tr w:rsidR="00D420A6" w:rsidRPr="008E5929" w14:paraId="0073763A" w14:textId="77777777" w:rsidTr="006E5814">
        <w:trPr>
          <w:cantSplit/>
        </w:trPr>
        <w:tc>
          <w:tcPr>
            <w:tcW w:w="1536" w:type="dxa"/>
            <w:vMerge/>
            <w:vAlign w:val="center"/>
          </w:tcPr>
          <w:p w14:paraId="5F2DC627" w14:textId="77777777" w:rsidR="004B4517" w:rsidRPr="008E5929" w:rsidRDefault="004B4517" w:rsidP="00D34ADE">
            <w:pPr>
              <w:jc w:val="center"/>
              <w:rPr>
                <w:rFonts w:ascii="ＭＳ Ｐゴシック" w:eastAsia="ＭＳ Ｐゴシック" w:hAnsi="ＭＳ Ｐゴシック"/>
              </w:rPr>
            </w:pPr>
          </w:p>
        </w:tc>
        <w:tc>
          <w:tcPr>
            <w:tcW w:w="1260" w:type="dxa"/>
            <w:vAlign w:val="center"/>
          </w:tcPr>
          <w:p w14:paraId="7A17A34D"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\o\ad(ｻｰﾋﾞｽ業,　　　　)</w:instrText>
            </w:r>
            <w:r w:rsidRPr="008E5929">
              <w:rPr>
                <w:rFonts w:ascii="ＭＳ Ｐゴシック" w:eastAsia="ＭＳ Ｐゴシック" w:hAnsi="ＭＳ Ｐゴシック" w:hint="eastAsia"/>
              </w:rPr>
              <w:fldChar w:fldCharType="end"/>
            </w:r>
          </w:p>
        </w:tc>
        <w:tc>
          <w:tcPr>
            <w:tcW w:w="989" w:type="dxa"/>
            <w:vAlign w:val="center"/>
          </w:tcPr>
          <w:p w14:paraId="77E0B8B4" w14:textId="6B66B90C" w:rsidR="004B4517" w:rsidRPr="008E5929" w:rsidRDefault="00FC585C" w:rsidP="00D34ADE">
            <w:pPr>
              <w:jc w:val="right"/>
              <w:rPr>
                <w:rFonts w:ascii="ＭＳ Ｐゴシック" w:eastAsia="ＭＳ Ｐゴシック" w:hAnsi="ＭＳ Ｐゴシック"/>
              </w:rPr>
            </w:pPr>
            <w:r>
              <w:rPr>
                <w:rFonts w:ascii="ＭＳ Ｐゴシック" w:eastAsia="ＭＳ Ｐゴシック" w:hAnsi="ＭＳ Ｐゴシック" w:hint="eastAsia"/>
              </w:rPr>
              <w:t>2</w:t>
            </w:r>
            <w:r w:rsidR="0032303A">
              <w:rPr>
                <w:rFonts w:ascii="ＭＳ Ｐゴシック" w:eastAsia="ＭＳ Ｐゴシック" w:hAnsi="ＭＳ Ｐゴシック"/>
              </w:rPr>
              <w:t>7</w:t>
            </w:r>
            <w:r>
              <w:rPr>
                <w:rFonts w:ascii="ＭＳ Ｐゴシック" w:eastAsia="ＭＳ Ｐゴシック" w:hAnsi="ＭＳ Ｐゴシック"/>
              </w:rPr>
              <w:t xml:space="preserve"> </w:t>
            </w:r>
            <w:r w:rsidR="004B4517" w:rsidRPr="008E5929">
              <w:rPr>
                <w:rFonts w:ascii="ＭＳ Ｐゴシック" w:eastAsia="ＭＳ Ｐゴシック" w:hAnsi="ＭＳ Ｐゴシック" w:hint="eastAsia"/>
              </w:rPr>
              <w:t>社</w:t>
            </w:r>
          </w:p>
        </w:tc>
        <w:tc>
          <w:tcPr>
            <w:tcW w:w="1351" w:type="dxa"/>
            <w:vAlign w:val="center"/>
          </w:tcPr>
          <w:p w14:paraId="031ADBCA"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\o\ad(その他,　　　　)</w:instrText>
            </w:r>
            <w:r w:rsidRPr="008E5929">
              <w:rPr>
                <w:rFonts w:ascii="ＭＳ Ｐゴシック" w:eastAsia="ＭＳ Ｐゴシック" w:hAnsi="ＭＳ Ｐゴシック" w:hint="eastAsia"/>
              </w:rPr>
              <w:fldChar w:fldCharType="end"/>
            </w:r>
          </w:p>
        </w:tc>
        <w:tc>
          <w:tcPr>
            <w:tcW w:w="900" w:type="dxa"/>
            <w:vAlign w:val="center"/>
          </w:tcPr>
          <w:p w14:paraId="386E7461" w14:textId="1BE9B462" w:rsidR="004B4517" w:rsidRPr="008E5929" w:rsidRDefault="00572B43" w:rsidP="00D34ADE">
            <w:pPr>
              <w:jc w:val="right"/>
              <w:rPr>
                <w:rFonts w:ascii="ＭＳ Ｐゴシック" w:eastAsia="ＭＳ Ｐゴシック" w:hAnsi="ＭＳ Ｐゴシック"/>
              </w:rPr>
            </w:pPr>
            <w:r>
              <w:rPr>
                <w:rFonts w:ascii="ＭＳ Ｐゴシック" w:eastAsia="ＭＳ Ｐゴシック" w:hAnsi="ＭＳ Ｐゴシック" w:hint="eastAsia"/>
              </w:rPr>
              <w:t>11</w:t>
            </w:r>
            <w:r w:rsidR="00FC585C">
              <w:rPr>
                <w:rFonts w:ascii="ＭＳ Ｐゴシック" w:eastAsia="ＭＳ Ｐゴシック" w:hAnsi="ＭＳ Ｐゴシック"/>
              </w:rPr>
              <w:t xml:space="preserve"> </w:t>
            </w:r>
            <w:r w:rsidR="004B4517" w:rsidRPr="008E5929">
              <w:rPr>
                <w:rFonts w:ascii="ＭＳ Ｐゴシック" w:eastAsia="ＭＳ Ｐゴシック" w:hAnsi="ＭＳ Ｐゴシック" w:hint="eastAsia"/>
              </w:rPr>
              <w:t>社</w:t>
            </w:r>
          </w:p>
        </w:tc>
      </w:tr>
      <w:tr w:rsidR="00D420A6" w:rsidRPr="008E5929" w14:paraId="5040C1BF" w14:textId="77777777" w:rsidTr="006E5814">
        <w:trPr>
          <w:cantSplit/>
          <w:trHeight w:val="297"/>
        </w:trPr>
        <w:tc>
          <w:tcPr>
            <w:tcW w:w="1536" w:type="dxa"/>
            <w:vMerge w:val="restart"/>
            <w:vAlign w:val="center"/>
          </w:tcPr>
          <w:p w14:paraId="688B3009" w14:textId="4D93D937" w:rsidR="0045455B" w:rsidRPr="008E5929" w:rsidRDefault="0045455B">
            <w:pPr>
              <w:jc w:val="center"/>
              <w:rPr>
                <w:rFonts w:ascii="ＭＳ Ｐゴシック" w:eastAsia="ＭＳ Ｐゴシック" w:hAnsi="ＭＳ Ｐゴシック"/>
              </w:rPr>
            </w:pPr>
            <w:r w:rsidRPr="008E5929">
              <w:rPr>
                <w:rFonts w:ascii="ＭＳ Ｐゴシック" w:eastAsia="ＭＳ Ｐゴシック" w:hAnsi="ＭＳ Ｐゴシック" w:hint="eastAsia"/>
              </w:rPr>
              <w:t>規模別内訳</w:t>
            </w:r>
          </w:p>
        </w:tc>
        <w:tc>
          <w:tcPr>
            <w:tcW w:w="1260" w:type="dxa"/>
            <w:vAlign w:val="center"/>
          </w:tcPr>
          <w:p w14:paraId="3EBEC67A" w14:textId="70F41004" w:rsidR="0045455B" w:rsidRPr="008E5929" w:rsidRDefault="0045455B">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\o\ad(大企業,　　　　)</w:instrText>
            </w:r>
            <w:r w:rsidRPr="008E5929">
              <w:rPr>
                <w:rFonts w:ascii="ＭＳ Ｐゴシック" w:eastAsia="ＭＳ Ｐゴシック" w:hAnsi="ＭＳ Ｐゴシック" w:hint="eastAsia"/>
              </w:rPr>
              <w:fldChar w:fldCharType="end"/>
            </w:r>
          </w:p>
        </w:tc>
        <w:tc>
          <w:tcPr>
            <w:tcW w:w="989" w:type="dxa"/>
            <w:vAlign w:val="center"/>
          </w:tcPr>
          <w:p w14:paraId="37D10944" w14:textId="7DA4A73C" w:rsidR="0045455B" w:rsidRPr="008E5929" w:rsidRDefault="00FC585C">
            <w:pPr>
              <w:ind w:right="18"/>
              <w:jc w:val="right"/>
              <w:rPr>
                <w:rFonts w:ascii="ＭＳ Ｐゴシック" w:eastAsia="ＭＳ Ｐゴシック" w:hAnsi="ＭＳ Ｐゴシック"/>
              </w:rPr>
            </w:pPr>
            <w:r>
              <w:rPr>
                <w:rFonts w:ascii="ＭＳ Ｐゴシック" w:eastAsia="ＭＳ Ｐゴシック" w:hAnsi="ＭＳ Ｐゴシック" w:hint="eastAsia"/>
              </w:rPr>
              <w:t>1</w:t>
            </w:r>
            <w:r w:rsidR="0045455B" w:rsidRPr="008E5929">
              <w:rPr>
                <w:rFonts w:ascii="ＭＳ Ｐゴシック" w:eastAsia="ＭＳ Ｐゴシック" w:hAnsi="ＭＳ Ｐゴシック" w:hint="eastAsia"/>
              </w:rPr>
              <w:t>社</w:t>
            </w:r>
          </w:p>
        </w:tc>
        <w:tc>
          <w:tcPr>
            <w:tcW w:w="1351" w:type="dxa"/>
            <w:vAlign w:val="center"/>
          </w:tcPr>
          <w:p w14:paraId="695D5276" w14:textId="6B18338A" w:rsidR="0045455B" w:rsidRPr="008E5929" w:rsidRDefault="0045455B">
            <w:pPr>
              <w:jc w:val="center"/>
              <w:rPr>
                <w:rFonts w:ascii="ＭＳ Ｐゴシック" w:eastAsia="ＭＳ Ｐゴシック" w:hAnsi="ＭＳ Ｐゴシック"/>
              </w:rPr>
            </w:pPr>
            <w:r w:rsidRPr="008E5929">
              <w:rPr>
                <w:rFonts w:ascii="ＭＳ Ｐゴシック" w:eastAsia="ＭＳ Ｐゴシック" w:hAnsi="ＭＳ Ｐゴシック" w:hint="eastAsia"/>
              </w:rPr>
              <w:t>中小企業</w:t>
            </w:r>
          </w:p>
        </w:tc>
        <w:tc>
          <w:tcPr>
            <w:tcW w:w="900" w:type="dxa"/>
            <w:vAlign w:val="center"/>
          </w:tcPr>
          <w:p w14:paraId="3C317420" w14:textId="755CC21F" w:rsidR="0045455B" w:rsidRPr="008E5929" w:rsidRDefault="00D3007B">
            <w:pPr>
              <w:jc w:val="right"/>
              <w:rPr>
                <w:rFonts w:ascii="ＭＳ Ｐゴシック" w:eastAsia="ＭＳ Ｐゴシック" w:hAnsi="ＭＳ Ｐゴシック"/>
              </w:rPr>
            </w:pPr>
            <w:r>
              <w:rPr>
                <w:rFonts w:ascii="ＭＳ Ｐゴシック" w:eastAsia="ＭＳ Ｐゴシック" w:hAnsi="ＭＳ Ｐゴシック" w:hint="eastAsia"/>
              </w:rPr>
              <w:t>12</w:t>
            </w:r>
            <w:r w:rsidR="0032303A">
              <w:rPr>
                <w:rFonts w:ascii="ＭＳ Ｐゴシック" w:eastAsia="ＭＳ Ｐゴシック" w:hAnsi="ＭＳ Ｐゴシック"/>
              </w:rPr>
              <w:t>9</w:t>
            </w:r>
            <w:r w:rsidR="00FC585C">
              <w:rPr>
                <w:rFonts w:ascii="ＭＳ Ｐゴシック" w:eastAsia="ＭＳ Ｐゴシック" w:hAnsi="ＭＳ Ｐゴシック"/>
              </w:rPr>
              <w:t xml:space="preserve"> </w:t>
            </w:r>
            <w:r w:rsidR="0045455B" w:rsidRPr="008E5929">
              <w:rPr>
                <w:rFonts w:ascii="ＭＳ Ｐゴシック" w:eastAsia="ＭＳ Ｐゴシック" w:hAnsi="ＭＳ Ｐゴシック" w:hint="eastAsia"/>
              </w:rPr>
              <w:t>社</w:t>
            </w:r>
          </w:p>
        </w:tc>
      </w:tr>
      <w:tr w:rsidR="00D420A6" w:rsidRPr="008E5929" w14:paraId="72EEB217" w14:textId="77777777" w:rsidTr="006E5814">
        <w:trPr>
          <w:cantSplit/>
        </w:trPr>
        <w:tc>
          <w:tcPr>
            <w:tcW w:w="1536" w:type="dxa"/>
            <w:vMerge/>
            <w:vAlign w:val="center"/>
          </w:tcPr>
          <w:p w14:paraId="07EA2A4B" w14:textId="77777777" w:rsidR="0045455B" w:rsidRPr="008E5929" w:rsidRDefault="0045455B" w:rsidP="00D34ADE">
            <w:pPr>
              <w:jc w:val="center"/>
              <w:rPr>
                <w:rFonts w:ascii="ＭＳ Ｐゴシック" w:eastAsia="ＭＳ Ｐゴシック" w:hAnsi="ＭＳ Ｐゴシック"/>
              </w:rPr>
            </w:pPr>
          </w:p>
        </w:tc>
        <w:tc>
          <w:tcPr>
            <w:tcW w:w="1260" w:type="dxa"/>
            <w:vAlign w:val="center"/>
          </w:tcPr>
          <w:p w14:paraId="3D654275" w14:textId="77777777" w:rsidR="0045455B" w:rsidRPr="008E5929" w:rsidRDefault="0045455B"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t>業界団体</w:t>
            </w:r>
          </w:p>
        </w:tc>
        <w:tc>
          <w:tcPr>
            <w:tcW w:w="989" w:type="dxa"/>
            <w:vAlign w:val="center"/>
          </w:tcPr>
          <w:p w14:paraId="70B359B8" w14:textId="1BFAF842" w:rsidR="0045455B" w:rsidRPr="008E5929" w:rsidRDefault="00D3007B" w:rsidP="00D34ADE">
            <w:pPr>
              <w:tabs>
                <w:tab w:val="left" w:pos="727"/>
              </w:tabs>
              <w:ind w:leftChars="-79" w:hangingChars="79" w:hanging="166"/>
              <w:jc w:val="right"/>
              <w:rPr>
                <w:rFonts w:ascii="ＭＳ Ｐゴシック" w:eastAsia="ＭＳ Ｐゴシック" w:hAnsi="ＭＳ Ｐゴシック"/>
              </w:rPr>
            </w:pPr>
            <w:r>
              <w:rPr>
                <w:rFonts w:ascii="ＭＳ Ｐゴシック" w:eastAsia="ＭＳ Ｐゴシック" w:hAnsi="ＭＳ Ｐゴシック" w:hint="eastAsia"/>
              </w:rPr>
              <w:t>8</w:t>
            </w:r>
            <w:r w:rsidR="00FC585C">
              <w:rPr>
                <w:rFonts w:ascii="ＭＳ Ｐゴシック" w:eastAsia="ＭＳ Ｐゴシック" w:hAnsi="ＭＳ Ｐゴシック"/>
              </w:rPr>
              <w:t xml:space="preserve"> </w:t>
            </w:r>
            <w:r w:rsidR="0045455B" w:rsidRPr="008E5929">
              <w:rPr>
                <w:rFonts w:ascii="ＭＳ Ｐゴシック" w:eastAsia="ＭＳ Ｐゴシック" w:hAnsi="ＭＳ Ｐゴシック" w:hint="eastAsia"/>
              </w:rPr>
              <w:t>団体</w:t>
            </w:r>
          </w:p>
        </w:tc>
        <w:tc>
          <w:tcPr>
            <w:tcW w:w="1351" w:type="dxa"/>
            <w:vAlign w:val="center"/>
          </w:tcPr>
          <w:p w14:paraId="2B85D22B" w14:textId="77777777" w:rsidR="0045455B" w:rsidRPr="008E5929" w:rsidRDefault="0045455B" w:rsidP="00D34ADE">
            <w:pPr>
              <w:jc w:val="center"/>
              <w:rPr>
                <w:rFonts w:ascii="ＭＳ Ｐゴシック" w:eastAsia="ＭＳ Ｐゴシック" w:hAnsi="ＭＳ Ｐゴシック"/>
              </w:rPr>
            </w:pPr>
          </w:p>
        </w:tc>
        <w:tc>
          <w:tcPr>
            <w:tcW w:w="900" w:type="dxa"/>
            <w:vAlign w:val="center"/>
          </w:tcPr>
          <w:p w14:paraId="47DC8BDF" w14:textId="77777777" w:rsidR="0045455B" w:rsidRPr="008E5929" w:rsidRDefault="0045455B" w:rsidP="00D34ADE">
            <w:pPr>
              <w:jc w:val="right"/>
              <w:rPr>
                <w:rFonts w:ascii="ＭＳ Ｐゴシック" w:eastAsia="ＭＳ Ｐゴシック" w:hAnsi="ＭＳ Ｐゴシック"/>
              </w:rPr>
            </w:pPr>
          </w:p>
        </w:tc>
      </w:tr>
    </w:tbl>
    <w:p w14:paraId="4A331284" w14:textId="77777777" w:rsidR="00D34ADE" w:rsidRPr="008E5929" w:rsidRDefault="00B62DA5" w:rsidP="00D34ADE">
      <w:pPr>
        <w:tabs>
          <w:tab w:val="left" w:pos="4230"/>
        </w:tabs>
        <w:ind w:leftChars="270" w:left="567" w:rightChars="388" w:right="815"/>
        <w:rPr>
          <w:rFonts w:ascii="ＭＳ Ｐゴシック" w:eastAsia="ＭＳ Ｐゴシック" w:hAnsi="ＭＳ Ｐゴシック"/>
          <w:color w:val="FF0000"/>
        </w:rPr>
      </w:pPr>
      <w:r w:rsidRPr="008E5929">
        <w:rPr>
          <w:rFonts w:ascii="ＭＳ Ｐゴシック" w:eastAsia="ＭＳ Ｐゴシック" w:hAnsi="ＭＳ Ｐゴシック" w:hint="eastAsia"/>
          <w:color w:val="FF0000"/>
        </w:rPr>
        <w:t xml:space="preserve">　</w:t>
      </w:r>
      <w:r w:rsidR="00D34ADE" w:rsidRPr="008E5929">
        <w:rPr>
          <w:rFonts w:ascii="ＭＳ Ｐゴシック" w:eastAsia="ＭＳ Ｐゴシック" w:hAnsi="ＭＳ Ｐゴシック" w:hint="eastAsia"/>
          <w:color w:val="FF0000"/>
        </w:rPr>
        <w:t xml:space="preserve">　　</w:t>
      </w:r>
    </w:p>
    <w:p w14:paraId="245A3D07" w14:textId="77777777" w:rsidR="00D34ADE" w:rsidRPr="008E5929" w:rsidRDefault="00D34ADE" w:rsidP="00D34ADE">
      <w:pPr>
        <w:tabs>
          <w:tab w:val="left" w:pos="4230"/>
        </w:tabs>
        <w:ind w:leftChars="270" w:left="567" w:rightChars="388" w:right="815"/>
        <w:rPr>
          <w:rFonts w:ascii="ＭＳ Ｐゴシック" w:eastAsia="ＭＳ Ｐゴシック" w:hAnsi="ＭＳ Ｐゴシック"/>
          <w:color w:val="FF0000"/>
        </w:rPr>
      </w:pPr>
    </w:p>
    <w:p w14:paraId="34E3FEAD" w14:textId="77777777" w:rsidR="00D34ADE" w:rsidRPr="008E5929" w:rsidRDefault="00D34ADE" w:rsidP="00D34ADE">
      <w:pPr>
        <w:tabs>
          <w:tab w:val="left" w:pos="4230"/>
        </w:tabs>
        <w:ind w:leftChars="270" w:left="567" w:rightChars="388" w:right="815"/>
        <w:rPr>
          <w:rFonts w:ascii="ＭＳ Ｐゴシック" w:eastAsia="ＭＳ Ｐゴシック" w:hAnsi="ＭＳ Ｐゴシック"/>
          <w:color w:val="FF0000"/>
        </w:rPr>
      </w:pPr>
    </w:p>
    <w:p w14:paraId="29ADF11D" w14:textId="77777777" w:rsidR="00D34ADE" w:rsidRPr="008E5929" w:rsidRDefault="00D34ADE" w:rsidP="00D34ADE">
      <w:pPr>
        <w:tabs>
          <w:tab w:val="left" w:pos="4230"/>
        </w:tabs>
        <w:ind w:leftChars="270" w:left="567" w:rightChars="388" w:right="815"/>
        <w:rPr>
          <w:rFonts w:ascii="ＭＳ Ｐゴシック" w:eastAsia="ＭＳ Ｐゴシック" w:hAnsi="ＭＳ Ｐゴシック"/>
        </w:rPr>
      </w:pPr>
    </w:p>
    <w:p w14:paraId="1107BD34" w14:textId="77777777" w:rsidR="00D34ADE" w:rsidRPr="008E5929" w:rsidRDefault="00D34ADE" w:rsidP="00DE3811">
      <w:pPr>
        <w:tabs>
          <w:tab w:val="left" w:pos="4230"/>
        </w:tabs>
        <w:ind w:rightChars="388" w:right="815"/>
        <w:rPr>
          <w:rFonts w:ascii="ＭＳ Ｐゴシック" w:eastAsia="ＭＳ Ｐゴシック" w:hAnsi="ＭＳ Ｐゴシック"/>
        </w:rPr>
      </w:pPr>
    </w:p>
    <w:p w14:paraId="70F23B4B" w14:textId="77777777" w:rsidR="00DE3811" w:rsidRPr="008E5929" w:rsidRDefault="00DE3811" w:rsidP="00DE3811">
      <w:pPr>
        <w:tabs>
          <w:tab w:val="left" w:pos="4230"/>
        </w:tabs>
        <w:ind w:rightChars="388" w:right="815"/>
        <w:rPr>
          <w:rFonts w:ascii="ＭＳ Ｐゴシック" w:eastAsia="ＭＳ Ｐゴシック" w:hAnsi="ＭＳ Ｐゴシック"/>
        </w:rPr>
      </w:pPr>
    </w:p>
    <w:p w14:paraId="17D9B06C" w14:textId="77777777" w:rsidR="007F3ED2" w:rsidRPr="008E5929" w:rsidRDefault="00D34ADE"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w:t>
      </w:r>
      <w:r w:rsidR="00664321" w:rsidRPr="008E5929">
        <w:rPr>
          <w:rFonts w:ascii="ＭＳ Ｐゴシック" w:eastAsia="ＭＳ Ｐゴシック" w:hAnsi="ＭＳ Ｐゴシック" w:hint="eastAsia"/>
        </w:rPr>
        <w:t>期間表記</w:t>
      </w:r>
      <w:r w:rsidR="007F3ED2" w:rsidRPr="008E5929">
        <w:rPr>
          <w:rFonts w:ascii="ＭＳ Ｐゴシック" w:eastAsia="ＭＳ Ｐゴシック" w:hAnsi="ＭＳ Ｐゴシック" w:hint="eastAsia"/>
        </w:rPr>
        <w:t>について</w:t>
      </w:r>
    </w:p>
    <w:p w14:paraId="1551E299" w14:textId="39FD18B5" w:rsidR="007F3ED2" w:rsidRPr="008E5929" w:rsidRDefault="00DC3CA6" w:rsidP="00642D2E">
      <w:pPr>
        <w:spacing w:line="276" w:lineRule="auto"/>
        <w:ind w:rightChars="388" w:right="815" w:firstLine="709"/>
        <w:rPr>
          <w:rFonts w:ascii="ＭＳ Ｐゴシック" w:eastAsia="ＭＳ Ｐゴシック" w:hAnsi="ＭＳ Ｐゴシック"/>
        </w:rPr>
      </w:pPr>
      <w:r w:rsidRPr="008E5929">
        <w:rPr>
          <w:rFonts w:ascii="ＭＳ Ｐゴシック" w:eastAsia="ＭＳ Ｐゴシック" w:hAnsi="ＭＳ Ｐゴシック" w:hint="eastAsia"/>
        </w:rPr>
        <w:t xml:space="preserve">　「</w:t>
      </w:r>
      <w:r w:rsidRPr="00A518CE">
        <w:rPr>
          <w:rFonts w:ascii="ＭＳ Ｐゴシック" w:eastAsia="ＭＳ Ｐゴシック" w:hAnsi="ＭＳ Ｐゴシック" w:hint="eastAsia"/>
          <w:spacing w:val="63"/>
          <w:w w:val="85"/>
          <w:kern w:val="0"/>
          <w:fitText w:val="840" w:id="-1234426368"/>
        </w:rPr>
        <w:t>今</w:t>
      </w:r>
      <w:r w:rsidR="00B62DA5" w:rsidRPr="00A518CE">
        <w:rPr>
          <w:rFonts w:ascii="ＭＳ Ｐゴシック" w:eastAsia="ＭＳ Ｐゴシック" w:hAnsi="ＭＳ Ｐゴシック" w:hint="eastAsia"/>
          <w:spacing w:val="63"/>
          <w:w w:val="85"/>
          <w:kern w:val="0"/>
          <w:fitText w:val="840" w:id="-1234426368"/>
        </w:rPr>
        <w:t xml:space="preserve">　　</w:t>
      </w:r>
      <w:r w:rsidRPr="00A518CE">
        <w:rPr>
          <w:rFonts w:ascii="ＭＳ Ｐゴシック" w:eastAsia="ＭＳ Ｐゴシック" w:hAnsi="ＭＳ Ｐゴシック" w:hint="eastAsia"/>
          <w:w w:val="85"/>
          <w:kern w:val="0"/>
          <w:fitText w:val="840" w:id="-1234426368"/>
        </w:rPr>
        <w:t>期</w:t>
      </w:r>
      <w:r w:rsidRPr="008E5929">
        <w:rPr>
          <w:rFonts w:ascii="ＭＳ Ｐゴシック" w:eastAsia="ＭＳ Ｐゴシック" w:hAnsi="ＭＳ Ｐゴシック" w:hint="eastAsia"/>
        </w:rPr>
        <w:t>」：</w:t>
      </w:r>
      <w:r w:rsidR="00D420A6" w:rsidRPr="008E5929">
        <w:rPr>
          <w:rFonts w:ascii="ＭＳ Ｐゴシック" w:eastAsia="ＭＳ Ｐゴシック" w:hAnsi="ＭＳ Ｐゴシック" w:hint="eastAsia"/>
          <w:b/>
          <w:bCs/>
        </w:rPr>
        <w:t>令和</w:t>
      </w:r>
      <w:r w:rsidR="00732EB3" w:rsidRPr="008E5929">
        <w:rPr>
          <w:rFonts w:ascii="ＭＳ Ｐゴシック" w:eastAsia="ＭＳ Ｐゴシック" w:hAnsi="ＭＳ Ｐゴシック" w:hint="eastAsia"/>
          <w:b/>
          <w:bCs/>
        </w:rPr>
        <w:t>５</w:t>
      </w:r>
      <w:r w:rsidR="00D420A6" w:rsidRPr="008E5929">
        <w:rPr>
          <w:rFonts w:ascii="ＭＳ Ｐゴシック" w:eastAsia="ＭＳ Ｐゴシック" w:hAnsi="ＭＳ Ｐゴシック" w:hint="eastAsia"/>
          <w:b/>
          <w:bCs/>
        </w:rPr>
        <w:t>年</w:t>
      </w:r>
      <w:r w:rsidR="00764C21">
        <w:rPr>
          <w:rFonts w:ascii="ＭＳ Ｐゴシック" w:eastAsia="ＭＳ Ｐゴシック" w:hAnsi="ＭＳ Ｐゴシック" w:hint="eastAsia"/>
          <w:b/>
          <w:bCs/>
        </w:rPr>
        <w:t>10</w:t>
      </w:r>
      <w:r w:rsidR="00D420A6" w:rsidRPr="008E5929">
        <w:rPr>
          <w:rFonts w:ascii="ＭＳ Ｐゴシック" w:eastAsia="ＭＳ Ｐゴシック" w:hAnsi="ＭＳ Ｐゴシック" w:hint="eastAsia"/>
          <w:b/>
          <w:bCs/>
        </w:rPr>
        <w:t>月～</w:t>
      </w:r>
      <w:r w:rsidR="00764C21">
        <w:rPr>
          <w:rFonts w:ascii="ＭＳ Ｐゴシック" w:eastAsia="ＭＳ Ｐゴシック" w:hAnsi="ＭＳ Ｐゴシック" w:hint="eastAsia"/>
          <w:b/>
          <w:bCs/>
        </w:rPr>
        <w:t>12</w:t>
      </w:r>
      <w:r w:rsidR="00D420A6" w:rsidRPr="008E5929">
        <w:rPr>
          <w:rFonts w:ascii="ＭＳ Ｐゴシック" w:eastAsia="ＭＳ Ｐゴシック" w:hAnsi="ＭＳ Ｐゴシック" w:hint="eastAsia"/>
          <w:b/>
          <w:bCs/>
        </w:rPr>
        <w:t>月</w:t>
      </w:r>
    </w:p>
    <w:p w14:paraId="016EC660" w14:textId="48D8272C" w:rsidR="00DC3CA6" w:rsidRPr="008E5929" w:rsidRDefault="00DC3CA6" w:rsidP="00642D2E">
      <w:pPr>
        <w:spacing w:line="276" w:lineRule="auto"/>
        <w:ind w:leftChars="270" w:left="567" w:rightChars="388" w:right="815" w:firstLineChars="135" w:firstLine="283"/>
        <w:rPr>
          <w:rFonts w:ascii="ＭＳ Ｐゴシック" w:eastAsia="ＭＳ Ｐゴシック" w:hAnsi="ＭＳ Ｐゴシック"/>
        </w:rPr>
      </w:pPr>
      <w:r w:rsidRPr="008E5929">
        <w:rPr>
          <w:rFonts w:ascii="ＭＳ Ｐゴシック" w:eastAsia="ＭＳ Ｐゴシック" w:hAnsi="ＭＳ Ｐゴシック" w:hint="eastAsia"/>
        </w:rPr>
        <w:t>「</w:t>
      </w:r>
      <w:r w:rsidRPr="00A518CE">
        <w:rPr>
          <w:rFonts w:ascii="ＭＳ Ｐゴシック" w:eastAsia="ＭＳ Ｐゴシック" w:hAnsi="ＭＳ Ｐゴシック" w:hint="eastAsia"/>
          <w:spacing w:val="41"/>
          <w:w w:val="71"/>
          <w:kern w:val="0"/>
          <w:fitText w:val="840" w:id="-1234426367"/>
        </w:rPr>
        <w:t>前年同</w:t>
      </w:r>
      <w:r w:rsidRPr="00A518CE">
        <w:rPr>
          <w:rFonts w:ascii="ＭＳ Ｐゴシック" w:eastAsia="ＭＳ Ｐゴシック" w:hAnsi="ＭＳ Ｐゴシック" w:hint="eastAsia"/>
          <w:spacing w:val="1"/>
          <w:w w:val="71"/>
          <w:kern w:val="0"/>
          <w:fitText w:val="840" w:id="-1234426367"/>
        </w:rPr>
        <w:t>期</w:t>
      </w:r>
      <w:r w:rsidRPr="008E5929">
        <w:rPr>
          <w:rFonts w:ascii="ＭＳ Ｐゴシック" w:eastAsia="ＭＳ Ｐゴシック" w:hAnsi="ＭＳ Ｐゴシック" w:hint="eastAsia"/>
        </w:rPr>
        <w:t>」：</w:t>
      </w:r>
      <w:r w:rsidR="00D420A6" w:rsidRPr="008E5929">
        <w:rPr>
          <w:rFonts w:ascii="ＭＳ Ｐゴシック" w:eastAsia="ＭＳ Ｐゴシック" w:hAnsi="ＭＳ Ｐゴシック" w:hint="eastAsia"/>
          <w:b/>
          <w:bCs/>
        </w:rPr>
        <w:t>令和</w:t>
      </w:r>
      <w:r w:rsidR="56A585D1" w:rsidRPr="008E5929">
        <w:rPr>
          <w:rFonts w:ascii="ＭＳ Ｐゴシック" w:eastAsia="ＭＳ Ｐゴシック" w:hAnsi="ＭＳ Ｐゴシック" w:hint="eastAsia"/>
          <w:b/>
          <w:bCs/>
        </w:rPr>
        <w:t>４</w:t>
      </w:r>
      <w:r w:rsidR="00D420A6" w:rsidRPr="008E5929">
        <w:rPr>
          <w:rFonts w:ascii="ＭＳ Ｐゴシック" w:eastAsia="ＭＳ Ｐゴシック" w:hAnsi="ＭＳ Ｐゴシック" w:hint="eastAsia"/>
          <w:b/>
          <w:bCs/>
        </w:rPr>
        <w:t>年</w:t>
      </w:r>
      <w:r w:rsidR="00764C21">
        <w:rPr>
          <w:rFonts w:ascii="ＭＳ Ｐゴシック" w:eastAsia="ＭＳ Ｐゴシック" w:hAnsi="ＭＳ Ｐゴシック" w:hint="eastAsia"/>
          <w:b/>
          <w:bCs/>
        </w:rPr>
        <w:t>10</w:t>
      </w:r>
      <w:r w:rsidR="00D420A6" w:rsidRPr="008E5929">
        <w:rPr>
          <w:rFonts w:ascii="ＭＳ Ｐゴシック" w:eastAsia="ＭＳ Ｐゴシック" w:hAnsi="ＭＳ Ｐゴシック" w:hint="eastAsia"/>
          <w:b/>
          <w:bCs/>
        </w:rPr>
        <w:t>月～</w:t>
      </w:r>
      <w:r w:rsidR="00764C21">
        <w:rPr>
          <w:rFonts w:ascii="ＭＳ Ｐゴシック" w:eastAsia="ＭＳ Ｐゴシック" w:hAnsi="ＭＳ Ｐゴシック" w:hint="eastAsia"/>
          <w:b/>
          <w:bCs/>
        </w:rPr>
        <w:t>12</w:t>
      </w:r>
      <w:r w:rsidR="00D420A6" w:rsidRPr="008E5929">
        <w:rPr>
          <w:rFonts w:ascii="ＭＳ Ｐゴシック" w:eastAsia="ＭＳ Ｐゴシック" w:hAnsi="ＭＳ Ｐゴシック" w:hint="eastAsia"/>
          <w:b/>
          <w:bCs/>
        </w:rPr>
        <w:t>月</w:t>
      </w:r>
    </w:p>
    <w:p w14:paraId="11BD0C99" w14:textId="718C7F09" w:rsidR="00DC3CA6" w:rsidRPr="008E5929" w:rsidRDefault="00DC3CA6" w:rsidP="00642D2E">
      <w:pPr>
        <w:spacing w:line="276" w:lineRule="auto"/>
        <w:ind w:leftChars="270" w:left="567" w:rightChars="388" w:right="815" w:firstLineChars="135" w:firstLine="283"/>
        <w:rPr>
          <w:rFonts w:ascii="ＭＳ Ｐゴシック" w:eastAsia="ＭＳ Ｐゴシック" w:hAnsi="ＭＳ Ｐゴシック"/>
        </w:rPr>
      </w:pPr>
      <w:r w:rsidRPr="008E5929">
        <w:rPr>
          <w:rFonts w:ascii="ＭＳ Ｐゴシック" w:eastAsia="ＭＳ Ｐゴシック" w:hAnsi="ＭＳ Ｐゴシック" w:hint="eastAsia"/>
        </w:rPr>
        <w:t>「</w:t>
      </w:r>
      <w:r w:rsidRPr="00A518CE">
        <w:rPr>
          <w:rFonts w:ascii="ＭＳ Ｐゴシック" w:eastAsia="ＭＳ Ｐゴシック" w:hAnsi="ＭＳ Ｐゴシック" w:hint="eastAsia"/>
          <w:spacing w:val="63"/>
          <w:w w:val="85"/>
          <w:kern w:val="0"/>
          <w:fitText w:val="840" w:id="-1234426366"/>
        </w:rPr>
        <w:t>前</w:t>
      </w:r>
      <w:r w:rsidR="00B62DA5" w:rsidRPr="00A518CE">
        <w:rPr>
          <w:rFonts w:ascii="ＭＳ Ｐゴシック" w:eastAsia="ＭＳ Ｐゴシック" w:hAnsi="ＭＳ Ｐゴシック" w:hint="eastAsia"/>
          <w:spacing w:val="63"/>
          <w:w w:val="85"/>
          <w:kern w:val="0"/>
          <w:fitText w:val="840" w:id="-1234426366"/>
        </w:rPr>
        <w:t xml:space="preserve">　　</w:t>
      </w:r>
      <w:r w:rsidRPr="00A518CE">
        <w:rPr>
          <w:rFonts w:ascii="ＭＳ Ｐゴシック" w:eastAsia="ＭＳ Ｐゴシック" w:hAnsi="ＭＳ Ｐゴシック" w:hint="eastAsia"/>
          <w:w w:val="85"/>
          <w:kern w:val="0"/>
          <w:fitText w:val="840" w:id="-1234426366"/>
        </w:rPr>
        <w:t>期</w:t>
      </w:r>
      <w:r w:rsidRPr="008E5929">
        <w:rPr>
          <w:rFonts w:ascii="ＭＳ Ｐゴシック" w:eastAsia="ＭＳ Ｐゴシック" w:hAnsi="ＭＳ Ｐゴシック" w:hint="eastAsia"/>
        </w:rPr>
        <w:t>」：</w:t>
      </w:r>
      <w:r w:rsidR="00D420A6" w:rsidRPr="008E5929">
        <w:rPr>
          <w:rFonts w:ascii="ＭＳ Ｐゴシック" w:eastAsia="ＭＳ Ｐゴシック" w:hAnsi="ＭＳ Ｐゴシック" w:hint="eastAsia"/>
          <w:b/>
          <w:bCs/>
        </w:rPr>
        <w:t>令和</w:t>
      </w:r>
      <w:r w:rsidR="00CA5074">
        <w:rPr>
          <w:rFonts w:ascii="ＭＳ Ｐゴシック" w:eastAsia="ＭＳ Ｐゴシック" w:hAnsi="ＭＳ Ｐゴシック" w:hint="eastAsia"/>
          <w:b/>
          <w:bCs/>
        </w:rPr>
        <w:t>５</w:t>
      </w:r>
      <w:r w:rsidR="00D420A6" w:rsidRPr="008E5929">
        <w:rPr>
          <w:rFonts w:ascii="ＭＳ Ｐゴシック" w:eastAsia="ＭＳ Ｐゴシック" w:hAnsi="ＭＳ Ｐゴシック" w:hint="eastAsia"/>
          <w:b/>
          <w:bCs/>
        </w:rPr>
        <w:t>年</w:t>
      </w:r>
      <w:r w:rsidR="00764C21">
        <w:rPr>
          <w:rFonts w:ascii="ＭＳ Ｐゴシック" w:eastAsia="ＭＳ Ｐゴシック" w:hAnsi="ＭＳ Ｐゴシック" w:hint="eastAsia"/>
          <w:b/>
          <w:bCs/>
        </w:rPr>
        <w:t>７</w:t>
      </w:r>
      <w:r w:rsidR="000D6A93" w:rsidRPr="008E5929">
        <w:rPr>
          <w:rFonts w:ascii="ＭＳ Ｐゴシック" w:eastAsia="ＭＳ Ｐゴシック" w:hAnsi="ＭＳ Ｐゴシック" w:hint="eastAsia"/>
          <w:b/>
          <w:bCs/>
        </w:rPr>
        <w:t>月</w:t>
      </w:r>
      <w:r w:rsidR="00D420A6" w:rsidRPr="008E5929">
        <w:rPr>
          <w:rFonts w:ascii="ＭＳ Ｐゴシック" w:eastAsia="ＭＳ Ｐゴシック" w:hAnsi="ＭＳ Ｐゴシック" w:hint="eastAsia"/>
          <w:b/>
          <w:bCs/>
        </w:rPr>
        <w:t>～</w:t>
      </w:r>
      <w:r w:rsidR="00764C21">
        <w:rPr>
          <w:rFonts w:ascii="ＭＳ Ｐゴシック" w:eastAsia="ＭＳ Ｐゴシック" w:hAnsi="ＭＳ Ｐゴシック" w:hint="eastAsia"/>
          <w:b/>
          <w:bCs/>
        </w:rPr>
        <w:t>９</w:t>
      </w:r>
      <w:r w:rsidR="00D420A6" w:rsidRPr="008E5929">
        <w:rPr>
          <w:rFonts w:ascii="ＭＳ Ｐゴシック" w:eastAsia="ＭＳ Ｐゴシック" w:hAnsi="ＭＳ Ｐゴシック" w:hint="eastAsia"/>
          <w:b/>
          <w:bCs/>
        </w:rPr>
        <w:t>月</w:t>
      </w:r>
    </w:p>
    <w:p w14:paraId="32DAF503" w14:textId="2E2C1FD9" w:rsidR="00664321" w:rsidRPr="008E5929" w:rsidRDefault="00DC3CA6" w:rsidP="00642D2E">
      <w:pPr>
        <w:spacing w:line="276" w:lineRule="auto"/>
        <w:ind w:leftChars="270" w:left="567" w:rightChars="388" w:right="815" w:firstLineChars="135" w:firstLine="283"/>
        <w:rPr>
          <w:rFonts w:ascii="ＭＳ Ｐゴシック" w:eastAsia="ＭＳ Ｐゴシック" w:hAnsi="ＭＳ Ｐゴシック"/>
        </w:rPr>
      </w:pPr>
      <w:r w:rsidRPr="008E5929">
        <w:rPr>
          <w:rFonts w:ascii="ＭＳ Ｐゴシック" w:eastAsia="ＭＳ Ｐゴシック" w:hAnsi="ＭＳ Ｐゴシック" w:hint="eastAsia"/>
        </w:rPr>
        <w:t>「</w:t>
      </w:r>
      <w:r w:rsidRPr="00A518CE">
        <w:rPr>
          <w:rFonts w:ascii="ＭＳ Ｐゴシック" w:eastAsia="ＭＳ Ｐゴシック" w:hAnsi="ＭＳ Ｐゴシック" w:hint="eastAsia"/>
          <w:spacing w:val="63"/>
          <w:w w:val="85"/>
          <w:kern w:val="0"/>
          <w:fitText w:val="840" w:id="-1234426365"/>
        </w:rPr>
        <w:t>来</w:t>
      </w:r>
      <w:r w:rsidR="00B62DA5" w:rsidRPr="00A518CE">
        <w:rPr>
          <w:rFonts w:ascii="ＭＳ Ｐゴシック" w:eastAsia="ＭＳ Ｐゴシック" w:hAnsi="ＭＳ Ｐゴシック" w:hint="eastAsia"/>
          <w:spacing w:val="63"/>
          <w:w w:val="85"/>
          <w:kern w:val="0"/>
          <w:fitText w:val="840" w:id="-1234426365"/>
        </w:rPr>
        <w:t xml:space="preserve">　　</w:t>
      </w:r>
      <w:r w:rsidRPr="00A518CE">
        <w:rPr>
          <w:rFonts w:ascii="ＭＳ Ｐゴシック" w:eastAsia="ＭＳ Ｐゴシック" w:hAnsi="ＭＳ Ｐゴシック" w:hint="eastAsia"/>
          <w:w w:val="85"/>
          <w:kern w:val="0"/>
          <w:fitText w:val="840" w:id="-1234426365"/>
        </w:rPr>
        <w:t>期</w:t>
      </w:r>
      <w:r w:rsidRPr="008E5929">
        <w:rPr>
          <w:rFonts w:ascii="ＭＳ Ｐゴシック" w:eastAsia="ＭＳ Ｐゴシック" w:hAnsi="ＭＳ Ｐゴシック" w:hint="eastAsia"/>
        </w:rPr>
        <w:t>」：</w:t>
      </w:r>
      <w:r w:rsidR="000D6A93" w:rsidRPr="008E5929">
        <w:rPr>
          <w:rFonts w:ascii="ＭＳ Ｐゴシック" w:eastAsia="ＭＳ Ｐゴシック" w:hAnsi="ＭＳ Ｐゴシック" w:hint="eastAsia"/>
          <w:b/>
          <w:bCs/>
        </w:rPr>
        <w:t>令和</w:t>
      </w:r>
      <w:r w:rsidR="00764C21">
        <w:rPr>
          <w:rFonts w:ascii="ＭＳ Ｐゴシック" w:eastAsia="ＭＳ Ｐゴシック" w:hAnsi="ＭＳ Ｐゴシック" w:hint="eastAsia"/>
          <w:b/>
          <w:bCs/>
        </w:rPr>
        <w:t>６</w:t>
      </w:r>
      <w:r w:rsidR="000D6A93" w:rsidRPr="008E5929">
        <w:rPr>
          <w:rFonts w:ascii="ＭＳ Ｐゴシック" w:eastAsia="ＭＳ Ｐゴシック" w:hAnsi="ＭＳ Ｐゴシック" w:hint="eastAsia"/>
          <w:b/>
          <w:bCs/>
        </w:rPr>
        <w:t>年</w:t>
      </w:r>
      <w:r w:rsidR="00764C21">
        <w:rPr>
          <w:rFonts w:ascii="ＭＳ Ｐゴシック" w:eastAsia="ＭＳ Ｐゴシック" w:hAnsi="ＭＳ Ｐゴシック" w:hint="eastAsia"/>
          <w:b/>
          <w:bCs/>
        </w:rPr>
        <w:t>１</w:t>
      </w:r>
      <w:r w:rsidR="000D6A93" w:rsidRPr="008E5929">
        <w:rPr>
          <w:rFonts w:ascii="ＭＳ Ｐゴシック" w:eastAsia="ＭＳ Ｐゴシック" w:hAnsi="ＭＳ Ｐゴシック" w:hint="eastAsia"/>
          <w:b/>
          <w:bCs/>
        </w:rPr>
        <w:t>月～</w:t>
      </w:r>
      <w:r w:rsidR="00764C21">
        <w:rPr>
          <w:rFonts w:ascii="ＭＳ Ｐゴシック" w:eastAsia="ＭＳ Ｐゴシック" w:hAnsi="ＭＳ Ｐゴシック" w:hint="eastAsia"/>
          <w:b/>
          <w:bCs/>
        </w:rPr>
        <w:t>３</w:t>
      </w:r>
      <w:r w:rsidR="000D6A93" w:rsidRPr="008E5929">
        <w:rPr>
          <w:rFonts w:ascii="ＭＳ Ｐゴシック" w:eastAsia="ＭＳ Ｐゴシック" w:hAnsi="ＭＳ Ｐゴシック" w:hint="eastAsia"/>
          <w:b/>
          <w:bCs/>
        </w:rPr>
        <w:t>月</w:t>
      </w:r>
      <w:r w:rsidR="00AE7280">
        <w:rPr>
          <w:rFonts w:ascii="ＭＳ Ｐゴシック" w:eastAsia="ＭＳ Ｐゴシック" w:hAnsi="ＭＳ Ｐゴシック"/>
          <w:b/>
          <w:bCs/>
        </w:rPr>
        <w:br/>
      </w:r>
    </w:p>
    <w:p w14:paraId="14F653D0" w14:textId="77777777" w:rsidR="00664321" w:rsidRPr="00DB2D6B" w:rsidRDefault="00D34ADE" w:rsidP="00642D2E">
      <w:pPr>
        <w:spacing w:line="360" w:lineRule="auto"/>
        <w:ind w:leftChars="270" w:left="567" w:rightChars="388" w:right="815"/>
        <w:rPr>
          <w:rFonts w:ascii="ＭＳ Ｐゴシック" w:eastAsia="ＭＳ Ｐゴシック" w:hAnsi="ＭＳ Ｐゴシック"/>
          <w:u w:val="single"/>
        </w:rPr>
      </w:pPr>
      <w:r w:rsidRPr="00DB2D6B">
        <w:rPr>
          <w:rFonts w:ascii="ＭＳ Ｐゴシック" w:eastAsia="ＭＳ Ｐゴシック" w:hAnsi="ＭＳ Ｐゴシック" w:hint="eastAsia"/>
          <w:u w:val="single"/>
        </w:rPr>
        <w:t>＊</w:t>
      </w:r>
      <w:r w:rsidR="00664321" w:rsidRPr="00DB2D6B">
        <w:rPr>
          <w:rFonts w:ascii="ＭＳ Ｐゴシック" w:eastAsia="ＭＳ Ｐゴシック" w:hAnsi="ＭＳ Ｐゴシック" w:hint="eastAsia"/>
          <w:u w:val="single"/>
        </w:rPr>
        <w:t>ＤＩ値（景気動向指数）について</w:t>
      </w:r>
    </w:p>
    <w:p w14:paraId="48FA1AFB" w14:textId="77777777" w:rsidR="00664321" w:rsidRPr="008E5929" w:rsidRDefault="00664321" w:rsidP="00642D2E">
      <w:pPr>
        <w:spacing w:line="360" w:lineRule="auto"/>
        <w:ind w:leftChars="270" w:left="567" w:rightChars="388" w:right="815" w:firstLineChars="100" w:firstLine="210"/>
        <w:rPr>
          <w:rFonts w:ascii="ＭＳ Ｐゴシック" w:eastAsia="ＭＳ Ｐゴシック" w:hAnsi="ＭＳ Ｐゴシック"/>
        </w:rPr>
      </w:pPr>
      <w:r w:rsidRPr="008E5929">
        <w:rPr>
          <w:rFonts w:ascii="ＭＳ Ｐゴシック" w:eastAsia="ＭＳ Ｐゴシック" w:hAnsi="ＭＳ Ｐゴシック" w:hint="eastAsia"/>
        </w:rPr>
        <w:t>ＤＩ値は、売上、採算、業況などの各項目についての判断の状況を表す指数である。</w:t>
      </w:r>
    </w:p>
    <w:p w14:paraId="724A4348" w14:textId="77777777" w:rsidR="00DB2D6B" w:rsidRDefault="00664321" w:rsidP="00642D2E">
      <w:pPr>
        <w:spacing w:line="360" w:lineRule="auto"/>
        <w:ind w:leftChars="270" w:left="567" w:rightChars="388" w:right="815" w:firstLineChars="100" w:firstLine="210"/>
        <w:rPr>
          <w:rFonts w:ascii="ＭＳ Ｐゴシック" w:eastAsia="ＭＳ Ｐゴシック" w:hAnsi="ＭＳ Ｐゴシック"/>
        </w:rPr>
      </w:pPr>
      <w:r w:rsidRPr="008E5929">
        <w:rPr>
          <w:rFonts w:ascii="ＭＳ Ｐゴシック" w:eastAsia="ＭＳ Ｐゴシック" w:hAnsi="ＭＳ Ｐゴシック" w:hint="eastAsia"/>
        </w:rPr>
        <w:t>ゼロを基準として、プラスの値で景気の上向き傾向を表す回答の割合が多いことを示し、</w:t>
      </w:r>
    </w:p>
    <w:p w14:paraId="06C8A073" w14:textId="77777777" w:rsidR="00DB2D6B" w:rsidRDefault="00664321" w:rsidP="00642D2E">
      <w:pPr>
        <w:spacing w:line="360" w:lineRule="auto"/>
        <w:ind w:leftChars="270" w:left="567" w:rightChars="388" w:right="815" w:firstLineChars="100" w:firstLine="210"/>
        <w:rPr>
          <w:rFonts w:ascii="ＭＳ Ｐゴシック" w:eastAsia="ＭＳ Ｐゴシック" w:hAnsi="ＭＳ Ｐゴシック"/>
        </w:rPr>
      </w:pPr>
      <w:r w:rsidRPr="008E5929">
        <w:rPr>
          <w:rFonts w:ascii="ＭＳ Ｐゴシック" w:eastAsia="ＭＳ Ｐゴシック" w:hAnsi="ＭＳ Ｐゴシック" w:hint="eastAsia"/>
        </w:rPr>
        <w:t>マイナスの値で景気の下向き傾向を表す回答の割合が多いことを示す。したがって、</w:t>
      </w:r>
    </w:p>
    <w:p w14:paraId="0D468489" w14:textId="77777777" w:rsidR="00DB2D6B" w:rsidRDefault="00664321" w:rsidP="00642D2E">
      <w:pPr>
        <w:spacing w:line="360" w:lineRule="auto"/>
        <w:ind w:leftChars="270" w:left="567" w:rightChars="388" w:right="815" w:firstLineChars="100" w:firstLine="210"/>
        <w:rPr>
          <w:rFonts w:ascii="ＭＳ Ｐゴシック" w:eastAsia="ＭＳ Ｐゴシック" w:hAnsi="ＭＳ Ｐゴシック"/>
        </w:rPr>
      </w:pPr>
      <w:r w:rsidRPr="008E5929">
        <w:rPr>
          <w:rFonts w:ascii="ＭＳ Ｐゴシック" w:eastAsia="ＭＳ Ｐゴシック" w:hAnsi="ＭＳ Ｐゴシック" w:hint="eastAsia"/>
        </w:rPr>
        <w:t>売上高などの実数値の上昇率を示すものではなく、強気・弱気などの景気感の相対的な</w:t>
      </w:r>
    </w:p>
    <w:p w14:paraId="3DE9EB29" w14:textId="65574340" w:rsidR="00664321" w:rsidRDefault="00664321" w:rsidP="00642D2E">
      <w:pPr>
        <w:spacing w:line="360" w:lineRule="auto"/>
        <w:ind w:leftChars="270" w:left="567" w:rightChars="388" w:right="815" w:firstLineChars="100" w:firstLine="210"/>
        <w:rPr>
          <w:rFonts w:ascii="ＭＳ Ｐゴシック" w:eastAsia="ＭＳ Ｐゴシック" w:hAnsi="ＭＳ Ｐゴシック"/>
        </w:rPr>
      </w:pPr>
      <w:r w:rsidRPr="008E5929">
        <w:rPr>
          <w:rFonts w:ascii="ＭＳ Ｐゴシック" w:eastAsia="ＭＳ Ｐゴシック" w:hAnsi="ＭＳ Ｐゴシック" w:hint="eastAsia"/>
        </w:rPr>
        <w:t>広がりを意味する。</w:t>
      </w:r>
    </w:p>
    <w:p w14:paraId="57A0CA3B" w14:textId="77777777" w:rsidR="00642D2E" w:rsidRPr="008E5929" w:rsidRDefault="00642D2E" w:rsidP="002F2967">
      <w:pPr>
        <w:ind w:leftChars="270" w:left="567" w:rightChars="388" w:right="815" w:firstLineChars="100" w:firstLine="210"/>
        <w:rPr>
          <w:rFonts w:ascii="ＭＳ Ｐゴシック" w:eastAsia="ＭＳ Ｐゴシック" w:hAnsi="ＭＳ Ｐゴシック"/>
        </w:rPr>
      </w:pPr>
    </w:p>
    <w:p w14:paraId="51EF4921" w14:textId="77777777" w:rsidR="00664321" w:rsidRPr="008E5929" w:rsidRDefault="00664321" w:rsidP="002F2967">
      <w:pPr>
        <w:tabs>
          <w:tab w:val="left" w:pos="8931"/>
        </w:tabs>
        <w:ind w:leftChars="405" w:left="850" w:rightChars="388" w:right="815"/>
        <w:jc w:val="center"/>
        <w:rPr>
          <w:rFonts w:ascii="ＭＳ Ｐゴシック" w:eastAsia="ＭＳ Ｐゴシック" w:hAnsi="ＭＳ Ｐゴシック"/>
        </w:rPr>
      </w:pPr>
      <w:r w:rsidRPr="008E5929">
        <w:rPr>
          <w:rFonts w:ascii="ＭＳ Ｐゴシック" w:eastAsia="ＭＳ Ｐゴシック" w:hAnsi="ＭＳ Ｐゴシック" w:hint="eastAsia"/>
          <w:bdr w:val="single" w:sz="4" w:space="0" w:color="auto"/>
        </w:rPr>
        <w:t>ＤＩ＝（増加・好転などの回答割合）－（減少・悪化などの回答割合）</w:t>
      </w:r>
    </w:p>
    <w:p w14:paraId="63D54A88" w14:textId="77777777" w:rsidR="00B75ADA" w:rsidRPr="008E5929" w:rsidRDefault="00B75ADA" w:rsidP="0057542C">
      <w:pPr>
        <w:jc w:val="center"/>
        <w:rPr>
          <w:rFonts w:ascii="ＭＳ Ｐゴシック" w:eastAsia="ＭＳ Ｐゴシック" w:hAnsi="ＭＳ Ｐゴシック"/>
          <w:sz w:val="24"/>
        </w:rPr>
      </w:pPr>
    </w:p>
    <w:p w14:paraId="06830EE0" w14:textId="77777777" w:rsidR="0030062D" w:rsidRPr="008E5929" w:rsidRDefault="0030062D" w:rsidP="0057542C">
      <w:pPr>
        <w:jc w:val="center"/>
        <w:rPr>
          <w:rFonts w:ascii="ＭＳ Ｐゴシック" w:eastAsia="ＭＳ Ｐゴシック" w:hAnsi="ＭＳ Ｐゴシック"/>
          <w:sz w:val="24"/>
        </w:rPr>
      </w:pPr>
    </w:p>
    <w:p w14:paraId="44FFA4F6" w14:textId="77777777" w:rsidR="003F04D2" w:rsidRPr="00D420A6" w:rsidRDefault="003F04D2" w:rsidP="00205F4F">
      <w:pPr>
        <w:jc w:val="left"/>
        <w:rPr>
          <w:rFonts w:ascii="ＭＳ 明朝"/>
          <w:color w:val="FF0000"/>
        </w:rPr>
        <w:sectPr w:rsidR="003F04D2" w:rsidRPr="00D420A6" w:rsidSect="00827C1F">
          <w:footerReference w:type="default" r:id="rId12"/>
          <w:pgSz w:w="11906" w:h="16838" w:code="9"/>
          <w:pgMar w:top="1560" w:right="1080" w:bottom="1440" w:left="1080" w:header="794" w:footer="567" w:gutter="0"/>
          <w:paperSrc w:first="7" w:other="7"/>
          <w:pgNumType w:fmt="decimalFullWidth" w:start="0"/>
          <w:cols w:space="425"/>
          <w:titlePg/>
          <w:docGrid w:type="linesAndChars" w:linePitch="328"/>
        </w:sectPr>
      </w:pPr>
    </w:p>
    <w:p w14:paraId="30868413" w14:textId="77777777" w:rsidR="00D5555C" w:rsidRDefault="008B74C5" w:rsidP="00D5555C">
      <w:pPr>
        <w:jc w:val="left"/>
        <w:rPr>
          <w:rFonts w:ascii="ＭＳ 明朝" w:hAnsi="ＭＳ 明朝"/>
        </w:rPr>
      </w:pPr>
      <w:r w:rsidRPr="00EC5779">
        <w:rPr>
          <w:rFonts w:ascii="ＭＳ Ｐゴシック" w:eastAsia="ＭＳ Ｐゴシック" w:hAnsi="ＭＳ Ｐゴシック" w:hint="eastAsia"/>
          <w:b/>
          <w:sz w:val="24"/>
          <w:szCs w:val="22"/>
        </w:rPr>
        <w:lastRenderedPageBreak/>
        <w:t>Ⅰ．</w:t>
      </w:r>
      <w:r w:rsidR="00D81F63" w:rsidRPr="00EC5779">
        <w:rPr>
          <w:rFonts w:ascii="ＭＳ 明朝" w:hAnsi="ＭＳ 明朝" w:hint="eastAsia"/>
          <w:b/>
          <w:sz w:val="24"/>
          <w:szCs w:val="22"/>
        </w:rPr>
        <w:t xml:space="preserve"> 概況</w:t>
      </w:r>
      <w:r w:rsidR="00D81F63" w:rsidRPr="00EC5779">
        <w:rPr>
          <w:rFonts w:ascii="ＭＳ 明朝" w:hAnsi="ＭＳ 明朝" w:hint="eastAsia"/>
          <w:sz w:val="24"/>
          <w:szCs w:val="22"/>
        </w:rPr>
        <w:t>（全業種）今期（</w:t>
      </w:r>
      <w:r w:rsidR="005100E3" w:rsidRPr="00EC5779">
        <w:rPr>
          <w:rFonts w:ascii="ＭＳ 明朝" w:hAnsi="ＭＳ 明朝" w:hint="eastAsia"/>
          <w:b/>
          <w:sz w:val="24"/>
          <w:szCs w:val="22"/>
        </w:rPr>
        <w:t>令和</w:t>
      </w:r>
      <w:r w:rsidR="000D6A93" w:rsidRPr="00EC5779">
        <w:rPr>
          <w:rFonts w:ascii="ＭＳ 明朝" w:hAnsi="ＭＳ 明朝" w:hint="eastAsia"/>
          <w:b/>
          <w:sz w:val="24"/>
          <w:szCs w:val="22"/>
        </w:rPr>
        <w:t>５</w:t>
      </w:r>
      <w:r w:rsidR="005100E3" w:rsidRPr="00EC5779">
        <w:rPr>
          <w:rFonts w:ascii="ＭＳ 明朝" w:hAnsi="ＭＳ 明朝" w:hint="eastAsia"/>
          <w:b/>
          <w:sz w:val="24"/>
          <w:szCs w:val="22"/>
        </w:rPr>
        <w:t>年</w:t>
      </w:r>
      <w:r w:rsidR="00884A7A">
        <w:rPr>
          <w:rFonts w:ascii="ＭＳ 明朝" w:hAnsi="ＭＳ 明朝" w:hint="eastAsia"/>
          <w:b/>
          <w:sz w:val="24"/>
          <w:szCs w:val="22"/>
        </w:rPr>
        <w:t>10</w:t>
      </w:r>
      <w:r w:rsidR="005100E3" w:rsidRPr="00EC5779">
        <w:rPr>
          <w:rFonts w:ascii="ＭＳ 明朝" w:hAnsi="ＭＳ 明朝" w:hint="eastAsia"/>
          <w:b/>
          <w:sz w:val="24"/>
          <w:szCs w:val="22"/>
        </w:rPr>
        <w:t>月～</w:t>
      </w:r>
      <w:r w:rsidR="00884A7A">
        <w:rPr>
          <w:rFonts w:ascii="ＭＳ 明朝" w:hAnsi="ＭＳ 明朝" w:hint="eastAsia"/>
          <w:b/>
          <w:sz w:val="24"/>
          <w:szCs w:val="22"/>
        </w:rPr>
        <w:t>12</w:t>
      </w:r>
      <w:r w:rsidR="005100E3" w:rsidRPr="00EC5779">
        <w:rPr>
          <w:rFonts w:ascii="ＭＳ 明朝" w:hAnsi="ＭＳ 明朝" w:hint="eastAsia"/>
          <w:b/>
          <w:sz w:val="24"/>
          <w:szCs w:val="22"/>
        </w:rPr>
        <w:t>月</w:t>
      </w:r>
      <w:r w:rsidR="00D81F63" w:rsidRPr="00EC5779">
        <w:rPr>
          <w:rFonts w:ascii="ＭＳ 明朝" w:hAnsi="ＭＳ 明朝" w:hint="eastAsia"/>
          <w:sz w:val="24"/>
          <w:szCs w:val="22"/>
        </w:rPr>
        <w:t>）の概要</w:t>
      </w:r>
    </w:p>
    <w:p w14:paraId="56AEBD47" w14:textId="619F6AC4" w:rsidR="00B74FCA" w:rsidRDefault="00827658" w:rsidP="00C01DCC">
      <w:pPr>
        <w:jc w:val="left"/>
        <w:rPr>
          <w:rFonts w:ascii="ＭＳ 明朝" w:hAnsi="ＭＳ 明朝"/>
          <w:b/>
          <w:sz w:val="26"/>
          <w:szCs w:val="26"/>
          <w:u w:val="single"/>
        </w:rPr>
      </w:pPr>
      <w:r w:rsidRPr="006331F9">
        <w:rPr>
          <w:rFonts w:ascii="ＭＳ 明朝" w:hAnsi="ＭＳ 明朝" w:hint="eastAsia"/>
          <w:b/>
          <w:sz w:val="26"/>
          <w:szCs w:val="26"/>
          <w:u w:val="single"/>
        </w:rPr>
        <w:t>景気判断ＤＩは、</w:t>
      </w:r>
      <w:r w:rsidR="00205334" w:rsidRPr="006331F9">
        <w:rPr>
          <w:rFonts w:ascii="ＭＳ 明朝" w:hAnsi="ＭＳ 明朝" w:hint="eastAsia"/>
          <w:b/>
          <w:sz w:val="26"/>
          <w:szCs w:val="26"/>
          <w:u w:val="single"/>
        </w:rPr>
        <w:t>前期比</w:t>
      </w:r>
      <w:r w:rsidR="00992962" w:rsidRPr="006331F9">
        <w:rPr>
          <w:rFonts w:ascii="ＭＳ 明朝" w:hAnsi="ＭＳ 明朝" w:hint="eastAsia"/>
          <w:b/>
          <w:sz w:val="26"/>
          <w:szCs w:val="26"/>
          <w:u w:val="single"/>
        </w:rPr>
        <w:t>において</w:t>
      </w:r>
      <w:r w:rsidR="0049695B" w:rsidRPr="006331F9">
        <w:rPr>
          <w:rFonts w:ascii="ＭＳ 明朝" w:hAnsi="ＭＳ 明朝" w:hint="eastAsia"/>
          <w:b/>
          <w:sz w:val="26"/>
          <w:szCs w:val="26"/>
          <w:u w:val="single"/>
        </w:rPr>
        <w:t>マイナス幅</w:t>
      </w:r>
      <w:r w:rsidR="00D21CF0">
        <w:rPr>
          <w:rFonts w:ascii="ＭＳ 明朝" w:hAnsi="ＭＳ 明朝" w:hint="eastAsia"/>
          <w:b/>
          <w:sz w:val="26"/>
          <w:szCs w:val="26"/>
          <w:u w:val="single"/>
        </w:rPr>
        <w:t>が縮小し、改善が</w:t>
      </w:r>
      <w:r w:rsidR="00B74FCA" w:rsidRPr="006331F9">
        <w:rPr>
          <w:rFonts w:ascii="ＭＳ 明朝" w:hAnsi="ＭＳ 明朝" w:hint="eastAsia"/>
          <w:b/>
          <w:sz w:val="26"/>
          <w:szCs w:val="26"/>
          <w:u w:val="single"/>
        </w:rPr>
        <w:t>見られ</w:t>
      </w:r>
      <w:r w:rsidR="00D21CF0">
        <w:rPr>
          <w:rFonts w:ascii="ＭＳ 明朝" w:hAnsi="ＭＳ 明朝" w:hint="eastAsia"/>
          <w:b/>
          <w:sz w:val="26"/>
          <w:szCs w:val="26"/>
          <w:u w:val="single"/>
        </w:rPr>
        <w:t>た</w:t>
      </w:r>
      <w:r w:rsidR="006D4179" w:rsidRPr="006331F9">
        <w:rPr>
          <w:rFonts w:ascii="ＭＳ 明朝" w:hAnsi="ＭＳ 明朝" w:hint="eastAsia"/>
          <w:b/>
          <w:sz w:val="26"/>
          <w:szCs w:val="26"/>
          <w:u w:val="single"/>
        </w:rPr>
        <w:t>が</w:t>
      </w:r>
      <w:r w:rsidR="007919CE" w:rsidRPr="006331F9">
        <w:rPr>
          <w:rFonts w:ascii="ＭＳ 明朝" w:hAnsi="ＭＳ 明朝" w:hint="eastAsia"/>
          <w:b/>
          <w:sz w:val="26"/>
          <w:szCs w:val="26"/>
          <w:u w:val="single"/>
        </w:rPr>
        <w:t>、</w:t>
      </w:r>
      <w:r w:rsidR="00B74FCA" w:rsidRPr="006331F9">
        <w:rPr>
          <w:rFonts w:ascii="ＭＳ 明朝" w:hAnsi="ＭＳ 明朝" w:hint="eastAsia"/>
          <w:b/>
          <w:sz w:val="26"/>
          <w:szCs w:val="26"/>
          <w:u w:val="single"/>
        </w:rPr>
        <w:t>前年同期比</w:t>
      </w:r>
      <w:r w:rsidR="00CE2DE9" w:rsidRPr="006331F9">
        <w:rPr>
          <w:rFonts w:ascii="ＭＳ 明朝" w:hAnsi="ＭＳ 明朝" w:hint="eastAsia"/>
          <w:b/>
          <w:sz w:val="26"/>
          <w:szCs w:val="26"/>
          <w:u w:val="single"/>
        </w:rPr>
        <w:t>はマイナス値に転じ</w:t>
      </w:r>
      <w:r w:rsidR="00AC1CA6" w:rsidRPr="006331F9">
        <w:rPr>
          <w:rFonts w:ascii="ＭＳ 明朝" w:hAnsi="ＭＳ 明朝" w:hint="eastAsia"/>
          <w:b/>
          <w:sz w:val="26"/>
          <w:szCs w:val="26"/>
          <w:u w:val="single"/>
        </w:rPr>
        <w:t>、来期見通し</w:t>
      </w:r>
      <w:r w:rsidR="00D13D63">
        <w:rPr>
          <w:rFonts w:ascii="ＭＳ 明朝" w:hAnsi="ＭＳ 明朝" w:hint="eastAsia"/>
          <w:b/>
          <w:sz w:val="26"/>
          <w:szCs w:val="26"/>
          <w:u w:val="single"/>
        </w:rPr>
        <w:t>においては</w:t>
      </w:r>
      <w:r w:rsidR="00AC1CA6" w:rsidRPr="006331F9">
        <w:rPr>
          <w:rFonts w:ascii="ＭＳ 明朝" w:hAnsi="ＭＳ 明朝" w:hint="eastAsia"/>
          <w:b/>
          <w:sz w:val="26"/>
          <w:szCs w:val="26"/>
          <w:u w:val="single"/>
        </w:rPr>
        <w:t>マイナス</w:t>
      </w:r>
      <w:r w:rsidR="006D079D">
        <w:rPr>
          <w:rFonts w:ascii="ＭＳ 明朝" w:hAnsi="ＭＳ 明朝" w:hint="eastAsia"/>
          <w:b/>
          <w:sz w:val="26"/>
          <w:szCs w:val="26"/>
          <w:u w:val="single"/>
        </w:rPr>
        <w:t>幅</w:t>
      </w:r>
      <w:r w:rsidR="00AC1CA6" w:rsidRPr="006331F9">
        <w:rPr>
          <w:rFonts w:ascii="ＭＳ 明朝" w:hAnsi="ＭＳ 明朝" w:hint="eastAsia"/>
          <w:b/>
          <w:sz w:val="26"/>
          <w:szCs w:val="26"/>
          <w:u w:val="single"/>
        </w:rPr>
        <w:t>が拡大</w:t>
      </w:r>
      <w:r w:rsidR="00C05786">
        <w:rPr>
          <w:rFonts w:ascii="ＭＳ 明朝" w:hAnsi="ＭＳ 明朝" w:hint="eastAsia"/>
          <w:b/>
          <w:sz w:val="26"/>
          <w:szCs w:val="26"/>
          <w:u w:val="single"/>
        </w:rPr>
        <w:t>する</w:t>
      </w:r>
      <w:r w:rsidR="00D8567F">
        <w:rPr>
          <w:rFonts w:ascii="ＭＳ 明朝" w:hAnsi="ＭＳ 明朝" w:hint="eastAsia"/>
          <w:b/>
          <w:sz w:val="26"/>
          <w:szCs w:val="26"/>
          <w:u w:val="single"/>
        </w:rPr>
        <w:t>こと</w:t>
      </w:r>
      <w:r w:rsidR="006331F9" w:rsidRPr="006331F9">
        <w:rPr>
          <w:rFonts w:ascii="ＭＳ 明朝" w:hAnsi="ＭＳ 明朝"/>
          <w:b/>
          <w:sz w:val="26"/>
          <w:szCs w:val="26"/>
          <w:u w:val="single"/>
        </w:rPr>
        <w:t>となった。</w:t>
      </w:r>
    </w:p>
    <w:p w14:paraId="08F45DA5" w14:textId="77777777" w:rsidR="008256AB" w:rsidRPr="00C01DCC" w:rsidRDefault="008256AB" w:rsidP="00C01DCC">
      <w:pPr>
        <w:jc w:val="left"/>
        <w:rPr>
          <w:rFonts w:ascii="ＭＳ 明朝" w:hAnsi="ＭＳ 明朝"/>
        </w:rPr>
      </w:pPr>
    </w:p>
    <w:p w14:paraId="4987E704" w14:textId="31F4FB32" w:rsidR="00FA0E08" w:rsidRDefault="00E7319B" w:rsidP="00311049">
      <w:pPr>
        <w:rPr>
          <w:rFonts w:ascii="ＭＳ 明朝" w:hAnsi="ＭＳ 明朝"/>
          <w:szCs w:val="21"/>
        </w:rPr>
      </w:pPr>
      <w:r>
        <w:rPr>
          <w:rFonts w:ascii="ＭＳ 明朝" w:hAnsi="ＭＳ 明朝" w:hint="eastAsia"/>
          <w:szCs w:val="21"/>
        </w:rPr>
        <w:t>前年同期比</w:t>
      </w:r>
      <w:r w:rsidR="001174D6">
        <w:rPr>
          <w:rFonts w:ascii="ＭＳ 明朝" w:hAnsi="ＭＳ 明朝" w:hint="eastAsia"/>
          <w:szCs w:val="21"/>
        </w:rPr>
        <w:t>では、</w:t>
      </w:r>
      <w:r w:rsidR="00DE3E9D">
        <w:rPr>
          <w:rFonts w:ascii="ＭＳ 明朝" w:hAnsi="ＭＳ 明朝" w:hint="eastAsia"/>
          <w:szCs w:val="21"/>
        </w:rPr>
        <w:t>「建設業」</w:t>
      </w:r>
      <w:r w:rsidR="0014516B">
        <w:rPr>
          <w:rFonts w:ascii="ＭＳ 明朝" w:hAnsi="ＭＳ 明朝" w:hint="eastAsia"/>
          <w:szCs w:val="21"/>
        </w:rPr>
        <w:t>、</w:t>
      </w:r>
      <w:r w:rsidR="00ED7AA9">
        <w:rPr>
          <w:rFonts w:ascii="ＭＳ 明朝" w:hAnsi="ＭＳ 明朝" w:hint="eastAsia"/>
          <w:szCs w:val="21"/>
        </w:rPr>
        <w:t>「卸売業」、「サービス業」において</w:t>
      </w:r>
      <w:r w:rsidR="006D219A">
        <w:rPr>
          <w:rFonts w:ascii="ＭＳ 明朝" w:hAnsi="ＭＳ 明朝" w:hint="eastAsia"/>
          <w:szCs w:val="21"/>
        </w:rPr>
        <w:t>小幅ながら</w:t>
      </w:r>
      <w:r w:rsidR="00ED7AA9">
        <w:rPr>
          <w:rFonts w:ascii="ＭＳ 明朝" w:hAnsi="ＭＳ 明朝" w:hint="eastAsia"/>
          <w:szCs w:val="21"/>
        </w:rPr>
        <w:t>改善が見られたが、</w:t>
      </w:r>
      <w:r w:rsidR="00FB04E7">
        <w:rPr>
          <w:rFonts w:ascii="ＭＳ 明朝" w:hAnsi="ＭＳ 明朝" w:hint="eastAsia"/>
          <w:szCs w:val="21"/>
        </w:rPr>
        <w:t>「</w:t>
      </w:r>
      <w:r w:rsidR="0014516B">
        <w:rPr>
          <w:rFonts w:ascii="ＭＳ 明朝" w:hAnsi="ＭＳ 明朝" w:hint="eastAsia"/>
          <w:szCs w:val="21"/>
        </w:rPr>
        <w:t>製造業</w:t>
      </w:r>
      <w:r w:rsidR="00FB04E7">
        <w:rPr>
          <w:rFonts w:ascii="ＭＳ 明朝" w:hAnsi="ＭＳ 明朝" w:hint="eastAsia"/>
          <w:szCs w:val="21"/>
        </w:rPr>
        <w:t>」</w:t>
      </w:r>
      <w:r w:rsidR="0014516B">
        <w:rPr>
          <w:rFonts w:ascii="ＭＳ 明朝" w:hAnsi="ＭＳ 明朝" w:hint="eastAsia"/>
          <w:szCs w:val="21"/>
        </w:rPr>
        <w:t>と</w:t>
      </w:r>
      <w:r w:rsidR="00FB04E7">
        <w:rPr>
          <w:rFonts w:ascii="ＭＳ 明朝" w:hAnsi="ＭＳ 明朝" w:hint="eastAsia"/>
          <w:szCs w:val="21"/>
        </w:rPr>
        <w:t>「</w:t>
      </w:r>
      <w:r w:rsidR="00BA17E6">
        <w:rPr>
          <w:rFonts w:ascii="ＭＳ 明朝" w:hAnsi="ＭＳ 明朝" w:hint="eastAsia"/>
          <w:szCs w:val="21"/>
        </w:rPr>
        <w:t>小売業</w:t>
      </w:r>
      <w:r w:rsidR="00FB04E7">
        <w:rPr>
          <w:rFonts w:ascii="ＭＳ 明朝" w:hAnsi="ＭＳ 明朝" w:hint="eastAsia"/>
          <w:szCs w:val="21"/>
        </w:rPr>
        <w:t>」</w:t>
      </w:r>
      <w:r w:rsidR="00BA17E6">
        <w:rPr>
          <w:rFonts w:ascii="ＭＳ 明朝" w:hAnsi="ＭＳ 明朝" w:hint="eastAsia"/>
          <w:szCs w:val="21"/>
        </w:rPr>
        <w:t>の悪化</w:t>
      </w:r>
      <w:r w:rsidR="00AC769D">
        <w:rPr>
          <w:rFonts w:ascii="ＭＳ 明朝" w:hAnsi="ＭＳ 明朝" w:hint="eastAsia"/>
          <w:szCs w:val="21"/>
        </w:rPr>
        <w:t>幅</w:t>
      </w:r>
      <w:r w:rsidR="00BA17E6">
        <w:rPr>
          <w:rFonts w:ascii="ＭＳ 明朝" w:hAnsi="ＭＳ 明朝" w:hint="eastAsia"/>
          <w:szCs w:val="21"/>
        </w:rPr>
        <w:t>が大きく、全体としても大幅にマイナス値に転じ</w:t>
      </w:r>
      <w:r w:rsidR="00A6404A">
        <w:rPr>
          <w:rFonts w:ascii="ＭＳ 明朝" w:hAnsi="ＭＳ 明朝" w:hint="eastAsia"/>
          <w:szCs w:val="21"/>
        </w:rPr>
        <w:t>た。</w:t>
      </w:r>
    </w:p>
    <w:p w14:paraId="2EFFA9D7" w14:textId="19B8D90D" w:rsidR="00311049" w:rsidRDefault="00311049" w:rsidP="00311049">
      <w:pPr>
        <w:rPr>
          <w:rFonts w:ascii="ＭＳ 明朝" w:hAnsi="ＭＳ 明朝"/>
          <w:szCs w:val="21"/>
        </w:rPr>
      </w:pPr>
      <w:r>
        <w:rPr>
          <w:rFonts w:ascii="ＭＳ 明朝" w:hAnsi="ＭＳ 明朝" w:hint="eastAsia"/>
          <w:szCs w:val="21"/>
        </w:rPr>
        <w:t>前期比では、</w:t>
      </w:r>
      <w:r w:rsidR="00FB04E7">
        <w:rPr>
          <w:rFonts w:ascii="ＭＳ 明朝" w:hAnsi="ＭＳ 明朝" w:hint="eastAsia"/>
          <w:szCs w:val="21"/>
        </w:rPr>
        <w:t>「</w:t>
      </w:r>
      <w:r w:rsidR="00ED541A">
        <w:rPr>
          <w:rFonts w:ascii="ＭＳ 明朝" w:hAnsi="ＭＳ 明朝" w:hint="eastAsia"/>
          <w:szCs w:val="21"/>
        </w:rPr>
        <w:t>卸売業</w:t>
      </w:r>
      <w:r w:rsidR="00FB04E7">
        <w:rPr>
          <w:rFonts w:ascii="ＭＳ 明朝" w:hAnsi="ＭＳ 明朝" w:hint="eastAsia"/>
          <w:szCs w:val="21"/>
        </w:rPr>
        <w:t>」</w:t>
      </w:r>
      <w:r w:rsidR="00ED541A">
        <w:rPr>
          <w:rFonts w:ascii="ＭＳ 明朝" w:hAnsi="ＭＳ 明朝" w:hint="eastAsia"/>
          <w:szCs w:val="21"/>
        </w:rPr>
        <w:t>のマイナス幅が拡大したが、</w:t>
      </w:r>
      <w:r w:rsidR="00FB04E7">
        <w:rPr>
          <w:rFonts w:ascii="ＭＳ 明朝" w:hAnsi="ＭＳ 明朝" w:hint="eastAsia"/>
          <w:szCs w:val="21"/>
        </w:rPr>
        <w:t>「</w:t>
      </w:r>
      <w:r w:rsidR="00C326BA">
        <w:rPr>
          <w:rFonts w:ascii="ＭＳ 明朝" w:hAnsi="ＭＳ 明朝" w:hint="eastAsia"/>
          <w:szCs w:val="21"/>
        </w:rPr>
        <w:t>製造</w:t>
      </w:r>
      <w:r>
        <w:rPr>
          <w:rFonts w:ascii="ＭＳ 明朝" w:hAnsi="ＭＳ 明朝" w:hint="eastAsia"/>
          <w:szCs w:val="21"/>
        </w:rPr>
        <w:t>業</w:t>
      </w:r>
      <w:r w:rsidR="00FB04E7">
        <w:rPr>
          <w:rFonts w:ascii="ＭＳ 明朝" w:hAnsi="ＭＳ 明朝" w:hint="eastAsia"/>
          <w:szCs w:val="21"/>
        </w:rPr>
        <w:t>」</w:t>
      </w:r>
      <w:r w:rsidR="00C326BA">
        <w:rPr>
          <w:rFonts w:ascii="ＭＳ 明朝" w:hAnsi="ＭＳ 明朝" w:hint="eastAsia"/>
          <w:szCs w:val="21"/>
        </w:rPr>
        <w:t>、</w:t>
      </w:r>
      <w:r w:rsidR="00FB04E7">
        <w:rPr>
          <w:rFonts w:ascii="ＭＳ 明朝" w:hAnsi="ＭＳ 明朝" w:hint="eastAsia"/>
          <w:szCs w:val="21"/>
        </w:rPr>
        <w:t>「</w:t>
      </w:r>
      <w:r w:rsidR="00C326BA">
        <w:rPr>
          <w:rFonts w:ascii="ＭＳ 明朝" w:hAnsi="ＭＳ 明朝" w:hint="eastAsia"/>
          <w:szCs w:val="21"/>
        </w:rPr>
        <w:t>建設業</w:t>
      </w:r>
      <w:r w:rsidR="00FB04E7">
        <w:rPr>
          <w:rFonts w:ascii="ＭＳ 明朝" w:hAnsi="ＭＳ 明朝" w:hint="eastAsia"/>
          <w:szCs w:val="21"/>
        </w:rPr>
        <w:t>」</w:t>
      </w:r>
      <w:r w:rsidR="009804C3">
        <w:rPr>
          <w:rFonts w:ascii="ＭＳ 明朝" w:hAnsi="ＭＳ 明朝" w:hint="eastAsia"/>
          <w:szCs w:val="21"/>
        </w:rPr>
        <w:t>、</w:t>
      </w:r>
      <w:r w:rsidR="00323E7A">
        <w:rPr>
          <w:rFonts w:ascii="ＭＳ 明朝" w:hAnsi="ＭＳ 明朝" w:hint="eastAsia"/>
          <w:szCs w:val="21"/>
        </w:rPr>
        <w:t>「その他の業」</w:t>
      </w:r>
      <w:r w:rsidR="00246ADE">
        <w:rPr>
          <w:rFonts w:ascii="ＭＳ 明朝" w:hAnsi="ＭＳ 明朝" w:hint="eastAsia"/>
          <w:szCs w:val="21"/>
        </w:rPr>
        <w:t>で</w:t>
      </w:r>
      <w:r w:rsidR="0069038A">
        <w:rPr>
          <w:rFonts w:ascii="ＭＳ 明朝" w:hAnsi="ＭＳ 明朝" w:hint="eastAsia"/>
          <w:szCs w:val="21"/>
        </w:rPr>
        <w:t>大幅に</w:t>
      </w:r>
      <w:r w:rsidR="00843ED7">
        <w:rPr>
          <w:rFonts w:ascii="ＭＳ 明朝" w:hAnsi="ＭＳ 明朝" w:hint="eastAsia"/>
          <w:szCs w:val="21"/>
        </w:rPr>
        <w:t>改善が見られたことから</w:t>
      </w:r>
      <w:r w:rsidR="00A125FE">
        <w:rPr>
          <w:rFonts w:ascii="ＭＳ 明朝" w:hAnsi="ＭＳ 明朝" w:hint="eastAsia"/>
          <w:szCs w:val="21"/>
        </w:rPr>
        <w:t>全体として、マイナス値</w:t>
      </w:r>
      <w:r w:rsidR="008159DA">
        <w:rPr>
          <w:rFonts w:ascii="ＭＳ 明朝" w:hAnsi="ＭＳ 明朝" w:hint="eastAsia"/>
          <w:szCs w:val="21"/>
        </w:rPr>
        <w:t>の縮小につながった。</w:t>
      </w:r>
    </w:p>
    <w:p w14:paraId="7B4E028C" w14:textId="3516A957" w:rsidR="0053160E" w:rsidRDefault="00936E1E" w:rsidP="00F87705">
      <w:pPr>
        <w:rPr>
          <w:rFonts w:ascii="ＭＳ 明朝" w:hAnsi="ＭＳ 明朝"/>
          <w:szCs w:val="21"/>
        </w:rPr>
      </w:pPr>
      <w:r w:rsidRPr="008E7BF0">
        <w:rPr>
          <w:noProof/>
        </w:rPr>
        <w:drawing>
          <wp:anchor distT="0" distB="0" distL="114300" distR="114300" simplePos="0" relativeHeight="251658253" behindDoc="0" locked="0" layoutInCell="1" allowOverlap="1" wp14:anchorId="217BA0E8" wp14:editId="430B911E">
            <wp:simplePos x="0" y="0"/>
            <wp:positionH relativeFrom="page">
              <wp:align>center</wp:align>
            </wp:positionH>
            <wp:positionV relativeFrom="paragraph">
              <wp:posOffset>531495</wp:posOffset>
            </wp:positionV>
            <wp:extent cx="6076950" cy="2122805"/>
            <wp:effectExtent l="0" t="0" r="0" b="0"/>
            <wp:wrapThrough wrapText="bothSides">
              <wp:wrapPolygon edited="0">
                <wp:start x="0" y="0"/>
                <wp:lineTo x="0" y="21322"/>
                <wp:lineTo x="18485" y="21322"/>
                <wp:lineTo x="21465" y="20741"/>
                <wp:lineTo x="21532" y="19190"/>
                <wp:lineTo x="21126" y="18608"/>
                <wp:lineTo x="21532" y="17445"/>
                <wp:lineTo x="21532" y="13569"/>
                <wp:lineTo x="21465" y="13375"/>
                <wp:lineTo x="20652" y="12406"/>
                <wp:lineTo x="21532" y="11824"/>
                <wp:lineTo x="21532" y="3683"/>
                <wp:lineTo x="21126" y="3101"/>
                <wp:lineTo x="21532" y="1938"/>
                <wp:lineTo x="21532" y="0"/>
                <wp:lineTo x="0" y="0"/>
              </wp:wrapPolygon>
            </wp:wrapThrough>
            <wp:docPr id="1345736947" name="図 134573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122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AED">
        <w:rPr>
          <w:rFonts w:ascii="ＭＳ 明朝" w:hAnsi="ＭＳ 明朝" w:hint="eastAsia"/>
          <w:szCs w:val="21"/>
        </w:rPr>
        <w:t>来期見通し</w:t>
      </w:r>
      <w:r w:rsidR="00DC26E8">
        <w:rPr>
          <w:rFonts w:ascii="ＭＳ 明朝" w:hAnsi="ＭＳ 明朝" w:hint="eastAsia"/>
          <w:szCs w:val="21"/>
        </w:rPr>
        <w:t>では、</w:t>
      </w:r>
      <w:r w:rsidR="00FB04E7">
        <w:rPr>
          <w:rFonts w:ascii="ＭＳ 明朝" w:hAnsi="ＭＳ 明朝" w:hint="eastAsia"/>
          <w:szCs w:val="21"/>
        </w:rPr>
        <w:t>「</w:t>
      </w:r>
      <w:r w:rsidR="005370B2">
        <w:rPr>
          <w:rFonts w:ascii="ＭＳ 明朝" w:hAnsi="ＭＳ 明朝" w:hint="eastAsia"/>
          <w:szCs w:val="21"/>
        </w:rPr>
        <w:t>製造業</w:t>
      </w:r>
      <w:r w:rsidR="00FB04E7">
        <w:rPr>
          <w:rFonts w:ascii="ＭＳ 明朝" w:hAnsi="ＭＳ 明朝" w:hint="eastAsia"/>
          <w:szCs w:val="21"/>
        </w:rPr>
        <w:t>」</w:t>
      </w:r>
      <w:r w:rsidR="005370B2">
        <w:rPr>
          <w:rFonts w:ascii="ＭＳ 明朝" w:hAnsi="ＭＳ 明朝" w:hint="eastAsia"/>
          <w:szCs w:val="21"/>
        </w:rPr>
        <w:t>と</w:t>
      </w:r>
      <w:r w:rsidR="00FB04E7">
        <w:rPr>
          <w:rFonts w:ascii="ＭＳ 明朝" w:hAnsi="ＭＳ 明朝" w:hint="eastAsia"/>
          <w:szCs w:val="21"/>
        </w:rPr>
        <w:t>「</w:t>
      </w:r>
      <w:r w:rsidR="005370B2">
        <w:rPr>
          <w:rFonts w:ascii="ＭＳ 明朝" w:hAnsi="ＭＳ 明朝" w:hint="eastAsia"/>
          <w:szCs w:val="21"/>
        </w:rPr>
        <w:t>その他の業</w:t>
      </w:r>
      <w:r w:rsidR="00FB04E7">
        <w:rPr>
          <w:rFonts w:ascii="ＭＳ 明朝" w:hAnsi="ＭＳ 明朝" w:hint="eastAsia"/>
          <w:szCs w:val="21"/>
        </w:rPr>
        <w:t>」</w:t>
      </w:r>
      <w:r w:rsidR="005370B2">
        <w:rPr>
          <w:rFonts w:ascii="ＭＳ 明朝" w:hAnsi="ＭＳ 明朝" w:hint="eastAsia"/>
          <w:szCs w:val="21"/>
        </w:rPr>
        <w:t>で改善</w:t>
      </w:r>
      <w:r w:rsidR="002232A6">
        <w:rPr>
          <w:rFonts w:ascii="ＭＳ 明朝" w:hAnsi="ＭＳ 明朝" w:hint="eastAsia"/>
          <w:szCs w:val="21"/>
        </w:rPr>
        <w:t>が見られたものの</w:t>
      </w:r>
      <w:r w:rsidR="005403ED">
        <w:rPr>
          <w:rFonts w:ascii="ＭＳ 明朝" w:hAnsi="ＭＳ 明朝" w:hint="eastAsia"/>
          <w:szCs w:val="21"/>
        </w:rPr>
        <w:t>、</w:t>
      </w:r>
      <w:r w:rsidR="001E374C">
        <w:rPr>
          <w:rFonts w:ascii="ＭＳ 明朝" w:hAnsi="ＭＳ 明朝" w:hint="eastAsia"/>
          <w:szCs w:val="21"/>
        </w:rPr>
        <w:t>「卸売業</w:t>
      </w:r>
      <w:r w:rsidR="009D755B">
        <w:rPr>
          <w:rFonts w:ascii="ＭＳ 明朝" w:hAnsi="ＭＳ 明朝" w:hint="eastAsia"/>
          <w:szCs w:val="21"/>
        </w:rPr>
        <w:t>」と「サービス業」</w:t>
      </w:r>
      <w:r w:rsidR="00F26A24">
        <w:rPr>
          <w:rFonts w:ascii="ＭＳ 明朝" w:hAnsi="ＭＳ 明朝" w:hint="eastAsia"/>
          <w:szCs w:val="21"/>
        </w:rPr>
        <w:t>の</w:t>
      </w:r>
      <w:r w:rsidR="00E42BCA">
        <w:rPr>
          <w:rFonts w:ascii="ＭＳ 明朝" w:hAnsi="ＭＳ 明朝" w:hint="eastAsia"/>
          <w:szCs w:val="21"/>
        </w:rPr>
        <w:t>悪化幅が特に大きく、全体としても</w:t>
      </w:r>
      <w:r w:rsidR="006D079D">
        <w:rPr>
          <w:rFonts w:ascii="ＭＳ 明朝" w:hAnsi="ＭＳ 明朝" w:hint="eastAsia"/>
          <w:szCs w:val="21"/>
        </w:rPr>
        <w:t>マイナス幅</w:t>
      </w:r>
      <w:r w:rsidR="00D8567F">
        <w:rPr>
          <w:rFonts w:ascii="ＭＳ 明朝" w:hAnsi="ＭＳ 明朝" w:hint="eastAsia"/>
          <w:szCs w:val="21"/>
        </w:rPr>
        <w:t>が拡大することとなった。</w:t>
      </w:r>
      <w:r w:rsidR="005E0951">
        <w:rPr>
          <w:rFonts w:ascii="ＭＳ 明朝" w:hAnsi="ＭＳ 明朝" w:hint="eastAsia"/>
          <w:szCs w:val="21"/>
        </w:rPr>
        <w:t xml:space="preserve">　　　</w:t>
      </w:r>
    </w:p>
    <w:p w14:paraId="5F242AE4" w14:textId="2DDDE440" w:rsidR="00F87705" w:rsidRDefault="00EE01E1" w:rsidP="00F87705">
      <w:pPr>
        <w:rPr>
          <w:rFonts w:ascii="ＭＳ 明朝" w:hAnsi="ＭＳ 明朝"/>
          <w:szCs w:val="21"/>
        </w:rPr>
      </w:pPr>
      <w:r>
        <w:rPr>
          <w:rFonts w:ascii="ＭＳ 明朝" w:hAnsi="ＭＳ 明朝"/>
          <w:b/>
          <w:noProof/>
        </w:rPr>
        <w:drawing>
          <wp:anchor distT="0" distB="0" distL="114300" distR="114300" simplePos="0" relativeHeight="251658243" behindDoc="1" locked="0" layoutInCell="1" allowOverlap="1" wp14:anchorId="57B6A907" wp14:editId="2CA1012B">
            <wp:simplePos x="0" y="0"/>
            <wp:positionH relativeFrom="margin">
              <wp:align>center</wp:align>
            </wp:positionH>
            <wp:positionV relativeFrom="paragraph">
              <wp:posOffset>2314575</wp:posOffset>
            </wp:positionV>
            <wp:extent cx="5200650" cy="3903372"/>
            <wp:effectExtent l="0" t="0" r="0" b="1905"/>
            <wp:wrapNone/>
            <wp:docPr id="1929899063" name="図 192989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0650" cy="39033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F5120" w14:textId="3A0D5E0D" w:rsidR="00936E1E" w:rsidRPr="00F87705" w:rsidRDefault="00936E1E" w:rsidP="00F87705">
      <w:pPr>
        <w:rPr>
          <w:rFonts w:ascii="ＭＳ 明朝" w:hAnsi="ＭＳ 明朝"/>
          <w:szCs w:val="21"/>
        </w:rPr>
      </w:pPr>
    </w:p>
    <w:p w14:paraId="766DD5B9" w14:textId="51366DDE" w:rsidR="00E23E58" w:rsidRDefault="00E23E58" w:rsidP="00B200D0">
      <w:pPr>
        <w:jc w:val="left"/>
        <w:rPr>
          <w:rFonts w:ascii="ＭＳ 明朝" w:hAnsi="ＭＳ 明朝"/>
          <w:b/>
        </w:rPr>
      </w:pPr>
    </w:p>
    <w:p w14:paraId="193BED7E" w14:textId="150057E0" w:rsidR="00E71F96" w:rsidRPr="00DB2D6B" w:rsidRDefault="00E71F96" w:rsidP="00B200D0">
      <w:pPr>
        <w:jc w:val="left"/>
        <w:rPr>
          <w:rFonts w:ascii="ＭＳ 明朝" w:hAnsi="ＭＳ 明朝"/>
          <w:b/>
        </w:rPr>
      </w:pPr>
    </w:p>
    <w:p w14:paraId="0D4D412D" w14:textId="6C33E9BD" w:rsidR="00E23E58" w:rsidRDefault="00E23E58" w:rsidP="00E23E58">
      <w:pPr>
        <w:rPr>
          <w:rFonts w:ascii="ＭＳ 明朝" w:hAnsi="ＭＳ 明朝"/>
          <w:b/>
          <w:bCs/>
          <w:sz w:val="24"/>
          <w:szCs w:val="24"/>
        </w:rPr>
      </w:pPr>
    </w:p>
    <w:p w14:paraId="5E875106" w14:textId="77777777" w:rsidR="003C4C76" w:rsidRDefault="003C4C76" w:rsidP="00E23E58">
      <w:pPr>
        <w:rPr>
          <w:rFonts w:ascii="ＭＳ 明朝" w:hAnsi="ＭＳ 明朝"/>
          <w:b/>
          <w:bCs/>
          <w:sz w:val="24"/>
          <w:szCs w:val="24"/>
        </w:rPr>
      </w:pPr>
    </w:p>
    <w:p w14:paraId="12D379B8" w14:textId="77777777" w:rsidR="003C4C76" w:rsidRDefault="003C4C76" w:rsidP="00E23E58">
      <w:pPr>
        <w:rPr>
          <w:rFonts w:ascii="ＭＳ 明朝" w:hAnsi="ＭＳ 明朝"/>
          <w:b/>
          <w:bCs/>
          <w:sz w:val="24"/>
          <w:szCs w:val="24"/>
        </w:rPr>
      </w:pPr>
    </w:p>
    <w:p w14:paraId="21C2B2DF" w14:textId="77777777" w:rsidR="003C4C76" w:rsidRDefault="003C4C76" w:rsidP="00E23E58">
      <w:pPr>
        <w:rPr>
          <w:rFonts w:ascii="ＭＳ 明朝" w:hAnsi="ＭＳ 明朝"/>
          <w:b/>
          <w:bCs/>
          <w:sz w:val="24"/>
          <w:szCs w:val="24"/>
        </w:rPr>
      </w:pPr>
    </w:p>
    <w:p w14:paraId="60711705" w14:textId="77777777" w:rsidR="003C4C76" w:rsidRDefault="003C4C76" w:rsidP="00E23E58">
      <w:pPr>
        <w:rPr>
          <w:rFonts w:ascii="ＭＳ 明朝" w:hAnsi="ＭＳ 明朝"/>
          <w:b/>
          <w:bCs/>
          <w:sz w:val="24"/>
          <w:szCs w:val="24"/>
        </w:rPr>
      </w:pPr>
    </w:p>
    <w:p w14:paraId="57051B00" w14:textId="77777777" w:rsidR="003C4C76" w:rsidRDefault="003C4C76" w:rsidP="00E23E58">
      <w:pPr>
        <w:rPr>
          <w:rFonts w:ascii="ＭＳ 明朝" w:hAnsi="ＭＳ 明朝"/>
          <w:b/>
          <w:bCs/>
          <w:sz w:val="24"/>
          <w:szCs w:val="24"/>
        </w:rPr>
      </w:pPr>
    </w:p>
    <w:p w14:paraId="14105101" w14:textId="77777777" w:rsidR="003C4C76" w:rsidRDefault="003C4C76" w:rsidP="00E23E58">
      <w:pPr>
        <w:rPr>
          <w:rFonts w:ascii="ＭＳ 明朝" w:hAnsi="ＭＳ 明朝"/>
          <w:b/>
          <w:bCs/>
          <w:sz w:val="24"/>
          <w:szCs w:val="24"/>
        </w:rPr>
      </w:pPr>
    </w:p>
    <w:p w14:paraId="14A46105" w14:textId="77777777" w:rsidR="003C4C76" w:rsidRDefault="003C4C76" w:rsidP="00E23E58">
      <w:pPr>
        <w:rPr>
          <w:rFonts w:ascii="ＭＳ 明朝" w:hAnsi="ＭＳ 明朝"/>
          <w:b/>
          <w:bCs/>
          <w:sz w:val="24"/>
          <w:szCs w:val="24"/>
        </w:rPr>
      </w:pPr>
    </w:p>
    <w:p w14:paraId="5E32B97C" w14:textId="77777777" w:rsidR="003C4C76" w:rsidRDefault="003C4C76" w:rsidP="00E23E58">
      <w:pPr>
        <w:rPr>
          <w:rFonts w:ascii="ＭＳ 明朝" w:hAnsi="ＭＳ 明朝"/>
          <w:b/>
          <w:bCs/>
          <w:sz w:val="24"/>
          <w:szCs w:val="24"/>
        </w:rPr>
      </w:pPr>
    </w:p>
    <w:p w14:paraId="1213790C" w14:textId="77777777" w:rsidR="003C4C76" w:rsidRDefault="003C4C76" w:rsidP="00E23E58">
      <w:pPr>
        <w:rPr>
          <w:rFonts w:ascii="ＭＳ 明朝" w:hAnsi="ＭＳ 明朝"/>
          <w:b/>
          <w:bCs/>
          <w:sz w:val="24"/>
          <w:szCs w:val="24"/>
        </w:rPr>
      </w:pPr>
    </w:p>
    <w:p w14:paraId="722E81C7" w14:textId="77777777" w:rsidR="003C4C76" w:rsidRDefault="003C4C76" w:rsidP="00E23E58">
      <w:pPr>
        <w:rPr>
          <w:rFonts w:ascii="ＭＳ 明朝" w:hAnsi="ＭＳ 明朝"/>
          <w:b/>
          <w:bCs/>
          <w:sz w:val="24"/>
          <w:szCs w:val="24"/>
        </w:rPr>
      </w:pPr>
    </w:p>
    <w:p w14:paraId="0E0ADECA" w14:textId="77777777" w:rsidR="003C4C76" w:rsidRDefault="003C4C76" w:rsidP="00E23E58">
      <w:pPr>
        <w:rPr>
          <w:rFonts w:ascii="ＭＳ 明朝" w:hAnsi="ＭＳ 明朝"/>
          <w:b/>
          <w:bCs/>
          <w:sz w:val="24"/>
          <w:szCs w:val="24"/>
        </w:rPr>
      </w:pPr>
    </w:p>
    <w:p w14:paraId="089534C5" w14:textId="77777777" w:rsidR="003C4C76" w:rsidRDefault="003C4C76" w:rsidP="00E23E58">
      <w:pPr>
        <w:rPr>
          <w:rFonts w:ascii="ＭＳ 明朝" w:hAnsi="ＭＳ 明朝"/>
          <w:b/>
          <w:bCs/>
          <w:sz w:val="24"/>
          <w:szCs w:val="24"/>
        </w:rPr>
      </w:pPr>
    </w:p>
    <w:p w14:paraId="7008ADC9" w14:textId="77777777" w:rsidR="003C4C76" w:rsidRDefault="003C4C76" w:rsidP="00E23E58">
      <w:pPr>
        <w:rPr>
          <w:rFonts w:ascii="ＭＳ 明朝" w:hAnsi="ＭＳ 明朝"/>
          <w:b/>
          <w:bCs/>
          <w:sz w:val="24"/>
          <w:szCs w:val="24"/>
        </w:rPr>
      </w:pPr>
    </w:p>
    <w:p w14:paraId="17C86A74" w14:textId="77777777" w:rsidR="003C4C76" w:rsidRDefault="003C4C76" w:rsidP="00E23E58">
      <w:pPr>
        <w:rPr>
          <w:rFonts w:ascii="ＭＳ 明朝" w:hAnsi="ＭＳ 明朝"/>
          <w:b/>
          <w:bCs/>
          <w:sz w:val="24"/>
          <w:szCs w:val="24"/>
        </w:rPr>
      </w:pPr>
    </w:p>
    <w:p w14:paraId="3D03A918" w14:textId="796013A9" w:rsidR="00F87705" w:rsidRDefault="00F87705" w:rsidP="00984F7A">
      <w:pPr>
        <w:rPr>
          <w:rFonts w:ascii="ＭＳ 明朝" w:hAnsi="ＭＳ 明朝"/>
          <w:b/>
          <w:bCs/>
          <w:sz w:val="24"/>
          <w:szCs w:val="24"/>
        </w:rPr>
      </w:pPr>
      <w:r w:rsidRPr="00280D7F">
        <w:rPr>
          <w:rFonts w:ascii="ＭＳ 明朝" w:hAnsi="ＭＳ 明朝" w:hint="eastAsia"/>
          <w:b/>
          <w:bCs/>
          <w:sz w:val="24"/>
          <w:szCs w:val="24"/>
        </w:rPr>
        <w:t>＜産業別の主な動き＞</w:t>
      </w:r>
    </w:p>
    <w:p w14:paraId="2E8D0185" w14:textId="13D0FC2B" w:rsidR="00497F77" w:rsidRPr="00AF5102" w:rsidRDefault="000B0DA3" w:rsidP="008B7C08">
      <w:pPr>
        <w:ind w:firstLineChars="67" w:firstLine="141"/>
        <w:rPr>
          <w:rFonts w:ascii="ＭＳ 明朝" w:hAnsi="ＭＳ 明朝"/>
          <w:szCs w:val="21"/>
        </w:rPr>
      </w:pPr>
      <w:r w:rsidRPr="00887BD1">
        <w:rPr>
          <w:rFonts w:ascii="ＭＳ 明朝" w:hint="eastAsia"/>
        </w:rPr>
        <w:t>産業別に見ると、今期の</w:t>
      </w:r>
      <w:r w:rsidR="00261478" w:rsidRPr="00887BD1">
        <w:rPr>
          <w:rFonts w:ascii="ＭＳ 明朝" w:hint="eastAsia"/>
        </w:rPr>
        <w:t>前期比</w:t>
      </w:r>
      <w:r w:rsidRPr="00887BD1">
        <w:rPr>
          <w:rFonts w:ascii="ＭＳ 明朝" w:hint="eastAsia"/>
        </w:rPr>
        <w:t>景気判断ＤＩは、</w:t>
      </w:r>
      <w:r w:rsidR="008B41E6">
        <w:rPr>
          <w:rFonts w:ascii="ＭＳ 明朝" w:hint="eastAsia"/>
        </w:rPr>
        <w:t>建設業、</w:t>
      </w:r>
      <w:r w:rsidR="00F54775">
        <w:rPr>
          <w:rFonts w:ascii="ＭＳ 明朝" w:hint="eastAsia"/>
        </w:rPr>
        <w:t>製造業、その他の業で大きく改善し、</w:t>
      </w:r>
      <w:r w:rsidR="003A103C">
        <w:rPr>
          <w:rFonts w:ascii="ＭＳ 明朝" w:hint="eastAsia"/>
        </w:rPr>
        <w:t>小売業、</w:t>
      </w:r>
      <w:r w:rsidR="0001169B">
        <w:rPr>
          <w:rFonts w:ascii="ＭＳ 明朝" w:hint="eastAsia"/>
        </w:rPr>
        <w:t>サービス業</w:t>
      </w:r>
      <w:r w:rsidR="00215E7D">
        <w:rPr>
          <w:rFonts w:ascii="ＭＳ 明朝" w:hint="eastAsia"/>
        </w:rPr>
        <w:t>は横ばい、</w:t>
      </w:r>
      <w:r w:rsidR="009D76C6">
        <w:rPr>
          <w:rFonts w:ascii="ＭＳ 明朝" w:hint="eastAsia"/>
        </w:rPr>
        <w:t>卸売業のみ大きく悪化する</w:t>
      </w:r>
      <w:r w:rsidR="00101A28">
        <w:rPr>
          <w:rFonts w:ascii="ＭＳ 明朝" w:hint="eastAsia"/>
        </w:rPr>
        <w:t>結果となった。</w:t>
      </w:r>
      <w:r w:rsidR="00A518CE">
        <w:rPr>
          <w:rFonts w:ascii="ＭＳ 明朝" w:hAnsi="ＭＳ 明朝" w:hint="eastAsia"/>
        </w:rPr>
        <w:t>各</w:t>
      </w:r>
      <w:r w:rsidR="00A310CB">
        <w:rPr>
          <w:rFonts w:ascii="ＭＳ 明朝" w:hAnsi="ＭＳ 明朝" w:hint="eastAsia"/>
        </w:rPr>
        <w:t>産業別</w:t>
      </w:r>
      <w:r w:rsidR="00A518CE">
        <w:rPr>
          <w:rFonts w:ascii="ＭＳ 明朝" w:hAnsi="ＭＳ 明朝" w:hint="eastAsia"/>
        </w:rPr>
        <w:t>の</w:t>
      </w:r>
      <w:r w:rsidR="00A310CB">
        <w:rPr>
          <w:rFonts w:ascii="ＭＳ 明朝" w:hAnsi="ＭＳ 明朝" w:hint="eastAsia"/>
        </w:rPr>
        <w:t>コメントは以下の通り。</w:t>
      </w:r>
      <w:r w:rsidR="008B7C08">
        <w:rPr>
          <w:rFonts w:ascii="ＭＳ 明朝" w:hAnsi="ＭＳ 明朝"/>
        </w:rPr>
        <w:br/>
      </w:r>
    </w:p>
    <w:p w14:paraId="7F4B5343" w14:textId="1E725DCD" w:rsidR="00EB7A1B" w:rsidRDefault="00BA7B25" w:rsidP="00B62DA5">
      <w:pPr>
        <w:rPr>
          <w:rFonts w:ascii="ＭＳ 明朝" w:hAnsi="ＭＳ 明朝"/>
          <w:color w:val="FF0000"/>
        </w:rPr>
      </w:pPr>
      <w:r>
        <w:rPr>
          <w:noProof/>
        </w:rPr>
        <mc:AlternateContent>
          <mc:Choice Requires="wpg">
            <w:drawing>
              <wp:anchor distT="0" distB="0" distL="114300" distR="114300" simplePos="0" relativeHeight="251658242" behindDoc="0" locked="0" layoutInCell="1" allowOverlap="1" wp14:anchorId="3EBF9EFA" wp14:editId="0D089CC1">
                <wp:simplePos x="0" y="0"/>
                <wp:positionH relativeFrom="column">
                  <wp:posOffset>273685</wp:posOffset>
                </wp:positionH>
                <wp:positionV relativeFrom="paragraph">
                  <wp:posOffset>97790</wp:posOffset>
                </wp:positionV>
                <wp:extent cx="3666490" cy="618490"/>
                <wp:effectExtent l="0" t="0" r="0" b="0"/>
                <wp:wrapNone/>
                <wp:docPr id="183914122" name="グループ化 183914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6490" cy="618490"/>
                          <a:chOff x="1508" y="8154"/>
                          <a:chExt cx="5774" cy="974"/>
                        </a:xfrm>
                      </wpg:grpSpPr>
                      <pic:pic xmlns:pic="http://schemas.openxmlformats.org/drawingml/2006/picture">
                        <pic:nvPicPr>
                          <pic:cNvPr id="242183916" name="Picture 888"/>
                          <pic:cNvPicPr>
                            <a:picLocks noChangeAspect="1" noChangeArrowheads="1"/>
                          </pic:cNvPicPr>
                        </pic:nvPicPr>
                        <pic:blipFill>
                          <a:blip r:embed="rId15">
                            <a:extLst>
                              <a:ext uri="{28A0092B-C50C-407E-A947-70E740481C1C}">
                                <a14:useLocalDpi xmlns:a14="http://schemas.microsoft.com/office/drawing/2010/main" val="0"/>
                              </a:ext>
                            </a:extLst>
                          </a:blip>
                          <a:srcRect b="32727"/>
                          <a:stretch>
                            <a:fillRect/>
                          </a:stretch>
                        </pic:blipFill>
                        <pic:spPr bwMode="auto">
                          <a:xfrm>
                            <a:off x="1508" y="8154"/>
                            <a:ext cx="5774" cy="557"/>
                          </a:xfrm>
                          <a:prstGeom prst="rect">
                            <a:avLst/>
                          </a:prstGeom>
                          <a:noFill/>
                          <a:extLst>
                            <a:ext uri="{909E8E84-426E-40DD-AFC4-6F175D3DCCD1}">
                              <a14:hiddenFill xmlns:a14="http://schemas.microsoft.com/office/drawing/2010/main">
                                <a:solidFill>
                                  <a:srgbClr val="FFFFFF"/>
                                </a:solidFill>
                              </a14:hiddenFill>
                            </a:ext>
                          </a:extLst>
                        </pic:spPr>
                      </pic:pic>
                      <wpg:grpSp>
                        <wpg:cNvPr id="1453497605" name="Group 889"/>
                        <wpg:cNvGrpSpPr>
                          <a:grpSpLocks/>
                        </wpg:cNvGrpSpPr>
                        <wpg:grpSpPr bwMode="auto">
                          <a:xfrm>
                            <a:off x="2659" y="8655"/>
                            <a:ext cx="4509" cy="473"/>
                            <a:chOff x="2659" y="8655"/>
                            <a:chExt cx="4509" cy="473"/>
                          </a:xfrm>
                        </wpg:grpSpPr>
                        <wps:wsp>
                          <wps:cNvPr id="1012735835" name="AutoShape 890"/>
                          <wps:cNvCnPr>
                            <a:cxnSpLocks noChangeShapeType="1"/>
                          </wps:cNvCnPr>
                          <wps:spPr bwMode="auto">
                            <a:xfrm>
                              <a:off x="3590" y="8891"/>
                              <a:ext cx="2554" cy="0"/>
                            </a:xfrm>
                            <a:prstGeom prst="straightConnector1">
                              <a:avLst/>
                            </a:prstGeom>
                            <a:noFill/>
                            <a:ln w="222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841682" name="テキスト ボックス 2"/>
                          <wps:cNvSpPr txBox="1">
                            <a:spLocks noChangeArrowheads="1"/>
                          </wps:cNvSpPr>
                          <wps:spPr bwMode="auto">
                            <a:xfrm>
                              <a:off x="2659" y="8655"/>
                              <a:ext cx="822"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2EAFF" w14:textId="499A51DB" w:rsidR="00151613" w:rsidRDefault="00151613">
                                <w:r>
                                  <w:rPr>
                                    <w:rFonts w:hint="eastAsia"/>
                                  </w:rPr>
                                  <w:t>改善</w:t>
                                </w:r>
                              </w:p>
                            </w:txbxContent>
                          </wps:txbx>
                          <wps:bodyPr rot="0" vert="horz" wrap="square" lIns="91440" tIns="45720" rIns="91440" bIns="45720" anchor="t" anchorCtr="0" upright="1">
                            <a:spAutoFit/>
                          </wps:bodyPr>
                        </wps:wsp>
                        <wps:wsp>
                          <wps:cNvPr id="2080732990" name="テキスト ボックス 2"/>
                          <wps:cNvSpPr txBox="1">
                            <a:spLocks noChangeArrowheads="1"/>
                          </wps:cNvSpPr>
                          <wps:spPr bwMode="auto">
                            <a:xfrm>
                              <a:off x="6346" y="8656"/>
                              <a:ext cx="822"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E3FF" w14:textId="7706044A" w:rsidR="00151613" w:rsidRDefault="00151613" w:rsidP="00151613">
                                <w:r>
                                  <w:rPr>
                                    <w:rFonts w:hint="eastAsia"/>
                                  </w:rPr>
                                  <w:t>悪化</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3EBF9EFA" id="グループ化 183914122" o:spid="_x0000_s1026" style="position:absolute;left:0;text-align:left;margin-left:21.55pt;margin-top:7.7pt;width:288.7pt;height:48.7pt;z-index:251658242" coordorigin="1508,8154" coordsize="5774,9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C5RJxBAAAYw0AAA4AAABkcnMvZTJvRG9jLnhtbMxXXW7jNhB+L9A7&#10;EHrf2JIlWRbiLNJkEyyw7Qbd7QFoiraElUiWpGOnjzFQ9BC9wqLPPY8v0hlSku04xbqLtogBG/yb&#10;4cdvvhnS56/XTU3uuTaVFNMgPBsGhAsmi0ospsFPH29eZQExloqC1lLwafDATfD64ttvzlcq55Es&#10;ZV1wTcCJMPlKTYPSWpUPBoaVvKHmTCouYHIudUMtdPViUGi6Au9NPYiGw3SwkrpQWjJuDIxe+8ng&#10;wvmfzzmz7+dzwy2ppwFgs+5Xu98Z/g4uzmm+0FSVFWth0K9A0dBKwKa9q2tqKVnq6shVUzEtjZzb&#10;MyabgZzPK8bdGeA04fDJaW61XCp3lkW+WqieJqD2CU9f7Zb9cH+r1Qd1pz16aL6T7JMBXgYrtcj3&#10;57G/8IvJbPW9LCCedGmlO/h6rht0AUcia8fvQ88vX1vCYHCUpmk8gTAwmEvDDNsuAKyEKKFZmAxB&#10;MDCbhUnczb1pzZPxOPa2E2ggQpr7bR3UFtrFuapYDt+WLmgd0fVlWYGVXWoetE6ak3w0VH9aqlcQ&#10;WUVtNavqyj44lQJDCErc31UMmcYOMHunSVVMgyiOwmw0CdOACNoAqbAKNydZluExu9XeluLZXIyI&#10;kFclFQt+aRQIHdgDB92Q1nJVcloYHEauDr247gGeWV2pm6quMYjYbk8OufJEa8+Q53V8Ldmy4cL6&#10;xNS8BhKkMGWlTEB0zpsZh9Pqt4UDRHOj2Y+Am0AijqJxNPbxNlZzy0qEMQc4uMKHup9w2Hdw8WAG&#10;BPxFTT4jrk6ZO2klicPRSwvo1sbectkQbAB+AOQUT+/fmRZatwRBC4ksdowjsJZ8wIllqc0h39yJ&#10;IIyTUTwZp8OkU4HLftDABHl5motYaf6tXI3SZOKTLk0SH4SOlzgZwhSmazwe+ak+V58xY2WXq0eG&#10;PaGHubpSUPdNJzboHcntH5W2DyVVHKKDbve4HYbReJRko57bSyhbbi3JfA1qDa6EL4RsLdpC2GeU&#10;W/7xQUF++oQ6MMHOSSIcJVgAscJlkzYPOrKjBGqeI9uVxZ6xIwlCJtBqUdorKQSoUerwJEHSvBZk&#10;BfUGPomzMLKuii7pjV7MrmpN7inele6DEQcYB8vgThIFjNMcy8sbURDrSLG6glpUQ8mELRpeBKTm&#10;8CTAllttaVWfuhr2rAVs3bHqAzqTxcOdRkg4Dqrxw/+5fGK4qcI0i7rE3G5+3T5+3j7+ud38Rrab&#10;37ebzfbxD+iTCI/a6gLvVGLX30m81jzb/mrtFXV5VKP3TL2fkyT1TCJ2ksoiQO3T12H7e02dXNZ8&#10;aPbr3LPBsuvZuiXDx41oCdUTtA+vRWiUUv8CUoGX1zQwPy8p3rX1WwH5PwnjGJ9qrhMn4wg6en9m&#10;tj9DBQNX08AGxDevLPTAZKk05siOfMz5m8pVbOTZo/rfxRQNs+F4FE2wCvjb/qXJKR3F8BLBCpUm&#10;qc/dlyEn91hyNXMXv5evqt1957TmXvLQOvirsN93q3b/jS7+AgAA//8DAFBLAwQUAAYACAAAACEA&#10;8tisI3MIAAAIJQAAFAAAAGRycy9tZWRpYS9pbWFnZTEuZW1mzJphaJ1nFcefe3OT3NSql96sRgxb&#10;EpI2m916r0td65S+abB0LBulW7ZsrTWUbN20SkFZowz2RqqobDLdZKP4YQpCGIKlFAw4NLAvYx8l&#10;X9z6YYyN+UHXgQM7GF7/v+d9T+6Tt3mbaO8lHvjfc85zznPO/3me93lvmrTgnDslIB81Go244Nzx&#10;xPWfd404N9Xp3MBX7znoXMGV5X9GOVuCHMy427m9JecuKbZVCGVmotu9tb3kVMDtEgYElft8ISq4&#10;ftkVoVhZepNpMynIPSYcFsgdikpuq2zkxqhnxR5WDRuvRUVfSzQk8f7BqHslVorEy487NyhdFoYE&#10;xrTsxlpjrLEimFiOtsDP+6Sa9KU2OZ9NbZVz21K7KL09taVcb2prrrM62rrYbA3Hd+ujIiCdwlo8&#10;w14hhxuVj28yr029Q047av4vvERHT5Fzxuv/pcZOcWLf4IY8c/Ftr+1cGLd9Jmb7T9KkMCvY2mIZ&#10;2wikwlqrsgfdBzYkHe9vOqHdHA2tI3JOq05R+kMesECepbEKCrVbG7c3BlytcbH2h9qrtd/XNPZf&#10;yuK4c4vjj//x8S+f/ceeEnh34rJ7SlVok7RK7sxi/ZC/aofue7A+rBj++ckLNZluQfPIZfyoEM6V&#10;6waEoa5TpWeV9/R3pnf/WPryid+dsdh3399TWhTi6cnjfb851zumQBdBL4vjo+jyhO9/m0z8JH7+&#10;TLzzod3OHfL9nZsosWfgefX4qerNykZeemXL7u/7Cs699etzvVeWf3lm9gn/ali5m8yzc2eOnXt4&#10;x1nb/cK0cINAyV3CpwXmm1iMMZ6ZUFTPy2ENDh85d5T3EjginFaDDul/KkNqRV5JiscaaMG5X6gt&#10;/X1P6eY/v+M3oKyiB+68UFvQ2Gj0YD2S/eTyDzsgyXpdoeD+gpZcUs5f/9Scp/eZszmR9vyY8Fx0&#10;2b2kGgOKDXV9Y8PnrvRVwjnbuWPiv4bhzp+ZG9n4uX9rnXNnvzlT8LBA+kmhIiTbLkNiMfbkWmf6&#10;80HnPqUcq/kr2dT8rVARwpoWW6/mC6rJd5TVfEM2Nd8TKkJY02Lr1fxFhme/JlBzRDpb02Lr1XxR&#10;NUOeD6c1T65R02Lr1XxusO73c0TcuCeslX04JXB2fOfeKaj1qn2wWKfGJ4VQ/AXUx7QG7zly08nH&#10;at+uvf+1MV+fHj0CGtDrtMD3Kr2eELK9LMZ76Vq96q7mbhPevXfLveQC1oMO+83Jf0bYLlwUsv0s&#10;xv3L63dMsX3qts8db9Sl6/Kz/UKfdT4pvC7Q919Ctq/Fyopdqy/9aup7q7pihX22ai5+OEbvs0J3&#10;Ien9Jelsb4txNnm9ZxRLetZ992T9V/fL48C+H0o5fG8NDhZbb9/h0DzpZv9wzXAArJ3ncEoYFU4J&#10;twvhnbYYY5NCKPYsH9bgvkfOTl1VV+vwdaWvqpvG1qv78sz2+6zuTvXpE0oCov5e2/1k3Gx+bh6S&#10;z1x4DkqXgzh9LVdUVn3n0oN5SN7PusalM0lzy8vL3rKajLN26lDfapJn3+/YOxTrT3OkVoSY1WK+&#10;5XGOCGMmlkdsUpi1gLSdkQ3ZvOv5OdH6Ucvsa/WO0uab0TvexN5Lm9jbHpDN2PMobdqK3nbPeO+F&#10;Ys8d43a3iNvd4t0Q3j+7P8ZprVrEPidUBMv7YurPpwPWN3zeLTdOjdDHbsVd61QdW0+45uz7xHLo&#10;m7fm7LtlrTVpuhd7f2TXdj1r2swz3aZVhWeKv9b62T9irBsd+tjXs37rRx173mR6MW445Flu+Lz5&#10;xPRjOHCoR36ruUWqSW3jhp/HjRi5aLih8QF+q7nFaW3jhp/HzXLRcDG/XdyW1IPaxg0/jxsxctFw&#10;Q+O3ixuFqW3ccPK4WS4abuYzH7/VZxqpMLWNG34eN8tFw8V85reDm9U1bvNpX/jxs16XYD+DWW6c&#10;5oQ+dqv3jT7UNW74eftmuWj2yXzmt2rfOlXLvo9a/Z0VvjdZo61ZptsrrHUexBhHyEfwWXNVaPV5&#10;RKoZcsPP42a5aLiZ3y5usXqE3PDzuFkuGm7mt4vbknqE3PDzuFkuGm7mt4sbD0vIDT+Pm+Wi4WZ+&#10;u7hFGW74edwsFw0389vFLc5ww8/jZrlouJnfLm68wxF6VYQfpD7nnH2na8iL/Vxsc5kCWv0OoT4/&#10;f4bc8DfKjdx2cuO7IuSGv1Fu5LaLm0p7XiE37DxuxHjO0Aia5wB+13OmG/m3jnHayO+s7N+3/Buu&#10;T9x4PrHt91S2nzw3dyiWN35QsUgYE/jb9y1yOA9qaif285GgaZeipJ/G/d/ZP1CPd4Sc+aRJmn93&#10;/ELkCv0aqQjJOLGlCf0W8sBG+o9EydySn+/cTVGHXz/usGLsBRLWenTXpb3JqHOJ/Qn1qx0oR674&#10;oQJ/E/h/AeT8rI9PyfLzB/nNIijiS6YFy2OPGX9gaiqSCmRgPFyvBVgzczsYmGHux5R2/25IF+bb&#10;WbthnNWuUY4KHbtkDAiM29rkJrLj9bsajaf2u0Jh/oao4M/J9npQGWXhhMA+swd3CxUB6RQsJ++Z&#10;G1YO0B59xauMDZ+vC3sFeqER065Y8H2T0dWfdoeYZ3eO39eHYjmMVwXWQc+jwozwE2GHwN8A6tKc&#10;l+6kXxv7AKo9C8X+KnitWO0BC8XRnivFhfKi9Jy3u6pzxR9VF4td1SvCXNF6sWfGQWZsdrfsYG/G&#10;FUslXrHhOSTAme+e0dRmveE49/pF4Wlho/fyluiqu6/ZSPPu7ohW371yVCz1KcPvYXp/tF+Vsajo&#10;x5gdvi+yz0qW85jyR4UczrFCgufj7UENlIUTAhzY20lhVpgW+H9G39Tg8cDvlf+o/Jvdy/o0aa4x&#10;XK9FszrLu18JFQHexSjhItf/3bAXQ1IRsP8DAAD//wMAUEsDBBQABgAIAAAAIQAf34cj3wAAAAkB&#10;AAAPAAAAZHJzL2Rvd25yZXYueG1sTI9Ba8JAEIXvhf6HZYTe6ibRiMRsRKTtSQrVQultzI5JMLsb&#10;smsS/32np/Y47z3efC/fTqYVA/W+cVZBPI9AkC2dbmyl4PP0+rwG4QNaja2zpOBOHrbF40OOmXaj&#10;/aDhGCrBJdZnqKAOocuk9GVNBv3cdWTZu7jeYOCzr6TuceRy08okilbSYGP5Q40d7Wsqr8ebUfA2&#10;4rhbxC/D4XrZ379P6fvXISalnmbTbgMi0BT+wvCLz+hQMNPZ3az2olWwXMScZD1dgmB/lUQpiDML&#10;cbIGWeTy/4Li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7AuUS&#10;cQQAAGMNAAAOAAAAAAAAAAAAAAAAADwCAABkcnMvZTJvRG9jLnhtbFBLAQItABQABgAIAAAAIQDy&#10;2KwjcwgAAAglAAAUAAAAAAAAAAAAAAAAANkGAABkcnMvbWVkaWEvaW1hZ2UxLmVtZlBLAQItABQA&#10;BgAIAAAAIQAf34cj3wAAAAkBAAAPAAAAAAAAAAAAAAAAAH4PAABkcnMvZG93bnJldi54bWxQSwEC&#10;LQAUAAYACAAAACEAjiIJQroAAAAhAQAAGQAAAAAAAAAAAAAAAACKEAAAZHJzL19yZWxzL2Uyb0Rv&#10;Yy54bWwucmVsc1BLBQYAAAAABgAGAHwBAAB7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 o:spid="_x0000_s1027" type="#_x0000_t75" style="position:absolute;left:1508;top:8154;width:5774;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vQmyQAAAOIAAAAPAAAAZHJzL2Rvd25yZXYueG1sRI9Ba8JA&#10;FITvhf6H5RW8BN0ktqLRVUQIrUeten5kn0lo9m2a3cb033cLgsdhZr5hVpvBNKKnztWWFSSTGARx&#10;YXXNpYLTZz6eg3AeWWNjmRT8koPN+vlphZm2Nz5Qf/SlCBB2GSqovG8zKV1RkUE3sS1x8K62M+iD&#10;7EqpO7wFuGlkGsczabDmsFBhS7uKiq/jj1FwiN631/ocla7Nv81lmkf7/o2UGr0M2yUIT4N/hO/t&#10;D60gfU2T+XSRzOD/UrgDcv0HAAD//wMAUEsBAi0AFAAGAAgAAAAhANvh9svuAAAAhQEAABMAAAAA&#10;AAAAAAAAAAAAAAAAAFtDb250ZW50X1R5cGVzXS54bWxQSwECLQAUAAYACAAAACEAWvQsW78AAAAV&#10;AQAACwAAAAAAAAAAAAAAAAAfAQAAX3JlbHMvLnJlbHNQSwECLQAUAAYACAAAACEAE970JskAAADi&#10;AAAADwAAAAAAAAAAAAAAAAAHAgAAZHJzL2Rvd25yZXYueG1sUEsFBgAAAAADAAMAtwAAAP0CAAAA&#10;AA==&#10;">
                  <v:imagedata r:id="rId16" o:title="" cropbottom="21448f"/>
                </v:shape>
                <v:group id="Group 889" o:spid="_x0000_s1028" style="position:absolute;left:2659;top:8655;width:4509;height:473" coordorigin="2659,8655" coordsize="450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RCyQAAAOMAAAAPAAAAZHJzL2Rvd25yZXYueG1sRE/NasJA&#10;EL4LfYdlCt7MJtXYNnUVkVY8SKFaKL0N2TEJZmdDdk3i27tCocf5/mexGkwtOmpdZVlBEsUgiHOr&#10;Ky4UfB8/Ji8gnEfWWFsmBVdysFo+jBaYadvzF3UHX4gQwi5DBaX3TSaly0sy6CLbEAfuZFuDPpxt&#10;IXWLfQg3tXyK47k0WHFoKLGhTUn5+XAxCrY99utp8t7tz6fN9feYfv7sE1Jq/Dis30B4Gvy/+M+9&#10;02H+LJ3OXp/ncQr3nwIAcnkDAAD//wMAUEsBAi0AFAAGAAgAAAAhANvh9svuAAAAhQEAABMAAAAA&#10;AAAAAAAAAAAAAAAAAFtDb250ZW50X1R5cGVzXS54bWxQSwECLQAUAAYACAAAACEAWvQsW78AAAAV&#10;AQAACwAAAAAAAAAAAAAAAAAfAQAAX3JlbHMvLnJlbHNQSwECLQAUAAYACAAAACEACyzkQskAAADj&#10;AAAADwAAAAAAAAAAAAAAAAAHAgAAZHJzL2Rvd25yZXYueG1sUEsFBgAAAAADAAMAtwAAAP0CAAAA&#10;AA==&#10;">
                  <v:shapetype id="_x0000_t32" coordsize="21600,21600" o:spt="32" o:oned="t" path="m,l21600,21600e" filled="f">
                    <v:path arrowok="t" fillok="f" o:connecttype="none"/>
                    <o:lock v:ext="edit" shapetype="t"/>
                  </v:shapetype>
                  <v:shape id="AutoShape 890" o:spid="_x0000_s1029" type="#_x0000_t32" style="position:absolute;left:3590;top:8891;width:2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iOUyAAAAOMAAAAPAAAAZHJzL2Rvd25yZXYueG1sRE9La8JA&#10;EL4L/Q/LFHrTXRU1pK5SFEE9qX0eh+yYhGZnQ3ZrYn+9WxB6nO8982VnK3GhxpeONQwHCgRx5kzJ&#10;uYa3100/AeEDssHKMWm4kofl4qE3x9S4lo90OYVcxBD2KWooQqhTKX1WkEU/cDVx5M6usRji2eTS&#10;NNjGcFvJkVJTabHk2FBgTauCsu/Tj9Ww3v5+Yhc+9l/qem537wc/m24SrZ8eu5dnEIG68C++u7cm&#10;zlfD0Ww8ScYT+PspAiAXNwAAAP//AwBQSwECLQAUAAYACAAAACEA2+H2y+4AAACFAQAAEwAAAAAA&#10;AAAAAAAAAAAAAAAAW0NvbnRlbnRfVHlwZXNdLnhtbFBLAQItABQABgAIAAAAIQBa9CxbvwAAABUB&#10;AAALAAAAAAAAAAAAAAAAAB8BAABfcmVscy8ucmVsc1BLAQItABQABgAIAAAAIQB0ziOUyAAAAOMA&#10;AAAPAAAAAAAAAAAAAAAAAAcCAABkcnMvZG93bnJldi54bWxQSwUGAAAAAAMAAwC3AAAA/AIAAAAA&#10;" strokeweight="1.75pt">
                    <v:stroke startarrow="block" endarrow="block"/>
                  </v:shape>
                  <v:shapetype id="_x0000_t202" coordsize="21600,21600" o:spt="202" path="m,l,21600r21600,l21600,xe">
                    <v:stroke joinstyle="miter"/>
                    <v:path gradientshapeok="t" o:connecttype="rect"/>
                  </v:shapetype>
                  <v:shape id="テキスト ボックス 2" o:spid="_x0000_s1030" type="#_x0000_t202" style="position:absolute;left:2659;top:8655;width:822;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9xwAAAOEAAAAPAAAAZHJzL2Rvd25yZXYueG1sRI9Ba8JA&#10;FITvhf6H5Qm91U1EJaSuIq2Ch15q0/sj+5oNZt+G7KuJ/75bEHocZuYbZrObfKeuNMQ2sIF8noEi&#10;roNtuTFQfR6fC1BRkC12gcnAjSLsto8PGyxtGPmDrmdpVIJwLNGAE+lLrWPtyGOch544ed9h8ChJ&#10;Do22A44J7ju9yLK19thyWnDY06uj+nL+8QZE7D6/VQcfT1/T+9vosnqFlTFPs2n/Akpokv/wvX2y&#10;BpZ5sczXxQL+HqU3oLe/AAAA//8DAFBLAQItABQABgAIAAAAIQDb4fbL7gAAAIUBAAATAAAAAAAA&#10;AAAAAAAAAAAAAABbQ29udGVudF9UeXBlc10ueG1sUEsBAi0AFAAGAAgAAAAhAFr0LFu/AAAAFQEA&#10;AAsAAAAAAAAAAAAAAAAAHwEAAF9yZWxzLy5yZWxzUEsBAi0AFAAGAAgAAAAhAAWr+T3HAAAA4QAA&#10;AA8AAAAAAAAAAAAAAAAABwIAAGRycy9kb3ducmV2LnhtbFBLBQYAAAAAAwADALcAAAD7AgAAAAA=&#10;" filled="f" stroked="f">
                    <v:textbox style="mso-fit-shape-to-text:t">
                      <w:txbxContent>
                        <w:p w14:paraId="06D2EAFF" w14:textId="499A51DB" w:rsidR="00151613" w:rsidRDefault="00151613">
                          <w:r>
                            <w:rPr>
                              <w:rFonts w:hint="eastAsia"/>
                            </w:rPr>
                            <w:t>改善</w:t>
                          </w:r>
                        </w:p>
                      </w:txbxContent>
                    </v:textbox>
                  </v:shape>
                  <v:shape id="テキスト ボックス 2" o:spid="_x0000_s1031" type="#_x0000_t202" style="position:absolute;left:6346;top:8656;width:822;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8GyAAAAOMAAAAPAAAAZHJzL2Rvd25yZXYueG1sRI89T8Mw&#10;EIZ3JP6DdUjdqN1UQBvqVhUUqQMLJeyn+Igj4nMUH0367+sBifHV+6Vns5tCp840pDayhcXcgCKu&#10;o2u5sVB9vt2vQCVBdthFJgsXSrDb3t5ssHRx5A86n6RReYRTiRa8SF9qnWpPAdM89sTZ+45DQMly&#10;aLQbcMzjodOFMY86YMv5wWNPL57qn9NvsCDi9otLdQjp+DW9v47e1A9YWTu7m/bPoIQm+Q//tY/O&#10;QmFW5mlZrNeZIjNlHtDbKwAAAP//AwBQSwECLQAUAAYACAAAACEA2+H2y+4AAACFAQAAEwAAAAAA&#10;AAAAAAAAAAAAAAAAW0NvbnRlbnRfVHlwZXNdLnhtbFBLAQItABQABgAIAAAAIQBa9CxbvwAAABUB&#10;AAALAAAAAAAAAAAAAAAAAB8BAABfcmVscy8ucmVsc1BLAQItABQABgAIAAAAIQBKPZ8GyAAAAOMA&#10;AAAPAAAAAAAAAAAAAAAAAAcCAABkcnMvZG93bnJldi54bWxQSwUGAAAAAAMAAwC3AAAA/AIAAAAA&#10;" filled="f" stroked="f">
                    <v:textbox style="mso-fit-shape-to-text:t">
                      <w:txbxContent>
                        <w:p w14:paraId="7E6DE3FF" w14:textId="7706044A" w:rsidR="00151613" w:rsidRDefault="00151613" w:rsidP="00151613">
                          <w:r>
                            <w:rPr>
                              <w:rFonts w:hint="eastAsia"/>
                            </w:rPr>
                            <w:t>悪化</w:t>
                          </w:r>
                        </w:p>
                      </w:txbxContent>
                    </v:textbox>
                  </v:shape>
                </v:group>
              </v:group>
            </w:pict>
          </mc:Fallback>
        </mc:AlternateContent>
      </w:r>
    </w:p>
    <w:p w14:paraId="71362B57" w14:textId="130A1BB3" w:rsidR="00CA72E5" w:rsidRDefault="00CA72E5" w:rsidP="00CA72E5">
      <w:pPr>
        <w:ind w:firstLineChars="202" w:firstLine="424"/>
        <w:rPr>
          <w:rFonts w:ascii="ＭＳ 明朝" w:hAnsi="ＭＳ 明朝"/>
          <w:color w:val="FF0000"/>
        </w:rPr>
      </w:pPr>
    </w:p>
    <w:p w14:paraId="06AAE5C0" w14:textId="6D167507" w:rsidR="001F2CBC" w:rsidRDefault="001F2CBC" w:rsidP="00B62DA5">
      <w:pPr>
        <w:rPr>
          <w:rFonts w:ascii="ＭＳ 明朝" w:hAnsi="ＭＳ 明朝"/>
          <w:color w:val="FF0000"/>
        </w:rPr>
      </w:pPr>
    </w:p>
    <w:p w14:paraId="0E602915" w14:textId="77777777" w:rsidR="009B1AF9" w:rsidRDefault="009B1AF9" w:rsidP="00B75477">
      <w:pPr>
        <w:ind w:left="420" w:hangingChars="200" w:hanging="420"/>
        <w:rPr>
          <w:rFonts w:ascii="ＭＳ 明朝" w:hAnsi="ＭＳ 明朝"/>
        </w:rPr>
      </w:pPr>
    </w:p>
    <w:p w14:paraId="61C12361" w14:textId="6579D7FE" w:rsidR="00B75477" w:rsidRDefault="00205F4F" w:rsidP="00B75477">
      <w:pPr>
        <w:ind w:left="420" w:hangingChars="200" w:hanging="420"/>
        <w:rPr>
          <w:rFonts w:ascii="ＭＳ 明朝" w:hAnsi="ＭＳ 明朝"/>
        </w:rPr>
      </w:pPr>
      <w:r>
        <w:rPr>
          <w:rFonts w:ascii="ＭＳ 明朝" w:hAnsi="ＭＳ 明朝" w:hint="eastAsia"/>
        </w:rPr>
        <w:t>【製造業】</w:t>
      </w:r>
    </w:p>
    <w:p w14:paraId="28CE9BAA" w14:textId="6F43B473" w:rsidR="003F5681" w:rsidRDefault="002D7128" w:rsidP="002D7128">
      <w:pPr>
        <w:ind w:leftChars="200" w:left="420" w:firstLineChars="2" w:firstLine="4"/>
        <w:rPr>
          <w:rFonts w:ascii="ＭＳ 明朝" w:hAnsi="ＭＳ 明朝"/>
        </w:rPr>
      </w:pPr>
      <w:r w:rsidRPr="002D7128">
        <w:rPr>
          <w:rFonts w:hint="eastAsia"/>
          <w:noProof/>
        </w:rPr>
        <w:drawing>
          <wp:inline distT="0" distB="0" distL="0" distR="0" wp14:anchorId="00128FF4" wp14:editId="00EBC07A">
            <wp:extent cx="5495925" cy="333375"/>
            <wp:effectExtent l="0" t="0" r="9525" b="9525"/>
            <wp:docPr id="1625250316" name="図 162525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5925" cy="333375"/>
                    </a:xfrm>
                    <a:prstGeom prst="rect">
                      <a:avLst/>
                    </a:prstGeom>
                    <a:noFill/>
                    <a:ln>
                      <a:noFill/>
                    </a:ln>
                  </pic:spPr>
                </pic:pic>
              </a:graphicData>
            </a:graphic>
          </wp:inline>
        </w:drawing>
      </w:r>
    </w:p>
    <w:p w14:paraId="6A643728" w14:textId="3A751196" w:rsidR="003B7BA7" w:rsidRDefault="003B7BA7" w:rsidP="003206E3">
      <w:pPr>
        <w:ind w:leftChars="200" w:left="420" w:firstLineChars="2" w:firstLine="4"/>
        <w:rPr>
          <w:rFonts w:ascii="ＭＳ 明朝" w:hAnsi="ＭＳ 明朝"/>
        </w:rPr>
      </w:pPr>
    </w:p>
    <w:p w14:paraId="4D6097D6" w14:textId="5B2A341A" w:rsidR="001339B9" w:rsidRDefault="005D424C" w:rsidP="00CE548D">
      <w:pPr>
        <w:widowControl/>
        <w:spacing w:line="276" w:lineRule="auto"/>
        <w:ind w:leftChars="33" w:left="422" w:hangingChars="168" w:hanging="353"/>
        <w:rPr>
          <w:rFonts w:ascii="ＭＳ 明朝" w:hAnsi="ＭＳ 明朝" w:cs="ＭＳ Ｐゴシック"/>
          <w:kern w:val="0"/>
          <w:szCs w:val="21"/>
        </w:rPr>
      </w:pPr>
      <w:r w:rsidRPr="2D70D5D3">
        <w:rPr>
          <w:rFonts w:ascii="ＭＳ 明朝" w:hAnsi="ＭＳ 明朝" w:cs="ＭＳ Ｐゴシック"/>
          <w:kern w:val="0"/>
        </w:rPr>
        <w:t xml:space="preserve">　・</w:t>
      </w:r>
      <w:r w:rsidR="00626B11" w:rsidRPr="00626B11">
        <w:rPr>
          <w:rFonts w:ascii="ＭＳ 明朝" w:hAnsi="ＭＳ 明朝" w:cs="ＭＳ Ｐゴシック" w:hint="eastAsia"/>
          <w:kern w:val="0"/>
        </w:rPr>
        <w:t>エネルギー価格高騰や円安による輸入物価</w:t>
      </w:r>
      <w:r w:rsidR="00F934AC">
        <w:rPr>
          <w:rFonts w:ascii="ＭＳ 明朝" w:hAnsi="ＭＳ 明朝" w:cs="ＭＳ Ｐゴシック" w:hint="eastAsia"/>
          <w:kern w:val="0"/>
        </w:rPr>
        <w:t>の</w:t>
      </w:r>
      <w:r w:rsidR="00626B11" w:rsidRPr="00626B11">
        <w:rPr>
          <w:rFonts w:ascii="ＭＳ 明朝" w:hAnsi="ＭＳ 明朝" w:cs="ＭＳ Ｐゴシック" w:hint="eastAsia"/>
          <w:kern w:val="0"/>
        </w:rPr>
        <w:t>値上がりについてはすべて</w:t>
      </w:r>
      <w:r w:rsidR="00F934AC">
        <w:rPr>
          <w:rFonts w:ascii="ＭＳ 明朝" w:hAnsi="ＭＳ 明朝" w:cs="ＭＳ Ｐゴシック" w:hint="eastAsia"/>
          <w:kern w:val="0"/>
        </w:rPr>
        <w:t>を売価</w:t>
      </w:r>
      <w:r w:rsidR="00626B11" w:rsidRPr="00626B11">
        <w:rPr>
          <w:rFonts w:ascii="ＭＳ 明朝" w:hAnsi="ＭＳ 明朝" w:cs="ＭＳ Ｐゴシック" w:hint="eastAsia"/>
          <w:kern w:val="0"/>
        </w:rPr>
        <w:t>に転嫁することは困難であったものの、猛暑による夏物商品売上増加により損益への影響は最小限に抑えることができた。</w:t>
      </w:r>
      <w:r w:rsidR="009A2440">
        <w:rPr>
          <w:rFonts w:ascii="ＭＳ 明朝" w:hAnsi="ＭＳ 明朝" w:cs="ＭＳ Ｐゴシック" w:hint="eastAsia"/>
          <w:kern w:val="0"/>
        </w:rPr>
        <w:t>（うどん製造販売）</w:t>
      </w:r>
    </w:p>
    <w:p w14:paraId="26B358BB" w14:textId="621FF7AA" w:rsidR="00E12CA8" w:rsidRDefault="00BF714F" w:rsidP="00E12CA8">
      <w:pPr>
        <w:widowControl/>
        <w:ind w:leftChars="134" w:left="491"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00626B11" w:rsidRPr="00626B11">
        <w:rPr>
          <w:rFonts w:ascii="ＭＳ 明朝" w:hAnsi="ＭＳ 明朝" w:cs="ＭＳ Ｐゴシック" w:hint="eastAsia"/>
          <w:kern w:val="0"/>
          <w:szCs w:val="21"/>
        </w:rPr>
        <w:t>インボイス制度導入</w:t>
      </w:r>
      <w:r w:rsidR="00257703">
        <w:rPr>
          <w:rFonts w:ascii="ＭＳ 明朝" w:hAnsi="ＭＳ 明朝" w:cs="ＭＳ Ｐゴシック" w:hint="eastAsia"/>
          <w:kern w:val="0"/>
          <w:szCs w:val="21"/>
        </w:rPr>
        <w:t>による事務負担増大</w:t>
      </w:r>
      <w:r w:rsidR="00626B11" w:rsidRPr="00626B11">
        <w:rPr>
          <w:rFonts w:ascii="ＭＳ 明朝" w:hAnsi="ＭＳ 明朝" w:cs="ＭＳ Ｐゴシック" w:hint="eastAsia"/>
          <w:kern w:val="0"/>
          <w:szCs w:val="21"/>
        </w:rPr>
        <w:t>が大きい。税収として大きな効果</w:t>
      </w:r>
      <w:r w:rsidR="00F27A8E">
        <w:rPr>
          <w:rFonts w:ascii="ＭＳ 明朝" w:hAnsi="ＭＳ 明朝" w:cs="ＭＳ Ｐゴシック" w:hint="eastAsia"/>
          <w:kern w:val="0"/>
          <w:szCs w:val="21"/>
        </w:rPr>
        <w:t>は</w:t>
      </w:r>
      <w:r w:rsidR="00626B11" w:rsidRPr="00626B11">
        <w:rPr>
          <w:rFonts w:ascii="ＭＳ 明朝" w:hAnsi="ＭＳ 明朝" w:cs="ＭＳ Ｐゴシック" w:hint="eastAsia"/>
          <w:kern w:val="0"/>
          <w:szCs w:val="21"/>
        </w:rPr>
        <w:t>ない</w:t>
      </w:r>
      <w:r w:rsidR="00F27A8E">
        <w:rPr>
          <w:rFonts w:ascii="ＭＳ 明朝" w:hAnsi="ＭＳ 明朝" w:cs="ＭＳ Ｐゴシック" w:hint="eastAsia"/>
          <w:kern w:val="0"/>
          <w:szCs w:val="21"/>
        </w:rPr>
        <w:t>と思われるので</w:t>
      </w:r>
      <w:r w:rsidR="00626B11" w:rsidRPr="00626B11">
        <w:rPr>
          <w:rFonts w:ascii="ＭＳ 明朝" w:hAnsi="ＭＳ 明朝" w:cs="ＭＳ Ｐゴシック" w:hint="eastAsia"/>
          <w:kern w:val="0"/>
          <w:szCs w:val="21"/>
        </w:rPr>
        <w:t>廃止して欲しい。</w:t>
      </w:r>
      <w:r w:rsidR="00E12CA8">
        <w:rPr>
          <w:rFonts w:ascii="ＭＳ 明朝" w:hAnsi="ＭＳ 明朝" w:cs="ＭＳ Ｐゴシック" w:hint="eastAsia"/>
          <w:kern w:val="0"/>
          <w:szCs w:val="21"/>
        </w:rPr>
        <w:t>（</w:t>
      </w:r>
      <w:r w:rsidR="00626B11" w:rsidRPr="00626B11">
        <w:rPr>
          <w:rFonts w:ascii="ＭＳ 明朝" w:hAnsi="ＭＳ 明朝" w:cs="ＭＳ Ｐゴシック" w:hint="eastAsia"/>
          <w:kern w:val="0"/>
          <w:szCs w:val="21"/>
        </w:rPr>
        <w:t>うどん製造販売</w:t>
      </w:r>
      <w:r w:rsidR="00E12CA8">
        <w:rPr>
          <w:rFonts w:ascii="ＭＳ 明朝" w:hAnsi="ＭＳ 明朝" w:cs="ＭＳ Ｐゴシック" w:hint="eastAsia"/>
          <w:kern w:val="0"/>
          <w:szCs w:val="21"/>
        </w:rPr>
        <w:t>）</w:t>
      </w:r>
    </w:p>
    <w:p w14:paraId="4AABCD1B" w14:textId="31B0255B" w:rsidR="00E12CA8" w:rsidRDefault="00E12CA8" w:rsidP="00E12CA8">
      <w:pPr>
        <w:widowControl/>
        <w:ind w:leftChars="134" w:left="491"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00626B11" w:rsidRPr="00626B11">
        <w:rPr>
          <w:rFonts w:ascii="ＭＳ 明朝" w:hAnsi="ＭＳ 明朝" w:cs="ＭＳ Ｐゴシック" w:hint="eastAsia"/>
          <w:kern w:val="0"/>
          <w:szCs w:val="21"/>
        </w:rPr>
        <w:t>インボイス制度導入により伝票類の扱いが煩雑になった。また、登録者と非登録者において処理が異なり対応に苦慮している。取引先からインボイスに登録しない</w:t>
      </w:r>
      <w:r w:rsidR="009A2440">
        <w:rPr>
          <w:rFonts w:ascii="ＭＳ 明朝" w:hAnsi="ＭＳ 明朝" w:cs="ＭＳ Ｐゴシック" w:hint="eastAsia"/>
          <w:kern w:val="0"/>
          <w:szCs w:val="21"/>
        </w:rPr>
        <w:t>場合、</w:t>
      </w:r>
      <w:r w:rsidR="00626B11" w:rsidRPr="00626B11">
        <w:rPr>
          <w:rFonts w:ascii="ＭＳ 明朝" w:hAnsi="ＭＳ 明朝" w:cs="ＭＳ Ｐゴシック" w:hint="eastAsia"/>
          <w:kern w:val="0"/>
          <w:szCs w:val="21"/>
        </w:rPr>
        <w:t>取引の</w:t>
      </w:r>
      <w:r w:rsidR="00584DC2">
        <w:rPr>
          <w:rFonts w:ascii="ＭＳ 明朝" w:hAnsi="ＭＳ 明朝" w:cs="ＭＳ Ｐゴシック" w:hint="eastAsia"/>
          <w:kern w:val="0"/>
          <w:szCs w:val="21"/>
        </w:rPr>
        <w:t>打ち切りを</w:t>
      </w:r>
      <w:r w:rsidR="00626B11" w:rsidRPr="00626B11">
        <w:rPr>
          <w:rFonts w:ascii="ＭＳ 明朝" w:hAnsi="ＭＳ 明朝" w:cs="ＭＳ Ｐゴシック" w:hint="eastAsia"/>
          <w:kern w:val="0"/>
          <w:szCs w:val="21"/>
        </w:rPr>
        <w:t>示唆された。</w:t>
      </w:r>
      <w:r w:rsidR="00CC4D73">
        <w:rPr>
          <w:rFonts w:ascii="ＭＳ 明朝" w:hAnsi="ＭＳ 明朝" w:cs="ＭＳ Ｐゴシック" w:hint="eastAsia"/>
          <w:kern w:val="0"/>
          <w:szCs w:val="21"/>
        </w:rPr>
        <w:t>（</w:t>
      </w:r>
      <w:r w:rsidR="00626B11" w:rsidRPr="00626B11">
        <w:rPr>
          <w:rFonts w:ascii="ＭＳ 明朝" w:hAnsi="ＭＳ 明朝" w:cs="ＭＳ Ｐゴシック" w:hint="eastAsia"/>
          <w:kern w:val="0"/>
          <w:szCs w:val="21"/>
        </w:rPr>
        <w:t>漆器製造業</w:t>
      </w:r>
      <w:r w:rsidR="001C0C86">
        <w:rPr>
          <w:rFonts w:ascii="ＭＳ 明朝" w:hAnsi="ＭＳ 明朝" w:cs="ＭＳ Ｐゴシック" w:hint="eastAsia"/>
          <w:kern w:val="0"/>
          <w:szCs w:val="21"/>
        </w:rPr>
        <w:t>）</w:t>
      </w:r>
    </w:p>
    <w:p w14:paraId="56F6CF9D" w14:textId="77777777" w:rsidR="009B1AF9" w:rsidRPr="00A22B39" w:rsidRDefault="009B1AF9" w:rsidP="00A22B39">
      <w:pPr>
        <w:widowControl/>
        <w:ind w:leftChars="134" w:left="491" w:hangingChars="100" w:hanging="210"/>
        <w:rPr>
          <w:rFonts w:ascii="ＭＳ 明朝" w:hAnsi="ＭＳ 明朝" w:cs="ＭＳ Ｐゴシック"/>
          <w:kern w:val="0"/>
          <w:szCs w:val="21"/>
        </w:rPr>
      </w:pPr>
    </w:p>
    <w:p w14:paraId="42FC355D" w14:textId="3739C0FB" w:rsidR="008531F4" w:rsidRDefault="00D178A8" w:rsidP="00070FF5">
      <w:pPr>
        <w:spacing w:beforeLines="50" w:before="164"/>
        <w:rPr>
          <w:rFonts w:ascii="ＭＳ 明朝" w:hAnsi="ＭＳ 明朝"/>
        </w:rPr>
      </w:pPr>
      <w:r>
        <w:rPr>
          <w:rFonts w:ascii="ＭＳ 明朝" w:hAnsi="ＭＳ 明朝" w:hint="eastAsia"/>
        </w:rPr>
        <w:t>【建設</w:t>
      </w:r>
      <w:r w:rsidR="008531F4">
        <w:rPr>
          <w:rFonts w:ascii="ＭＳ 明朝" w:hAnsi="ＭＳ 明朝" w:hint="eastAsia"/>
        </w:rPr>
        <w:t>業】</w:t>
      </w:r>
    </w:p>
    <w:p w14:paraId="5F231D6D" w14:textId="4E60BED8" w:rsidR="009A5C69" w:rsidRDefault="00AA7757" w:rsidP="00C563A0">
      <w:pPr>
        <w:spacing w:beforeLines="50" w:before="164"/>
        <w:ind w:firstLineChars="202" w:firstLine="424"/>
        <w:rPr>
          <w:rFonts w:ascii="ＭＳ 明朝" w:hAnsi="ＭＳ 明朝"/>
        </w:rPr>
      </w:pPr>
      <w:r w:rsidRPr="00AA7757">
        <w:rPr>
          <w:noProof/>
        </w:rPr>
        <w:drawing>
          <wp:inline distT="0" distB="0" distL="0" distR="0" wp14:anchorId="7668FFFF" wp14:editId="6DFE4317">
            <wp:extent cx="5495925" cy="333375"/>
            <wp:effectExtent l="0" t="0" r="9525" b="9525"/>
            <wp:docPr id="1134510906" name="図 113451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925" cy="333375"/>
                    </a:xfrm>
                    <a:prstGeom prst="rect">
                      <a:avLst/>
                    </a:prstGeom>
                    <a:noFill/>
                    <a:ln>
                      <a:noFill/>
                    </a:ln>
                  </pic:spPr>
                </pic:pic>
              </a:graphicData>
            </a:graphic>
          </wp:inline>
        </w:drawing>
      </w:r>
    </w:p>
    <w:p w14:paraId="750D08F7" w14:textId="397CCB8D" w:rsidR="00626B11" w:rsidRDefault="005D424C" w:rsidP="00626B11">
      <w:pPr>
        <w:spacing w:line="276" w:lineRule="auto"/>
        <w:ind w:left="424" w:hangingChars="202" w:hanging="424"/>
        <w:rPr>
          <w:rFonts w:ascii="ＭＳ 明朝" w:hAnsi="ＭＳ 明朝"/>
          <w:szCs w:val="21"/>
        </w:rPr>
      </w:pPr>
      <w:r>
        <w:rPr>
          <w:rFonts w:ascii="ＭＳ 明朝" w:hAnsi="ＭＳ 明朝" w:hint="eastAsia"/>
          <w:szCs w:val="21"/>
        </w:rPr>
        <w:t xml:space="preserve">　・</w:t>
      </w:r>
      <w:r w:rsidR="00626B11" w:rsidRPr="00626B11">
        <w:rPr>
          <w:rFonts w:ascii="ＭＳ 明朝" w:hAnsi="ＭＳ 明朝" w:hint="eastAsia"/>
          <w:szCs w:val="21"/>
        </w:rPr>
        <w:t>仕入価格上昇分の価格転嫁については、建設業の場合、入札案件を落札（受注）しようとすると、</w:t>
      </w:r>
      <w:r w:rsidR="00497993">
        <w:rPr>
          <w:rFonts w:ascii="ＭＳ 明朝" w:hAnsi="ＭＳ 明朝"/>
          <w:szCs w:val="21"/>
        </w:rPr>
        <w:br/>
      </w:r>
      <w:r w:rsidR="00626B11" w:rsidRPr="00626B11">
        <w:rPr>
          <w:rFonts w:ascii="ＭＳ 明朝" w:hAnsi="ＭＳ 明朝" w:hint="eastAsia"/>
          <w:szCs w:val="21"/>
        </w:rPr>
        <w:t>どうしても入札金額を低くしなければならず、仕入価格上昇分を十分に反映することが難しい（利益の圧迫につながっている）。また、</w:t>
      </w:r>
      <w:r w:rsidR="00CA3AC4">
        <w:rPr>
          <w:rFonts w:ascii="ＭＳ 明朝" w:hAnsi="ＭＳ 明朝" w:hint="eastAsia"/>
          <w:szCs w:val="21"/>
        </w:rPr>
        <w:t>発注者</w:t>
      </w:r>
      <w:r w:rsidR="00626B11" w:rsidRPr="00626B11">
        <w:rPr>
          <w:rFonts w:ascii="ＭＳ 明朝" w:hAnsi="ＭＳ 明朝" w:hint="eastAsia"/>
          <w:szCs w:val="21"/>
        </w:rPr>
        <w:t>が予定していた工事を延期するケースも増え、建設業者間の競争</w:t>
      </w:r>
      <w:r w:rsidR="00CA3AC4">
        <w:rPr>
          <w:rFonts w:ascii="ＭＳ 明朝" w:hAnsi="ＭＳ 明朝" w:hint="eastAsia"/>
          <w:szCs w:val="21"/>
        </w:rPr>
        <w:t>が</w:t>
      </w:r>
      <w:r w:rsidR="00626B11" w:rsidRPr="00626B11">
        <w:rPr>
          <w:rFonts w:ascii="ＭＳ 明朝" w:hAnsi="ＭＳ 明朝" w:hint="eastAsia"/>
          <w:szCs w:val="21"/>
        </w:rPr>
        <w:t>激しくなり、売上確保、利益確保、今後の受注予測が難しいままである。材料価格の更なる高騰・品不足に備え、受注した段階で、</w:t>
      </w:r>
      <w:r w:rsidR="00CA3AC4">
        <w:rPr>
          <w:rFonts w:ascii="ＭＳ 明朝" w:hAnsi="ＭＳ 明朝" w:hint="eastAsia"/>
          <w:szCs w:val="21"/>
        </w:rPr>
        <w:t>発注者</w:t>
      </w:r>
      <w:r w:rsidR="00626B11" w:rsidRPr="00626B11">
        <w:rPr>
          <w:rFonts w:ascii="ＭＳ 明朝" w:hAnsi="ＭＳ 明朝" w:hint="eastAsia"/>
          <w:szCs w:val="21"/>
        </w:rPr>
        <w:t>・監理者と打合せの上、材料</w:t>
      </w:r>
      <w:r w:rsidR="003A6ABA">
        <w:rPr>
          <w:rFonts w:ascii="ＭＳ 明朝" w:hAnsi="ＭＳ 明朝" w:hint="eastAsia"/>
          <w:szCs w:val="21"/>
        </w:rPr>
        <w:t>を</w:t>
      </w:r>
      <w:r w:rsidR="00835FB8">
        <w:rPr>
          <w:rFonts w:ascii="ＭＳ 明朝" w:hAnsi="ＭＳ 明朝" w:hint="eastAsia"/>
          <w:szCs w:val="21"/>
        </w:rPr>
        <w:t>前倒し</w:t>
      </w:r>
      <w:r w:rsidR="00626B11" w:rsidRPr="00626B11">
        <w:rPr>
          <w:rFonts w:ascii="ＭＳ 明朝" w:hAnsi="ＭＳ 明朝" w:hint="eastAsia"/>
          <w:szCs w:val="21"/>
        </w:rPr>
        <w:t>発注</w:t>
      </w:r>
      <w:r w:rsidR="003A6ABA">
        <w:rPr>
          <w:rFonts w:ascii="ＭＳ 明朝" w:hAnsi="ＭＳ 明朝" w:hint="eastAsia"/>
          <w:szCs w:val="21"/>
        </w:rPr>
        <w:t>することで</w:t>
      </w:r>
      <w:r w:rsidR="00CA3AC4">
        <w:rPr>
          <w:rFonts w:ascii="ＭＳ 明朝" w:hAnsi="ＭＳ 明朝" w:hint="eastAsia"/>
          <w:szCs w:val="21"/>
        </w:rPr>
        <w:t>リスク</w:t>
      </w:r>
      <w:r w:rsidR="009C40FC">
        <w:rPr>
          <w:rFonts w:ascii="ＭＳ 明朝" w:hAnsi="ＭＳ 明朝" w:hint="eastAsia"/>
          <w:szCs w:val="21"/>
        </w:rPr>
        <w:t>の軽減を図っている</w:t>
      </w:r>
      <w:r w:rsidR="00626B11" w:rsidRPr="00626B11">
        <w:rPr>
          <w:rFonts w:ascii="ＭＳ 明朝" w:hAnsi="ＭＳ 明朝" w:hint="eastAsia"/>
          <w:szCs w:val="21"/>
        </w:rPr>
        <w:t>。</w:t>
      </w:r>
      <w:r w:rsidR="00FF7419">
        <w:rPr>
          <w:rFonts w:ascii="ＭＳ 明朝" w:hAnsi="ＭＳ 明朝" w:hint="eastAsia"/>
          <w:szCs w:val="21"/>
        </w:rPr>
        <w:t>（総合工事業）</w:t>
      </w:r>
    </w:p>
    <w:p w14:paraId="5384ABFE" w14:textId="0D97E061" w:rsidR="009A2200" w:rsidRPr="00DB28F0" w:rsidRDefault="00626B11" w:rsidP="00626B11">
      <w:pPr>
        <w:spacing w:line="276" w:lineRule="auto"/>
        <w:ind w:leftChars="67" w:left="422" w:hangingChars="134" w:hanging="281"/>
        <w:rPr>
          <w:rFonts w:ascii="ＭＳ 明朝" w:hAnsi="ＭＳ 明朝"/>
          <w:szCs w:val="21"/>
        </w:rPr>
      </w:pPr>
      <w:r>
        <w:rPr>
          <w:rFonts w:ascii="ＭＳ 明朝" w:hAnsi="ＭＳ 明朝" w:hint="eastAsia"/>
          <w:szCs w:val="21"/>
        </w:rPr>
        <w:t>・</w:t>
      </w:r>
      <w:r w:rsidRPr="00626B11">
        <w:rPr>
          <w:rFonts w:ascii="ＭＳ 明朝" w:hAnsi="ＭＳ 明朝" w:hint="eastAsia"/>
          <w:szCs w:val="21"/>
        </w:rPr>
        <w:t>インボイス制度については対応済（対応</w:t>
      </w:r>
      <w:r w:rsidR="009C40FC">
        <w:rPr>
          <w:rFonts w:ascii="ＭＳ 明朝" w:hAnsi="ＭＳ 明朝" w:hint="eastAsia"/>
          <w:szCs w:val="21"/>
        </w:rPr>
        <w:t>が不</w:t>
      </w:r>
      <w:r w:rsidRPr="00626B11">
        <w:rPr>
          <w:rFonts w:ascii="ＭＳ 明朝" w:hAnsi="ＭＳ 明朝" w:hint="eastAsia"/>
          <w:szCs w:val="21"/>
        </w:rPr>
        <w:t>十分な部分が見つかれば都度対応予定）、電子帳簿保存法・建設業の2024年問題については対応を進めている。</w:t>
      </w:r>
      <w:r>
        <w:rPr>
          <w:rFonts w:ascii="ＭＳ 明朝" w:hAnsi="ＭＳ 明朝" w:hint="eastAsia"/>
          <w:szCs w:val="21"/>
        </w:rPr>
        <w:t>（</w:t>
      </w:r>
      <w:r w:rsidR="00747ADB">
        <w:rPr>
          <w:rFonts w:ascii="ＭＳ 明朝" w:hAnsi="ＭＳ 明朝" w:hint="eastAsia"/>
          <w:szCs w:val="21"/>
        </w:rPr>
        <w:t>総合工事業）</w:t>
      </w:r>
    </w:p>
    <w:p w14:paraId="711E52EF" w14:textId="63B7174E" w:rsidR="009B1AF9" w:rsidRDefault="00AC1FA4" w:rsidP="005725E3">
      <w:pPr>
        <w:spacing w:line="276" w:lineRule="auto"/>
        <w:ind w:left="420" w:hangingChars="200" w:hanging="420"/>
        <w:rPr>
          <w:rFonts w:ascii="ＭＳ 明朝" w:hAnsi="ＭＳ 明朝"/>
          <w:szCs w:val="21"/>
        </w:rPr>
      </w:pPr>
      <w:r w:rsidRPr="00DB28F0">
        <w:rPr>
          <w:rFonts w:ascii="ＭＳ 明朝" w:hAnsi="ＭＳ 明朝" w:hint="eastAsia"/>
          <w:szCs w:val="21"/>
        </w:rPr>
        <w:t xml:space="preserve">　</w:t>
      </w:r>
    </w:p>
    <w:p w14:paraId="43373B46" w14:textId="3700A7E3" w:rsidR="00BA4E36" w:rsidRDefault="00205F4F" w:rsidP="00BA4E36">
      <w:pPr>
        <w:ind w:left="420" w:hangingChars="200" w:hanging="420"/>
        <w:rPr>
          <w:rFonts w:ascii="ＭＳ 明朝" w:hAnsi="ＭＳ 明朝"/>
        </w:rPr>
      </w:pPr>
      <w:r>
        <w:rPr>
          <w:rFonts w:ascii="ＭＳ 明朝" w:hAnsi="ＭＳ 明朝" w:hint="eastAsia"/>
        </w:rPr>
        <w:t>【卸売業】</w:t>
      </w:r>
    </w:p>
    <w:p w14:paraId="7D2129EE" w14:textId="1BB803F2" w:rsidR="00BC335C" w:rsidRDefault="002D7128" w:rsidP="005C0F61">
      <w:pPr>
        <w:ind w:leftChars="200" w:left="420" w:firstLineChars="2" w:firstLine="4"/>
        <w:rPr>
          <w:rFonts w:ascii="ＭＳ 明朝" w:hAnsi="ＭＳ 明朝"/>
        </w:rPr>
      </w:pPr>
      <w:r w:rsidRPr="002D7128">
        <w:rPr>
          <w:noProof/>
        </w:rPr>
        <w:drawing>
          <wp:inline distT="0" distB="0" distL="0" distR="0" wp14:anchorId="75416133" wp14:editId="7E805133">
            <wp:extent cx="5495925" cy="333375"/>
            <wp:effectExtent l="0" t="0" r="9525" b="9525"/>
            <wp:docPr id="679631444" name="図 67963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333375"/>
                    </a:xfrm>
                    <a:prstGeom prst="rect">
                      <a:avLst/>
                    </a:prstGeom>
                    <a:noFill/>
                    <a:ln>
                      <a:noFill/>
                    </a:ln>
                  </pic:spPr>
                </pic:pic>
              </a:graphicData>
            </a:graphic>
          </wp:inline>
        </w:drawing>
      </w:r>
    </w:p>
    <w:p w14:paraId="37EB28DA" w14:textId="61D7EA38" w:rsidR="00C873F4" w:rsidRPr="00C873F4" w:rsidRDefault="00CC5F41" w:rsidP="00C873F4">
      <w:pPr>
        <w:widowControl/>
        <w:ind w:leftChars="67" w:left="284" w:hangingChars="68" w:hanging="143"/>
        <w:rPr>
          <w:rFonts w:ascii="ＭＳ Ｐゴシック" w:eastAsia="ＭＳ Ｐゴシック" w:hAnsi="ＭＳ Ｐゴシック" w:cs="ＭＳ Ｐゴシック"/>
          <w:color w:val="000000"/>
          <w:kern w:val="0"/>
          <w:sz w:val="22"/>
          <w:szCs w:val="22"/>
        </w:rPr>
      </w:pPr>
      <w:r w:rsidRPr="00DB28F0">
        <w:rPr>
          <w:rFonts w:ascii="ＭＳ 明朝" w:hAnsi="ＭＳ 明朝" w:hint="eastAsia"/>
          <w:szCs w:val="21"/>
        </w:rPr>
        <w:t>・</w:t>
      </w:r>
      <w:r w:rsidR="00C873F4" w:rsidRPr="00C873F4">
        <w:rPr>
          <w:rFonts w:ascii="ＭＳ 明朝" w:hAnsi="ＭＳ 明朝" w:hint="eastAsia"/>
          <w:szCs w:val="21"/>
        </w:rPr>
        <w:t>卸売業のため、</w:t>
      </w:r>
      <w:r w:rsidR="00532E10">
        <w:rPr>
          <w:rFonts w:ascii="ＭＳ 明朝" w:hAnsi="ＭＳ 明朝" w:hint="eastAsia"/>
          <w:szCs w:val="21"/>
        </w:rPr>
        <w:t>仕入</w:t>
      </w:r>
      <w:r w:rsidR="00C873F4" w:rsidRPr="00C873F4">
        <w:rPr>
          <w:rFonts w:ascii="ＭＳ 明朝" w:hAnsi="ＭＳ 明朝" w:hint="eastAsia"/>
          <w:szCs w:val="21"/>
        </w:rPr>
        <w:t>単価はメーカーから</w:t>
      </w:r>
      <w:r w:rsidR="00532E10">
        <w:rPr>
          <w:rFonts w:ascii="ＭＳ 明朝" w:hAnsi="ＭＳ 明朝" w:hint="eastAsia"/>
          <w:szCs w:val="21"/>
        </w:rPr>
        <w:t>の</w:t>
      </w:r>
      <w:r w:rsidR="00C873F4" w:rsidRPr="00C873F4">
        <w:rPr>
          <w:rFonts w:ascii="ＭＳ 明朝" w:hAnsi="ＭＳ 明朝" w:hint="eastAsia"/>
          <w:szCs w:val="21"/>
        </w:rPr>
        <w:t>指示により転嫁できるが、その他の人件費及び物価上昇分については全く価格転嫁出来ていない。</w:t>
      </w:r>
      <w:r w:rsidR="00DB28F0">
        <w:rPr>
          <w:rFonts w:ascii="ＭＳ 明朝" w:hAnsi="ＭＳ 明朝" w:hint="eastAsia"/>
          <w:szCs w:val="21"/>
        </w:rPr>
        <w:t>（</w:t>
      </w:r>
      <w:r w:rsidR="00C873F4" w:rsidRPr="008370FD">
        <w:rPr>
          <w:rFonts w:ascii="ＭＳ 明朝" w:hAnsi="ＭＳ 明朝" w:hint="eastAsia"/>
          <w:szCs w:val="21"/>
        </w:rPr>
        <w:t>生活雑貨、インテリア雑貨（卸）</w:t>
      </w:r>
      <w:r w:rsidR="00C873F4">
        <w:rPr>
          <w:rFonts w:ascii="ＭＳ Ｐゴシック" w:eastAsia="ＭＳ Ｐゴシック" w:hAnsi="ＭＳ Ｐゴシック" w:cs="ＭＳ Ｐゴシック" w:hint="eastAsia"/>
          <w:color w:val="000000"/>
          <w:kern w:val="0"/>
          <w:sz w:val="22"/>
          <w:szCs w:val="22"/>
        </w:rPr>
        <w:t>）</w:t>
      </w:r>
    </w:p>
    <w:p w14:paraId="294D5FB9" w14:textId="16AE38E5" w:rsidR="00EF37A8" w:rsidRDefault="00EF37A8" w:rsidP="003B055B">
      <w:pPr>
        <w:widowControl/>
        <w:spacing w:line="276" w:lineRule="auto"/>
        <w:ind w:leftChars="135" w:left="493" w:hangingChars="100" w:hanging="210"/>
        <w:rPr>
          <w:rFonts w:ascii="ＭＳ 明朝" w:hAnsi="ＭＳ 明朝"/>
          <w:szCs w:val="21"/>
        </w:rPr>
      </w:pPr>
    </w:p>
    <w:p w14:paraId="7174A686" w14:textId="4532A512" w:rsidR="007336E9" w:rsidRDefault="007336E9" w:rsidP="003F4657">
      <w:pPr>
        <w:spacing w:beforeLines="50" w:before="164"/>
        <w:rPr>
          <w:rFonts w:ascii="ＭＳ 明朝" w:hAnsi="ＭＳ 明朝"/>
        </w:rPr>
      </w:pPr>
      <w:r>
        <w:rPr>
          <w:rFonts w:ascii="ＭＳ 明朝" w:hAnsi="ＭＳ 明朝" w:hint="eastAsia"/>
        </w:rPr>
        <w:lastRenderedPageBreak/>
        <w:t>【小売業】</w:t>
      </w:r>
    </w:p>
    <w:p w14:paraId="4ACE44C5" w14:textId="16373429" w:rsidR="006F701C" w:rsidRDefault="006F701C" w:rsidP="006F701C">
      <w:pPr>
        <w:spacing w:beforeLines="50" w:before="164"/>
        <w:ind w:firstLineChars="202" w:firstLine="424"/>
        <w:rPr>
          <w:rFonts w:ascii="ＭＳ 明朝" w:hAnsi="ＭＳ 明朝"/>
        </w:rPr>
      </w:pPr>
      <w:r w:rsidRPr="006F701C">
        <w:rPr>
          <w:rFonts w:hint="eastAsia"/>
          <w:noProof/>
        </w:rPr>
        <w:drawing>
          <wp:inline distT="0" distB="0" distL="0" distR="0" wp14:anchorId="2E79A2C6" wp14:editId="1638A5A4">
            <wp:extent cx="5495925" cy="333375"/>
            <wp:effectExtent l="0" t="0" r="9525" b="9525"/>
            <wp:docPr id="834489309" name="図 83448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5925" cy="333375"/>
                    </a:xfrm>
                    <a:prstGeom prst="rect">
                      <a:avLst/>
                    </a:prstGeom>
                    <a:noFill/>
                    <a:ln>
                      <a:noFill/>
                    </a:ln>
                  </pic:spPr>
                </pic:pic>
              </a:graphicData>
            </a:graphic>
          </wp:inline>
        </w:drawing>
      </w:r>
    </w:p>
    <w:p w14:paraId="7013F303" w14:textId="77777777" w:rsidR="008661A1" w:rsidRDefault="006D7194" w:rsidP="008370FD">
      <w:pPr>
        <w:widowControl/>
        <w:ind w:leftChars="67" w:left="282" w:hangingChars="67" w:hanging="141"/>
        <w:rPr>
          <w:rFonts w:ascii="ＭＳ 明朝" w:hAnsi="ＭＳ 明朝"/>
          <w:szCs w:val="21"/>
        </w:rPr>
      </w:pPr>
      <w:r>
        <w:rPr>
          <w:rFonts w:ascii="ＭＳ 明朝" w:hAnsi="ＭＳ 明朝" w:hint="eastAsia"/>
          <w:szCs w:val="21"/>
        </w:rPr>
        <w:t>・</w:t>
      </w:r>
      <w:r w:rsidR="00C54A51" w:rsidRPr="00C54A51">
        <w:rPr>
          <w:rFonts w:ascii="ＭＳ 明朝" w:hAnsi="ＭＳ 明朝" w:hint="eastAsia"/>
          <w:szCs w:val="21"/>
        </w:rPr>
        <w:t>客数は減少、</w:t>
      </w:r>
      <w:r w:rsidR="001517C5">
        <w:rPr>
          <w:rFonts w:ascii="ＭＳ 明朝" w:hAnsi="ＭＳ 明朝" w:hint="eastAsia"/>
          <w:szCs w:val="21"/>
        </w:rPr>
        <w:t>単価上昇により</w:t>
      </w:r>
      <w:r w:rsidR="00C54A51" w:rsidRPr="00C54A51">
        <w:rPr>
          <w:rFonts w:ascii="ＭＳ 明朝" w:hAnsi="ＭＳ 明朝" w:hint="eastAsia"/>
          <w:szCs w:val="21"/>
        </w:rPr>
        <w:t>客単価は</w:t>
      </w:r>
      <w:r w:rsidR="009D6C6A">
        <w:rPr>
          <w:rFonts w:ascii="ＭＳ 明朝" w:hAnsi="ＭＳ 明朝" w:hint="eastAsia"/>
          <w:szCs w:val="21"/>
        </w:rPr>
        <w:t>増加している</w:t>
      </w:r>
      <w:r w:rsidR="00C54A51" w:rsidRPr="00C54A51">
        <w:rPr>
          <w:rFonts w:ascii="ＭＳ 明朝" w:hAnsi="ＭＳ 明朝" w:hint="eastAsia"/>
          <w:szCs w:val="21"/>
        </w:rPr>
        <w:t>が、</w:t>
      </w:r>
      <w:r w:rsidR="009D6C6A">
        <w:rPr>
          <w:rFonts w:ascii="ＭＳ 明朝" w:hAnsi="ＭＳ 明朝" w:hint="eastAsia"/>
          <w:szCs w:val="21"/>
        </w:rPr>
        <w:t>売上高は伸びていない</w:t>
      </w:r>
      <w:r w:rsidR="00C54A51" w:rsidRPr="00C54A51">
        <w:rPr>
          <w:rFonts w:ascii="ＭＳ 明朝" w:hAnsi="ＭＳ 明朝" w:hint="eastAsia"/>
          <w:szCs w:val="21"/>
        </w:rPr>
        <w:t>。インボイス制度も苦しい。インバウンドに</w:t>
      </w:r>
      <w:r w:rsidR="009D6C6A">
        <w:rPr>
          <w:rFonts w:ascii="ＭＳ 明朝" w:hAnsi="ＭＳ 明朝" w:hint="eastAsia"/>
          <w:szCs w:val="21"/>
        </w:rPr>
        <w:t>は</w:t>
      </w:r>
      <w:r w:rsidR="00C54A51" w:rsidRPr="00C54A51">
        <w:rPr>
          <w:rFonts w:ascii="ＭＳ 明朝" w:hAnsi="ＭＳ 明朝" w:hint="eastAsia"/>
          <w:szCs w:val="21"/>
        </w:rPr>
        <w:t>期待している。</w:t>
      </w:r>
      <w:r w:rsidR="00A5116D">
        <w:rPr>
          <w:rFonts w:ascii="ＭＳ 明朝" w:hAnsi="ＭＳ 明朝" w:hint="eastAsia"/>
          <w:szCs w:val="21"/>
        </w:rPr>
        <w:t>（</w:t>
      </w:r>
      <w:r w:rsidR="00C54A51" w:rsidRPr="008370FD">
        <w:rPr>
          <w:rFonts w:ascii="ＭＳ 明朝" w:hAnsi="ＭＳ 明朝" w:hint="eastAsia"/>
          <w:szCs w:val="21"/>
        </w:rPr>
        <w:t>靴下販売</w:t>
      </w:r>
      <w:r w:rsidR="00A5116D">
        <w:rPr>
          <w:rFonts w:ascii="ＭＳ 明朝" w:hAnsi="ＭＳ 明朝" w:hint="eastAsia"/>
          <w:szCs w:val="21"/>
        </w:rPr>
        <w:t>）</w:t>
      </w:r>
    </w:p>
    <w:p w14:paraId="75BBB9F4" w14:textId="388F494A" w:rsidR="008661A1" w:rsidRDefault="008661A1" w:rsidP="008370FD">
      <w:pPr>
        <w:widowControl/>
        <w:ind w:leftChars="67" w:left="282" w:hangingChars="67" w:hanging="141"/>
        <w:rPr>
          <w:rFonts w:ascii="ＭＳ 明朝" w:hAnsi="ＭＳ 明朝"/>
          <w:szCs w:val="21"/>
        </w:rPr>
      </w:pPr>
      <w:r>
        <w:rPr>
          <w:rFonts w:ascii="ＭＳ 明朝" w:hAnsi="ＭＳ 明朝" w:hint="eastAsia"/>
          <w:szCs w:val="21"/>
        </w:rPr>
        <w:t>・</w:t>
      </w:r>
      <w:r w:rsidR="00237980">
        <w:rPr>
          <w:rFonts w:ascii="ＭＳ 明朝" w:hAnsi="ＭＳ 明朝" w:hint="eastAsia"/>
          <w:szCs w:val="21"/>
        </w:rPr>
        <w:t>仕入値×120％を売価としており、価格転嫁</w:t>
      </w:r>
      <w:r w:rsidR="00F90D9C">
        <w:rPr>
          <w:rFonts w:ascii="ＭＳ 明朝" w:hAnsi="ＭＳ 明朝" w:hint="eastAsia"/>
          <w:szCs w:val="21"/>
        </w:rPr>
        <w:t>については問題なし。コロナ５類移行後、イベントも再開したことにより</w:t>
      </w:r>
      <w:r w:rsidR="00B055FB">
        <w:rPr>
          <w:rFonts w:ascii="ＭＳ 明朝" w:hAnsi="ＭＳ 明朝" w:hint="eastAsia"/>
          <w:szCs w:val="21"/>
        </w:rPr>
        <w:t>やや増収。ただし、今後近隣にドラッグストア２店舗、ディスカウントストア１店舗の出店予定があり、減収</w:t>
      </w:r>
      <w:r w:rsidR="00204709">
        <w:rPr>
          <w:rFonts w:ascii="ＭＳ 明朝" w:hAnsi="ＭＳ 明朝" w:hint="eastAsia"/>
          <w:szCs w:val="21"/>
        </w:rPr>
        <w:t>要因となる。（酒類販売）</w:t>
      </w:r>
    </w:p>
    <w:p w14:paraId="0E7C875B" w14:textId="3EF24A2A" w:rsidR="00C54A51" w:rsidRPr="00C54A51" w:rsidRDefault="00C54A51" w:rsidP="008370FD">
      <w:pPr>
        <w:widowControl/>
        <w:ind w:leftChars="67" w:left="282" w:hangingChars="67" w:hanging="141"/>
        <w:rPr>
          <w:rFonts w:ascii="ＭＳ Ｐゴシック" w:eastAsia="ＭＳ Ｐゴシック" w:hAnsi="ＭＳ Ｐゴシック" w:cs="ＭＳ Ｐゴシック"/>
          <w:color w:val="000000"/>
          <w:kern w:val="0"/>
          <w:sz w:val="22"/>
          <w:szCs w:val="22"/>
        </w:rPr>
      </w:pPr>
      <w:r>
        <w:rPr>
          <w:rFonts w:ascii="ＭＳ 明朝" w:hAnsi="ＭＳ 明朝" w:hint="eastAsia"/>
          <w:szCs w:val="21"/>
        </w:rPr>
        <w:t>・</w:t>
      </w:r>
      <w:r w:rsidRPr="008370FD">
        <w:rPr>
          <w:rFonts w:ascii="ＭＳ 明朝" w:hAnsi="ＭＳ 明朝" w:hint="eastAsia"/>
          <w:szCs w:val="21"/>
        </w:rPr>
        <w:t>コロナ5類以降より、来店客数は前年比で増加している。インバウンドについても回復傾向ではあるがコロナ前の水準にはまだまだ届かない。（百貨店）</w:t>
      </w:r>
      <w:r>
        <w:rPr>
          <w:rFonts w:ascii="ＭＳ Ｐゴシック" w:eastAsia="ＭＳ Ｐゴシック" w:hAnsi="ＭＳ Ｐゴシック" w:cs="ＭＳ Ｐゴシック"/>
          <w:color w:val="000000"/>
          <w:kern w:val="0"/>
          <w:sz w:val="22"/>
          <w:szCs w:val="22"/>
        </w:rPr>
        <w:br/>
      </w:r>
    </w:p>
    <w:p w14:paraId="65465B2D" w14:textId="6711DAFB" w:rsidR="00BD5C33" w:rsidRDefault="00BD5C33" w:rsidP="00B34E05">
      <w:pPr>
        <w:ind w:leftChars="-67" w:left="420" w:hangingChars="267" w:hanging="561"/>
        <w:rPr>
          <w:rFonts w:ascii="ＭＳ 明朝" w:hAnsi="ＭＳ 明朝"/>
        </w:rPr>
      </w:pPr>
      <w:r>
        <w:rPr>
          <w:rFonts w:ascii="ＭＳ 明朝" w:hAnsi="ＭＳ 明朝" w:hint="eastAsia"/>
        </w:rPr>
        <w:t>【サービス業】</w:t>
      </w:r>
    </w:p>
    <w:p w14:paraId="6D0C9E90" w14:textId="3DC003AC" w:rsidR="004C023C" w:rsidRDefault="00E011F8" w:rsidP="00E011F8">
      <w:pPr>
        <w:ind w:leftChars="-67" w:left="-141" w:firstLine="1"/>
        <w:rPr>
          <w:rFonts w:ascii="ＭＳ 明朝" w:hAnsi="ＭＳ 明朝"/>
        </w:rPr>
      </w:pPr>
      <w:r>
        <w:rPr>
          <w:rFonts w:ascii="ＭＳ 明朝" w:hAnsi="ＭＳ 明朝" w:hint="eastAsia"/>
        </w:rPr>
        <w:t xml:space="preserve">　</w:t>
      </w:r>
    </w:p>
    <w:tbl>
      <w:tblPr>
        <w:tblW w:w="8640" w:type="dxa"/>
        <w:tblInd w:w="551" w:type="dxa"/>
        <w:tblCellMar>
          <w:left w:w="99" w:type="dxa"/>
          <w:right w:w="99"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871FD2" w:rsidRPr="00871FD2" w14:paraId="0A6418DD" w14:textId="77777777" w:rsidTr="00E011F8">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F2D3328"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景気判断</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4410594D"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業況判断</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423EBBA9"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売上高</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7BB21051"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資金繰り</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7928F007"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採算</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328D3F72"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仕入単価</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6FC7B87A"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雇用</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5BFD05C6"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借入難度</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14D354AC" w14:textId="77777777" w:rsidR="00871FD2" w:rsidRPr="00871FD2" w:rsidRDefault="00871FD2" w:rsidP="00871FD2">
            <w:pPr>
              <w:widowControl/>
              <w:jc w:val="center"/>
              <w:rPr>
                <w:rFonts w:ascii="ＭＳ Ｐゴシック" w:eastAsia="ＭＳ Ｐゴシック" w:hAnsi="ＭＳ Ｐゴシック" w:cs="ＭＳ Ｐゴシック"/>
                <w:kern w:val="0"/>
                <w:sz w:val="18"/>
                <w:szCs w:val="18"/>
              </w:rPr>
            </w:pPr>
            <w:r w:rsidRPr="00871FD2">
              <w:rPr>
                <w:rFonts w:ascii="ＭＳ Ｐゴシック" w:eastAsia="ＭＳ Ｐゴシック" w:hAnsi="ＭＳ Ｐゴシック" w:cs="ＭＳ Ｐゴシック" w:hint="eastAsia"/>
                <w:kern w:val="0"/>
                <w:sz w:val="18"/>
                <w:szCs w:val="18"/>
              </w:rPr>
              <w:t>借入金利</w:t>
            </w:r>
          </w:p>
        </w:tc>
      </w:tr>
      <w:tr w:rsidR="00E011F8" w:rsidRPr="00871FD2" w14:paraId="39859085" w14:textId="77777777" w:rsidTr="00E011F8">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center"/>
          </w:tcPr>
          <w:p w14:paraId="6B238ACB"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c>
          <w:tcPr>
            <w:tcW w:w="960" w:type="dxa"/>
            <w:tcBorders>
              <w:top w:val="single" w:sz="4" w:space="0" w:color="auto"/>
              <w:left w:val="nil"/>
              <w:bottom w:val="single" w:sz="4" w:space="0" w:color="auto"/>
              <w:right w:val="single" w:sz="4" w:space="0" w:color="auto"/>
            </w:tcBorders>
            <w:shd w:val="clear" w:color="000000" w:fill="8DB4E2"/>
            <w:noWrap/>
            <w:vAlign w:val="center"/>
          </w:tcPr>
          <w:p w14:paraId="4D908EB2"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c>
          <w:tcPr>
            <w:tcW w:w="960" w:type="dxa"/>
            <w:tcBorders>
              <w:top w:val="single" w:sz="4" w:space="0" w:color="auto"/>
              <w:left w:val="nil"/>
              <w:bottom w:val="single" w:sz="4" w:space="0" w:color="auto"/>
              <w:right w:val="single" w:sz="4" w:space="0" w:color="auto"/>
            </w:tcBorders>
            <w:shd w:val="clear" w:color="000000" w:fill="8DB4E2"/>
            <w:noWrap/>
            <w:vAlign w:val="center"/>
          </w:tcPr>
          <w:p w14:paraId="3DBF33BB"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c>
          <w:tcPr>
            <w:tcW w:w="960" w:type="dxa"/>
            <w:tcBorders>
              <w:top w:val="single" w:sz="4" w:space="0" w:color="auto"/>
              <w:left w:val="nil"/>
              <w:bottom w:val="single" w:sz="4" w:space="0" w:color="auto"/>
              <w:right w:val="single" w:sz="4" w:space="0" w:color="auto"/>
            </w:tcBorders>
            <w:shd w:val="clear" w:color="000000" w:fill="8DB4E2"/>
            <w:noWrap/>
            <w:vAlign w:val="center"/>
          </w:tcPr>
          <w:p w14:paraId="6B306A71"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c>
          <w:tcPr>
            <w:tcW w:w="960" w:type="dxa"/>
            <w:tcBorders>
              <w:top w:val="single" w:sz="4" w:space="0" w:color="auto"/>
              <w:left w:val="nil"/>
              <w:bottom w:val="single" w:sz="4" w:space="0" w:color="auto"/>
              <w:right w:val="single" w:sz="4" w:space="0" w:color="auto"/>
            </w:tcBorders>
            <w:shd w:val="clear" w:color="000000" w:fill="8DB4E2"/>
            <w:noWrap/>
            <w:vAlign w:val="center"/>
          </w:tcPr>
          <w:p w14:paraId="3B706544"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c>
          <w:tcPr>
            <w:tcW w:w="960" w:type="dxa"/>
            <w:tcBorders>
              <w:top w:val="single" w:sz="4" w:space="0" w:color="auto"/>
              <w:left w:val="nil"/>
              <w:bottom w:val="single" w:sz="4" w:space="0" w:color="auto"/>
              <w:right w:val="single" w:sz="4" w:space="0" w:color="auto"/>
            </w:tcBorders>
            <w:shd w:val="clear" w:color="000000" w:fill="8DB4E2"/>
            <w:noWrap/>
            <w:vAlign w:val="center"/>
          </w:tcPr>
          <w:p w14:paraId="61E9B10D"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c>
          <w:tcPr>
            <w:tcW w:w="960" w:type="dxa"/>
            <w:tcBorders>
              <w:top w:val="single" w:sz="4" w:space="0" w:color="auto"/>
              <w:left w:val="nil"/>
              <w:bottom w:val="single" w:sz="4" w:space="0" w:color="auto"/>
              <w:right w:val="single" w:sz="4" w:space="0" w:color="auto"/>
            </w:tcBorders>
            <w:shd w:val="clear" w:color="000000" w:fill="8DB4E2"/>
            <w:noWrap/>
            <w:vAlign w:val="center"/>
          </w:tcPr>
          <w:p w14:paraId="5D3A2746"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c>
          <w:tcPr>
            <w:tcW w:w="960" w:type="dxa"/>
            <w:tcBorders>
              <w:top w:val="single" w:sz="4" w:space="0" w:color="auto"/>
              <w:left w:val="nil"/>
              <w:bottom w:val="single" w:sz="4" w:space="0" w:color="auto"/>
              <w:right w:val="single" w:sz="4" w:space="0" w:color="auto"/>
            </w:tcBorders>
            <w:shd w:val="clear" w:color="000000" w:fill="8DB4E2"/>
            <w:noWrap/>
            <w:vAlign w:val="center"/>
          </w:tcPr>
          <w:p w14:paraId="1B018352"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c>
          <w:tcPr>
            <w:tcW w:w="960" w:type="dxa"/>
            <w:tcBorders>
              <w:top w:val="single" w:sz="4" w:space="0" w:color="auto"/>
              <w:left w:val="nil"/>
              <w:bottom w:val="single" w:sz="4" w:space="0" w:color="auto"/>
              <w:right w:val="single" w:sz="4" w:space="0" w:color="auto"/>
            </w:tcBorders>
            <w:shd w:val="clear" w:color="000000" w:fill="8DB4E2"/>
            <w:noWrap/>
            <w:vAlign w:val="center"/>
          </w:tcPr>
          <w:p w14:paraId="2417A0EE" w14:textId="77777777" w:rsidR="00E011F8" w:rsidRPr="00871FD2" w:rsidRDefault="00E011F8" w:rsidP="00871FD2">
            <w:pPr>
              <w:widowControl/>
              <w:jc w:val="center"/>
              <w:rPr>
                <w:rFonts w:ascii="ＭＳ Ｐゴシック" w:eastAsia="ＭＳ Ｐゴシック" w:hAnsi="ＭＳ Ｐゴシック" w:cs="ＭＳ Ｐゴシック"/>
                <w:kern w:val="0"/>
                <w:sz w:val="18"/>
                <w:szCs w:val="18"/>
              </w:rPr>
            </w:pPr>
          </w:p>
        </w:tc>
      </w:tr>
      <w:tr w:rsidR="00871FD2" w:rsidRPr="00871FD2" w14:paraId="2F22DB76" w14:textId="77777777" w:rsidTr="00E011F8">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1A899D"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E1E0FC5"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24FDA33"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C72A400"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50A8D2A"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0D62CCC"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3814BDA"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247B774"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455802C" w14:textId="77777777" w:rsidR="00871FD2" w:rsidRPr="00871FD2" w:rsidRDefault="00871FD2" w:rsidP="00871FD2">
            <w:pPr>
              <w:widowControl/>
              <w:jc w:val="center"/>
              <w:rPr>
                <w:rFonts w:ascii="ＭＳ Ｐゴシック" w:eastAsia="ＭＳ Ｐゴシック" w:hAnsi="ＭＳ Ｐゴシック" w:cs="ＭＳ Ｐゴシック"/>
                <w:b/>
                <w:bCs/>
                <w:kern w:val="0"/>
                <w:sz w:val="20"/>
              </w:rPr>
            </w:pPr>
            <w:r w:rsidRPr="00871FD2">
              <w:rPr>
                <w:rFonts w:ascii="ＭＳ Ｐゴシック" w:eastAsia="ＭＳ Ｐゴシック" w:hAnsi="ＭＳ Ｐゴシック" w:cs="ＭＳ Ｐゴシック" w:hint="eastAsia"/>
                <w:b/>
                <w:bCs/>
                <w:kern w:val="0"/>
                <w:sz w:val="20"/>
              </w:rPr>
              <w:t>↗</w:t>
            </w:r>
          </w:p>
        </w:tc>
      </w:tr>
    </w:tbl>
    <w:p w14:paraId="6D45A3E8" w14:textId="77777777" w:rsidR="00871FD2" w:rsidRDefault="00871FD2" w:rsidP="00B34E05">
      <w:pPr>
        <w:ind w:leftChars="-67" w:left="420" w:hangingChars="267" w:hanging="561"/>
        <w:rPr>
          <w:rFonts w:ascii="ＭＳ 明朝" w:hAnsi="ＭＳ 明朝"/>
        </w:rPr>
      </w:pPr>
    </w:p>
    <w:p w14:paraId="2492D074" w14:textId="74DBE852" w:rsidR="0087110E" w:rsidRPr="004F1A86" w:rsidRDefault="00BB6397" w:rsidP="005823B3">
      <w:pPr>
        <w:widowControl/>
        <w:ind w:leftChars="66" w:left="282" w:hangingChars="68" w:hanging="143"/>
        <w:rPr>
          <w:rFonts w:ascii="ＭＳ 明朝" w:hAnsi="ＭＳ 明朝"/>
          <w:szCs w:val="21"/>
        </w:rPr>
      </w:pPr>
      <w:r>
        <w:rPr>
          <w:rFonts w:ascii="ＭＳ 明朝" w:hAnsi="ＭＳ 明朝" w:hint="eastAsia"/>
        </w:rPr>
        <w:t>・</w:t>
      </w:r>
      <w:r w:rsidR="00C54A51" w:rsidRPr="004F1A86">
        <w:rPr>
          <w:rFonts w:ascii="ＭＳ 明朝" w:hAnsi="ＭＳ 明朝" w:hint="eastAsia"/>
          <w:szCs w:val="21"/>
        </w:rPr>
        <w:t>コスト</w:t>
      </w:r>
      <w:r w:rsidR="00D61B2F">
        <w:rPr>
          <w:rFonts w:ascii="ＭＳ 明朝" w:hAnsi="ＭＳ 明朝" w:hint="eastAsia"/>
          <w:szCs w:val="21"/>
        </w:rPr>
        <w:t>増加分</w:t>
      </w:r>
      <w:r w:rsidR="00C54A51" w:rsidRPr="004F1A86">
        <w:rPr>
          <w:rFonts w:ascii="ＭＳ 明朝" w:hAnsi="ＭＳ 明朝" w:hint="eastAsia"/>
          <w:szCs w:val="21"/>
        </w:rPr>
        <w:t>の価格転嫁に関しては</w:t>
      </w:r>
      <w:r w:rsidR="003A3D67">
        <w:rPr>
          <w:rFonts w:ascii="ＭＳ 明朝" w:hAnsi="ＭＳ 明朝" w:hint="eastAsia"/>
          <w:szCs w:val="21"/>
        </w:rPr>
        <w:t>、</w:t>
      </w:r>
      <w:r w:rsidR="00831826">
        <w:rPr>
          <w:rFonts w:ascii="ＭＳ 明朝" w:hAnsi="ＭＳ 明朝" w:hint="eastAsia"/>
          <w:szCs w:val="21"/>
        </w:rPr>
        <w:t>宿泊客については</w:t>
      </w:r>
      <w:r w:rsidR="00C54A51" w:rsidRPr="004F1A86">
        <w:rPr>
          <w:rFonts w:ascii="ＭＳ 明朝" w:hAnsi="ＭＳ 明朝" w:hint="eastAsia"/>
          <w:szCs w:val="21"/>
        </w:rPr>
        <w:t>旺盛な旅行需要もあり出来ているが、飲食</w:t>
      </w:r>
      <w:r w:rsidR="00831826">
        <w:rPr>
          <w:rFonts w:ascii="ＭＳ 明朝" w:hAnsi="ＭＳ 明朝" w:hint="eastAsia"/>
          <w:szCs w:val="21"/>
        </w:rPr>
        <w:t>客については出来ておらず</w:t>
      </w:r>
      <w:r w:rsidR="000F5949">
        <w:rPr>
          <w:rFonts w:ascii="ＭＳ 明朝" w:hAnsi="ＭＳ 明朝" w:hint="eastAsia"/>
          <w:szCs w:val="21"/>
        </w:rPr>
        <w:t>（</w:t>
      </w:r>
      <w:r w:rsidR="00E368F9">
        <w:rPr>
          <w:rFonts w:ascii="ＭＳ 明朝" w:hAnsi="ＭＳ 明朝" w:hint="eastAsia"/>
          <w:szCs w:val="21"/>
        </w:rPr>
        <w:t>販売価格を上げられない</w:t>
      </w:r>
      <w:r w:rsidR="000F5949">
        <w:rPr>
          <w:rFonts w:ascii="ＭＳ 明朝" w:hAnsi="ＭＳ 明朝" w:hint="eastAsia"/>
          <w:szCs w:val="21"/>
        </w:rPr>
        <w:t>）</w:t>
      </w:r>
      <w:r w:rsidR="00E368F9">
        <w:rPr>
          <w:rFonts w:ascii="ＭＳ 明朝" w:hAnsi="ＭＳ 明朝" w:hint="eastAsia"/>
          <w:szCs w:val="21"/>
        </w:rPr>
        <w:t>内容の劣化を招いている</w:t>
      </w:r>
      <w:r w:rsidR="00C54A51" w:rsidRPr="004F1A86">
        <w:rPr>
          <w:rFonts w:ascii="ＭＳ 明朝" w:hAnsi="ＭＳ 明朝" w:hint="eastAsia"/>
          <w:szCs w:val="21"/>
        </w:rPr>
        <w:t>。</w:t>
      </w:r>
      <w:r w:rsidR="003B055B" w:rsidRPr="004F1A86">
        <w:rPr>
          <w:rFonts w:ascii="ＭＳ 明朝" w:hAnsi="ＭＳ 明朝" w:hint="eastAsia"/>
          <w:szCs w:val="21"/>
        </w:rPr>
        <w:t>（</w:t>
      </w:r>
      <w:r w:rsidR="00C54A51" w:rsidRPr="004F1A86">
        <w:rPr>
          <w:rFonts w:ascii="ＭＳ 明朝" w:hAnsi="ＭＳ 明朝" w:hint="eastAsia"/>
          <w:szCs w:val="21"/>
        </w:rPr>
        <w:t>ホテル・旅館業</w:t>
      </w:r>
      <w:r w:rsidR="00CB0C8F" w:rsidRPr="004F1A86">
        <w:rPr>
          <w:rFonts w:ascii="ＭＳ 明朝" w:hAnsi="ＭＳ 明朝" w:hint="eastAsia"/>
          <w:szCs w:val="21"/>
        </w:rPr>
        <w:t>）</w:t>
      </w:r>
      <w:r w:rsidR="00C54A51" w:rsidRPr="004F1A86">
        <w:rPr>
          <w:rFonts w:ascii="ＭＳ 明朝" w:hAnsi="ＭＳ 明朝" w:hint="eastAsia"/>
          <w:szCs w:val="21"/>
        </w:rPr>
        <w:t xml:space="preserve">　</w:t>
      </w:r>
    </w:p>
    <w:p w14:paraId="48EFCADC" w14:textId="2EA2C091" w:rsidR="007B73A2" w:rsidRPr="004F1A86" w:rsidRDefault="001E2556" w:rsidP="005823B3">
      <w:pPr>
        <w:widowControl/>
        <w:ind w:leftChars="67" w:left="141"/>
        <w:rPr>
          <w:rFonts w:ascii="ＭＳ 明朝" w:hAnsi="ＭＳ 明朝"/>
          <w:szCs w:val="21"/>
        </w:rPr>
      </w:pPr>
      <w:r w:rsidRPr="004F1A86">
        <w:rPr>
          <w:rFonts w:ascii="ＭＳ 明朝" w:hAnsi="ＭＳ 明朝" w:hint="eastAsia"/>
          <w:szCs w:val="21"/>
        </w:rPr>
        <w:t>・</w:t>
      </w:r>
      <w:r w:rsidR="00C54A51" w:rsidRPr="004F1A86">
        <w:rPr>
          <w:rFonts w:ascii="ＭＳ 明朝" w:hAnsi="ＭＳ 明朝" w:hint="eastAsia"/>
          <w:szCs w:val="21"/>
        </w:rPr>
        <w:t>何をするにしても、子供が少ない。人口</w:t>
      </w:r>
      <w:r w:rsidR="0063567B">
        <w:rPr>
          <w:rFonts w:ascii="ＭＳ 明朝" w:hAnsi="ＭＳ 明朝" w:hint="eastAsia"/>
          <w:szCs w:val="21"/>
        </w:rPr>
        <w:t>が増加しない限り</w:t>
      </w:r>
      <w:r w:rsidR="00C54A51" w:rsidRPr="004F1A86">
        <w:rPr>
          <w:rFonts w:ascii="ＭＳ 明朝" w:hAnsi="ＭＳ 明朝" w:hint="eastAsia"/>
          <w:szCs w:val="21"/>
        </w:rPr>
        <w:t>日本</w:t>
      </w:r>
      <w:r w:rsidR="0063567B">
        <w:rPr>
          <w:rFonts w:ascii="ＭＳ 明朝" w:hAnsi="ＭＳ 明朝" w:hint="eastAsia"/>
          <w:szCs w:val="21"/>
        </w:rPr>
        <w:t>は</w:t>
      </w:r>
      <w:r w:rsidR="00C54A51" w:rsidRPr="004F1A86">
        <w:rPr>
          <w:rFonts w:ascii="ＭＳ 明朝" w:hAnsi="ＭＳ 明朝" w:hint="eastAsia"/>
          <w:szCs w:val="21"/>
        </w:rPr>
        <w:t xml:space="preserve">終わるでしょう。（理容・美容）　</w:t>
      </w:r>
    </w:p>
    <w:p w14:paraId="55FC139B" w14:textId="3B57610E" w:rsidR="00DB28F0" w:rsidRDefault="001E2556" w:rsidP="008D1830">
      <w:pPr>
        <w:widowControl/>
        <w:ind w:leftChars="67" w:left="351" w:hangingChars="100" w:hanging="210"/>
        <w:rPr>
          <w:rFonts w:ascii="ＭＳ 明朝" w:hAnsi="ＭＳ 明朝"/>
          <w:szCs w:val="21"/>
        </w:rPr>
      </w:pPr>
      <w:r w:rsidRPr="004F1A86">
        <w:rPr>
          <w:rFonts w:ascii="ＭＳ 明朝" w:hAnsi="ＭＳ 明朝" w:hint="eastAsia"/>
          <w:szCs w:val="21"/>
        </w:rPr>
        <w:t>・</w:t>
      </w:r>
      <w:r w:rsidR="00C54A51" w:rsidRPr="004F1A86">
        <w:rPr>
          <w:rFonts w:ascii="ＭＳ 明朝" w:hAnsi="ＭＳ 明朝" w:hint="eastAsia"/>
          <w:szCs w:val="21"/>
        </w:rPr>
        <w:t>設備投資を行いたいが、自動車のEV、HV、PHV化の進捗状況により</w:t>
      </w:r>
      <w:r w:rsidR="008D1830">
        <w:rPr>
          <w:rFonts w:ascii="ＭＳ 明朝" w:hAnsi="ＭＳ 明朝" w:hint="eastAsia"/>
          <w:szCs w:val="21"/>
        </w:rPr>
        <w:t>必要</w:t>
      </w:r>
      <w:r w:rsidR="00C54A51" w:rsidRPr="004F1A86">
        <w:rPr>
          <w:rFonts w:ascii="ＭＳ 明朝" w:hAnsi="ＭＳ 明朝" w:hint="eastAsia"/>
          <w:szCs w:val="21"/>
        </w:rPr>
        <w:t>設備が異なる為、思案中である。</w:t>
      </w:r>
      <w:r w:rsidR="003B055B" w:rsidRPr="004F1A86">
        <w:rPr>
          <w:rFonts w:ascii="ＭＳ 明朝" w:hAnsi="ＭＳ 明朝" w:hint="eastAsia"/>
          <w:szCs w:val="21"/>
        </w:rPr>
        <w:t>(</w:t>
      </w:r>
      <w:r w:rsidR="00C54A51" w:rsidRPr="004F1A86">
        <w:rPr>
          <w:rFonts w:ascii="ＭＳ 明朝" w:hAnsi="ＭＳ 明朝" w:hint="eastAsia"/>
          <w:szCs w:val="21"/>
        </w:rPr>
        <w:t>自動車整備</w:t>
      </w:r>
      <w:r w:rsidR="003B055B" w:rsidRPr="004F1A86">
        <w:rPr>
          <w:rFonts w:ascii="ＭＳ 明朝" w:hAnsi="ＭＳ 明朝" w:hint="eastAsia"/>
          <w:szCs w:val="21"/>
        </w:rPr>
        <w:t>)</w:t>
      </w:r>
    </w:p>
    <w:p w14:paraId="2249572F" w14:textId="747E2ECF" w:rsidR="008D1830" w:rsidRDefault="008D1830" w:rsidP="008D1830">
      <w:pPr>
        <w:widowControl/>
        <w:ind w:leftChars="67" w:left="351" w:hangingChars="100" w:hanging="210"/>
        <w:rPr>
          <w:rFonts w:ascii="ＭＳ 明朝" w:hAnsi="ＭＳ 明朝"/>
          <w:szCs w:val="21"/>
        </w:rPr>
      </w:pPr>
      <w:r>
        <w:rPr>
          <w:rFonts w:ascii="ＭＳ 明朝" w:hAnsi="ＭＳ 明朝" w:hint="eastAsia"/>
          <w:szCs w:val="21"/>
        </w:rPr>
        <w:t>・</w:t>
      </w:r>
      <w:r w:rsidR="00D14C8C">
        <w:rPr>
          <w:rFonts w:ascii="ＭＳ 明朝" w:hAnsi="ＭＳ 明朝" w:hint="eastAsia"/>
          <w:szCs w:val="21"/>
        </w:rPr>
        <w:t>請負の場合、交通費を一旦立替払いするよう指示があり、</w:t>
      </w:r>
      <w:r w:rsidR="009A50CB">
        <w:rPr>
          <w:rFonts w:ascii="ＭＳ 明朝" w:hAnsi="ＭＳ 明朝" w:hint="eastAsia"/>
          <w:szCs w:val="21"/>
        </w:rPr>
        <w:t>その後</w:t>
      </w:r>
      <w:r w:rsidR="00D14C8C">
        <w:rPr>
          <w:rFonts w:ascii="ＭＳ 明朝" w:hAnsi="ＭＳ 明朝" w:hint="eastAsia"/>
          <w:szCs w:val="21"/>
        </w:rPr>
        <w:t>領収書を発注者に提出することになる。</w:t>
      </w:r>
      <w:r w:rsidR="009A50CB">
        <w:rPr>
          <w:rFonts w:ascii="ＭＳ 明朝" w:hAnsi="ＭＳ 明朝" w:hint="eastAsia"/>
          <w:szCs w:val="21"/>
        </w:rPr>
        <w:t>本来は、経費にあたる交通費が全て収入になっていまうため、受注側は不利益を被る。どのように処理すべきか。（</w:t>
      </w:r>
      <w:r w:rsidR="00EC358D">
        <w:rPr>
          <w:rFonts w:ascii="ＭＳ 明朝" w:hAnsi="ＭＳ 明朝" w:hint="eastAsia"/>
          <w:szCs w:val="21"/>
        </w:rPr>
        <w:t>映像企画制作、</w:t>
      </w:r>
      <w:r w:rsidR="00CC19AF">
        <w:rPr>
          <w:rFonts w:ascii="ＭＳ 明朝" w:hAnsi="ＭＳ 明朝" w:hint="eastAsia"/>
          <w:szCs w:val="21"/>
        </w:rPr>
        <w:t>機材レンタル）</w:t>
      </w:r>
    </w:p>
    <w:p w14:paraId="70091C64" w14:textId="77777777" w:rsidR="00CC19AF" w:rsidRPr="008D1830" w:rsidRDefault="00CC19AF" w:rsidP="008D1830">
      <w:pPr>
        <w:widowControl/>
        <w:ind w:leftChars="67" w:left="351" w:hangingChars="100" w:hanging="210"/>
        <w:rPr>
          <w:rFonts w:ascii="ＭＳ 明朝" w:hAnsi="ＭＳ 明朝"/>
          <w:szCs w:val="21"/>
        </w:rPr>
      </w:pPr>
    </w:p>
    <w:p w14:paraId="721E8225" w14:textId="58CC8293" w:rsidR="00310834" w:rsidRDefault="00E85E4D" w:rsidP="00D70871">
      <w:pPr>
        <w:spacing w:beforeLines="50" w:before="164"/>
        <w:rPr>
          <w:rFonts w:ascii="ＭＳ 明朝" w:hAnsi="ＭＳ 明朝"/>
        </w:rPr>
      </w:pPr>
      <w:r>
        <w:rPr>
          <w:rFonts w:ascii="ＭＳ 明朝" w:hAnsi="ＭＳ 明朝" w:hint="eastAsia"/>
        </w:rPr>
        <w:t>【その他の業】</w:t>
      </w:r>
    </w:p>
    <w:p w14:paraId="51F6143C" w14:textId="0946E1AF" w:rsidR="00E011F8" w:rsidRDefault="00E011F8" w:rsidP="00E011F8">
      <w:pPr>
        <w:spacing w:beforeLines="50" w:before="164"/>
        <w:ind w:firstLineChars="202" w:firstLine="424"/>
        <w:rPr>
          <w:rFonts w:ascii="ＭＳ 明朝" w:hAnsi="ＭＳ 明朝"/>
        </w:rPr>
      </w:pPr>
      <w:r w:rsidRPr="00E011F8">
        <w:rPr>
          <w:rFonts w:hint="eastAsia"/>
          <w:noProof/>
        </w:rPr>
        <w:drawing>
          <wp:inline distT="0" distB="0" distL="0" distR="0" wp14:anchorId="04C2390E" wp14:editId="0AA8D02C">
            <wp:extent cx="5495925" cy="333375"/>
            <wp:effectExtent l="0" t="0" r="9525" b="9525"/>
            <wp:docPr id="2040997248" name="図 204099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5925" cy="333375"/>
                    </a:xfrm>
                    <a:prstGeom prst="rect">
                      <a:avLst/>
                    </a:prstGeom>
                    <a:noFill/>
                    <a:ln>
                      <a:noFill/>
                    </a:ln>
                  </pic:spPr>
                </pic:pic>
              </a:graphicData>
            </a:graphic>
          </wp:inline>
        </w:drawing>
      </w:r>
    </w:p>
    <w:p w14:paraId="74807213" w14:textId="77777777" w:rsidR="0043010E" w:rsidRDefault="0043010E" w:rsidP="00C54A51">
      <w:pPr>
        <w:widowControl/>
        <w:rPr>
          <w:rFonts w:ascii="ＭＳ 明朝" w:hAnsi="ＭＳ 明朝"/>
          <w:szCs w:val="21"/>
        </w:rPr>
      </w:pPr>
    </w:p>
    <w:p w14:paraId="6324EA93" w14:textId="0250BA35" w:rsidR="0012596F" w:rsidRPr="004F1A86" w:rsidRDefault="0041227B" w:rsidP="00B201EB">
      <w:pPr>
        <w:widowControl/>
        <w:rPr>
          <w:rFonts w:ascii="ＭＳ 明朝" w:hAnsi="ＭＳ 明朝"/>
          <w:szCs w:val="21"/>
        </w:rPr>
      </w:pPr>
      <w:r>
        <w:rPr>
          <w:rFonts w:ascii="ＭＳ 明朝" w:hAnsi="ＭＳ 明朝" w:hint="eastAsia"/>
          <w:szCs w:val="21"/>
        </w:rPr>
        <w:t xml:space="preserve">　・</w:t>
      </w:r>
      <w:r w:rsidR="00C54A51" w:rsidRPr="004F1A86">
        <w:rPr>
          <w:rFonts w:ascii="ＭＳ 明朝" w:hAnsi="ＭＳ 明朝" w:hint="eastAsia"/>
          <w:szCs w:val="21"/>
        </w:rPr>
        <w:t>賃金を上げなくてはならないが、結局売上が上がらなくては難しい。発注側の姿勢による。</w:t>
      </w:r>
      <w:r w:rsidR="003B055B" w:rsidRPr="008F775D">
        <w:rPr>
          <w:rFonts w:ascii="ＭＳ 明朝" w:hAnsi="ＭＳ 明朝" w:hint="eastAsia"/>
          <w:szCs w:val="21"/>
        </w:rPr>
        <w:t>（</w:t>
      </w:r>
      <w:r w:rsidR="00C54A51" w:rsidRPr="004F1A86">
        <w:rPr>
          <w:rFonts w:ascii="ＭＳ 明朝" w:hAnsi="ＭＳ 明朝" w:hint="eastAsia"/>
          <w:szCs w:val="21"/>
        </w:rPr>
        <w:t>運送業</w:t>
      </w:r>
      <w:r w:rsidR="003B055B" w:rsidRPr="008F775D">
        <w:rPr>
          <w:rFonts w:ascii="ＭＳ 明朝" w:hAnsi="ＭＳ 明朝" w:hint="eastAsia"/>
          <w:szCs w:val="21"/>
        </w:rPr>
        <w:t>）</w:t>
      </w:r>
      <w:r w:rsidR="00A268FA">
        <w:rPr>
          <w:rFonts w:ascii="ＭＳ 明朝" w:hAnsi="ＭＳ 明朝"/>
          <w:szCs w:val="21"/>
        </w:rPr>
        <w:br/>
      </w:r>
      <w:r w:rsidR="0012596F">
        <w:rPr>
          <w:rFonts w:ascii="ＭＳ 明朝" w:hAnsi="ＭＳ 明朝" w:hint="eastAsia"/>
          <w:szCs w:val="21"/>
        </w:rPr>
        <w:t xml:space="preserve">　・</w:t>
      </w:r>
      <w:r w:rsidR="00C54A51" w:rsidRPr="004F1A86">
        <w:rPr>
          <w:rFonts w:ascii="ＭＳ 明朝" w:hAnsi="ＭＳ 明朝" w:hint="eastAsia"/>
          <w:szCs w:val="21"/>
        </w:rPr>
        <w:t>インボイス制度により結果的に消費税負担が増えコスト増になった。</w:t>
      </w:r>
      <w:r w:rsidR="00BE5E61">
        <w:rPr>
          <w:rFonts w:ascii="ＭＳ 明朝" w:hAnsi="ＭＳ 明朝" w:hint="eastAsia"/>
          <w:szCs w:val="21"/>
        </w:rPr>
        <w:t>（</w:t>
      </w:r>
      <w:r w:rsidR="00A268FA" w:rsidRPr="004F1A86">
        <w:rPr>
          <w:rFonts w:ascii="ＭＳ 明朝" w:hAnsi="ＭＳ 明朝" w:hint="eastAsia"/>
          <w:szCs w:val="21"/>
        </w:rPr>
        <w:t>貨物運送取扱業（集配利用運送業除く）</w:t>
      </w:r>
      <w:r w:rsidR="00BE5E61">
        <w:rPr>
          <w:rFonts w:ascii="ＭＳ 明朝" w:hAnsi="ＭＳ 明朝" w:hint="eastAsia"/>
          <w:szCs w:val="21"/>
        </w:rPr>
        <w:t>）</w:t>
      </w:r>
    </w:p>
    <w:p w14:paraId="7B2DC98C" w14:textId="380361CF" w:rsidR="007D4BD3" w:rsidRDefault="00B62DA5" w:rsidP="00E738EF">
      <w:pPr>
        <w:widowControl/>
        <w:ind w:leftChars="100" w:left="210"/>
        <w:rPr>
          <w:rFonts w:ascii="ＭＳ 明朝" w:hAnsi="ＭＳ 明朝"/>
          <w:b/>
          <w:sz w:val="24"/>
        </w:rPr>
      </w:pPr>
      <w:r w:rsidRPr="00001832">
        <w:rPr>
          <w:rFonts w:ascii="ＭＳ 明朝" w:hAnsi="ＭＳ 明朝"/>
          <w:szCs w:val="21"/>
        </w:rPr>
        <w:br w:type="page"/>
      </w:r>
      <w:r w:rsidR="00D81F63" w:rsidRPr="00230930">
        <w:rPr>
          <w:rFonts w:ascii="ＭＳ 明朝" w:hAnsi="ＭＳ 明朝" w:hint="eastAsia"/>
          <w:b/>
          <w:sz w:val="24"/>
        </w:rPr>
        <w:lastRenderedPageBreak/>
        <w:t>1.〈管内景気動向〉</w:t>
      </w:r>
    </w:p>
    <w:p w14:paraId="269A0695" w14:textId="5FD9AA92" w:rsidR="00D81F63" w:rsidRDefault="007D4BD3" w:rsidP="00CD14B0">
      <w:pPr>
        <w:ind w:leftChars="100" w:left="210"/>
        <w:rPr>
          <w:rFonts w:ascii="ＭＳ 明朝" w:hAnsi="ＭＳ 明朝"/>
          <w:sz w:val="20"/>
          <w:bdr w:val="single" w:sz="4" w:space="0" w:color="auto"/>
        </w:rPr>
      </w:pPr>
      <w:r w:rsidRPr="00230930">
        <w:rPr>
          <w:rFonts w:ascii="ＭＳ 明朝" w:hAnsi="ＭＳ 明朝" w:hint="eastAsia"/>
          <w:b/>
        </w:rPr>
        <w:t>景気判断</w:t>
      </w:r>
      <w:r w:rsidR="00B62DA5" w:rsidRPr="00230930">
        <w:rPr>
          <w:rFonts w:ascii="ＭＳ 明朝" w:hAnsi="ＭＳ 明朝" w:hint="eastAsia"/>
          <w:b/>
        </w:rPr>
        <w:t xml:space="preserve">　</w:t>
      </w:r>
      <w:r w:rsidR="00D81F63" w:rsidRPr="00230930">
        <w:rPr>
          <w:rFonts w:ascii="ＭＳ 明朝" w:hAnsi="ＭＳ 明朝" w:hint="eastAsia"/>
          <w:sz w:val="20"/>
          <w:bdr w:val="single" w:sz="4" w:space="0" w:color="auto"/>
        </w:rPr>
        <w:t>景気判断ＤＩ（「上昇した企業割合」－「下降した企業割合」の指数）</w:t>
      </w:r>
    </w:p>
    <w:p w14:paraId="4BE61C73" w14:textId="3B1624EF" w:rsidR="007259D7" w:rsidRDefault="002F56CA" w:rsidP="008F775D">
      <w:pPr>
        <w:widowControl/>
        <w:ind w:leftChars="202" w:left="424" w:firstLine="2"/>
        <w:jc w:val="left"/>
        <w:rPr>
          <w:rFonts w:ascii="ＭＳ 明朝" w:hAnsi="ＭＳ 明朝"/>
          <w:szCs w:val="21"/>
        </w:rPr>
      </w:pPr>
      <w:r w:rsidRPr="00230930">
        <w:rPr>
          <w:rFonts w:ascii="ＭＳ 明朝" w:hAnsi="ＭＳ 明朝" w:hint="eastAsia"/>
          <w:b/>
          <w:szCs w:val="21"/>
        </w:rPr>
        <w:t>前年同期比</w:t>
      </w:r>
      <w:r w:rsidR="00A501DF">
        <w:rPr>
          <w:rFonts w:ascii="ＭＳ 明朝" w:hAnsi="ＭＳ 明朝" w:hint="eastAsia"/>
          <w:b/>
          <w:szCs w:val="21"/>
        </w:rPr>
        <w:t>：</w:t>
      </w:r>
      <w:r w:rsidRPr="00230930">
        <w:rPr>
          <w:rFonts w:ascii="ＭＳ 明朝" w:hAnsi="ＭＳ 明朝" w:hint="eastAsia"/>
          <w:szCs w:val="21"/>
        </w:rPr>
        <w:t>全業種合計の景気判断</w:t>
      </w:r>
      <w:r w:rsidR="007259D7">
        <w:rPr>
          <w:rFonts w:ascii="ＭＳ 明朝" w:hAnsi="ＭＳ 明朝" w:hint="eastAsia"/>
          <w:szCs w:val="21"/>
        </w:rPr>
        <w:t>DI</w:t>
      </w:r>
      <w:r w:rsidRPr="00230930">
        <w:rPr>
          <w:rFonts w:ascii="ＭＳ 明朝" w:hAnsi="ＭＳ 明朝" w:hint="eastAsia"/>
          <w:szCs w:val="21"/>
        </w:rPr>
        <w:t>は</w:t>
      </w:r>
      <w:r w:rsidR="008D2E7C">
        <w:rPr>
          <w:rFonts w:ascii="ＭＳ 明朝" w:hAnsi="ＭＳ 明朝" w:hint="eastAsia"/>
          <w:szCs w:val="21"/>
        </w:rPr>
        <w:t>▲</w:t>
      </w:r>
      <w:r w:rsidR="00354055" w:rsidRPr="00354055">
        <w:rPr>
          <w:rFonts w:ascii="ＭＳ 明朝" w:hAnsi="ＭＳ 明朝" w:hint="eastAsia"/>
          <w:szCs w:val="21"/>
        </w:rPr>
        <w:t>4.2ポイント。前回調査（6.8）より</w:t>
      </w:r>
      <w:r w:rsidR="00253181">
        <w:rPr>
          <w:rFonts w:ascii="ＭＳ 明朝" w:hAnsi="ＭＳ 明朝" w:hint="eastAsia"/>
          <w:szCs w:val="21"/>
        </w:rPr>
        <w:t>11.0</w:t>
      </w:r>
      <w:r w:rsidR="00354055" w:rsidRPr="00354055">
        <w:rPr>
          <w:rFonts w:ascii="ＭＳ 明朝" w:hAnsi="ＭＳ 明朝" w:hint="eastAsia"/>
          <w:szCs w:val="21"/>
        </w:rPr>
        <w:t>ポイントマイナス値に転じた</w:t>
      </w:r>
      <w:r w:rsidR="00354055">
        <w:rPr>
          <w:rFonts w:ascii="ＭＳ 明朝" w:hAnsi="ＭＳ 明朝" w:hint="eastAsia"/>
          <w:szCs w:val="21"/>
        </w:rPr>
        <w:t>。</w:t>
      </w:r>
      <w:r w:rsidR="007259D7" w:rsidRPr="008F775D">
        <w:rPr>
          <w:rFonts w:ascii="ＭＳ 明朝" w:hAnsi="ＭＳ 明朝"/>
          <w:szCs w:val="21"/>
        </w:rPr>
        <w:br/>
      </w:r>
      <w:r w:rsidRPr="008C715D">
        <w:rPr>
          <w:rFonts w:ascii="ＭＳ 明朝" w:hAnsi="ＭＳ 明朝" w:hint="eastAsia"/>
          <w:b/>
          <w:bCs/>
          <w:szCs w:val="21"/>
        </w:rPr>
        <w:t>前期比</w:t>
      </w:r>
      <w:r w:rsidR="000664C0" w:rsidRPr="008F775D">
        <w:rPr>
          <w:rFonts w:ascii="ＭＳ 明朝" w:hAnsi="ＭＳ 明朝" w:hint="eastAsia"/>
          <w:szCs w:val="21"/>
        </w:rPr>
        <w:t>：</w:t>
      </w:r>
      <w:r w:rsidR="00890930">
        <w:rPr>
          <w:rFonts w:ascii="ＭＳ 明朝" w:hAnsi="ＭＳ 明朝" w:hint="eastAsia"/>
        </w:rPr>
        <w:t>ＤＩは、</w:t>
      </w:r>
      <w:r w:rsidR="008D2E7C">
        <w:rPr>
          <w:rFonts w:ascii="ＭＳ 明朝" w:hAnsi="ＭＳ 明朝" w:hint="eastAsia"/>
        </w:rPr>
        <w:t>▲</w:t>
      </w:r>
      <w:r w:rsidR="007D5CC8" w:rsidRPr="007D5CC8">
        <w:rPr>
          <w:rFonts w:ascii="ＭＳ 明朝" w:hAnsi="ＭＳ 明朝" w:hint="eastAsia"/>
        </w:rPr>
        <w:t>3.1ポイント。前回調査（</w:t>
      </w:r>
      <w:r w:rsidR="00253181">
        <w:rPr>
          <w:rFonts w:ascii="ＭＳ 明朝" w:hAnsi="ＭＳ 明朝" w:hint="eastAsia"/>
        </w:rPr>
        <w:t>▲</w:t>
      </w:r>
      <w:r w:rsidR="007D5CC8" w:rsidRPr="007D5CC8">
        <w:rPr>
          <w:rFonts w:ascii="ＭＳ 明朝" w:hAnsi="ＭＳ 明朝" w:hint="eastAsia"/>
        </w:rPr>
        <w:t>12.8）より9.7ポイントマイナス幅が縮小した。</w:t>
      </w:r>
      <w:r w:rsidR="007259D7">
        <w:rPr>
          <w:rFonts w:ascii="ＭＳ 明朝" w:hAnsi="ＭＳ 明朝"/>
          <w:szCs w:val="21"/>
        </w:rPr>
        <w:br/>
      </w:r>
      <w:r w:rsidRPr="00230930">
        <w:rPr>
          <w:rFonts w:ascii="ＭＳ 明朝" w:hAnsi="ＭＳ 明朝" w:hint="eastAsia"/>
          <w:b/>
          <w:szCs w:val="21"/>
        </w:rPr>
        <w:t>来期（先行き）見通し</w:t>
      </w:r>
      <w:r w:rsidR="000664C0">
        <w:rPr>
          <w:rFonts w:ascii="ＭＳ 明朝" w:hAnsi="ＭＳ 明朝" w:hint="eastAsia"/>
          <w:b/>
          <w:szCs w:val="21"/>
        </w:rPr>
        <w:t>：</w:t>
      </w:r>
      <w:r w:rsidR="00890930">
        <w:rPr>
          <w:rFonts w:ascii="ＭＳ 明朝" w:hAnsi="ＭＳ 明朝" w:hint="eastAsia"/>
        </w:rPr>
        <w:t>ＤＩは、</w:t>
      </w:r>
      <w:r w:rsidR="00A501DF">
        <w:rPr>
          <w:rFonts w:ascii="ＭＳ 明朝" w:hAnsi="ＭＳ 明朝" w:hint="eastAsia"/>
          <w:szCs w:val="21"/>
        </w:rPr>
        <w:t>▲</w:t>
      </w:r>
      <w:r w:rsidR="008D2E7C" w:rsidRPr="008D2E7C">
        <w:rPr>
          <w:rFonts w:ascii="ＭＳ 明朝" w:hAnsi="ＭＳ 明朝" w:hint="eastAsia"/>
          <w:szCs w:val="21"/>
        </w:rPr>
        <w:t>9.4ポイント。前回調査（</w:t>
      </w:r>
      <w:r w:rsidR="00253181">
        <w:rPr>
          <w:rFonts w:ascii="ＭＳ 明朝" w:hAnsi="ＭＳ 明朝" w:hint="eastAsia"/>
          <w:szCs w:val="21"/>
        </w:rPr>
        <w:t>▲</w:t>
      </w:r>
      <w:r w:rsidR="008D2E7C" w:rsidRPr="008D2E7C">
        <w:rPr>
          <w:rFonts w:ascii="ＭＳ 明朝" w:hAnsi="ＭＳ 明朝" w:hint="eastAsia"/>
          <w:szCs w:val="21"/>
        </w:rPr>
        <w:t>0.9）より8.5ポイントマイナス幅が拡大した。</w:t>
      </w:r>
      <w:r w:rsidR="008D2E7C" w:rsidRPr="008D2E7C">
        <w:rPr>
          <w:rFonts w:ascii="ＭＳ 明朝" w:hAnsi="ＭＳ 明朝" w:hint="eastAsia"/>
          <w:szCs w:val="21"/>
        </w:rPr>
        <w:tab/>
      </w:r>
    </w:p>
    <w:p w14:paraId="68EDCC23" w14:textId="073B2CC7" w:rsidR="00B6408C" w:rsidRPr="008F775D" w:rsidRDefault="00B6408C" w:rsidP="008F775D">
      <w:pPr>
        <w:widowControl/>
        <w:ind w:leftChars="202" w:left="424" w:firstLine="2"/>
        <w:jc w:val="left"/>
        <w:rPr>
          <w:rFonts w:ascii="ＭＳ 明朝" w:hAnsi="ＭＳ 明朝"/>
          <w:szCs w:val="21"/>
        </w:rPr>
      </w:pPr>
    </w:p>
    <w:p w14:paraId="0E95D217" w14:textId="0431806D" w:rsidR="00066DD8" w:rsidRDefault="00012AB9" w:rsidP="00066DD8">
      <w:pPr>
        <w:widowControl/>
        <w:ind w:left="424" w:hanging="424"/>
        <w:jc w:val="left"/>
        <w:rPr>
          <w:rFonts w:ascii="ＭＳ 明朝" w:hAnsi="ＭＳ 明朝"/>
          <w:b/>
          <w:sz w:val="24"/>
        </w:rPr>
      </w:pPr>
      <w:r>
        <w:rPr>
          <w:rFonts w:ascii="ＭＳ 明朝" w:hAnsi="ＭＳ 明朝"/>
          <w:noProof/>
          <w:szCs w:val="21"/>
        </w:rPr>
        <w:drawing>
          <wp:anchor distT="0" distB="0" distL="114300" distR="114300" simplePos="0" relativeHeight="251658245" behindDoc="0" locked="0" layoutInCell="1" allowOverlap="1" wp14:anchorId="3BE03BD9" wp14:editId="7A187690">
            <wp:simplePos x="0" y="0"/>
            <wp:positionH relativeFrom="margin">
              <wp:align>right</wp:align>
            </wp:positionH>
            <wp:positionV relativeFrom="paragraph">
              <wp:posOffset>82550</wp:posOffset>
            </wp:positionV>
            <wp:extent cx="6362700" cy="2783372"/>
            <wp:effectExtent l="0" t="0" r="0" b="0"/>
            <wp:wrapNone/>
            <wp:docPr id="411125134" name="図 41112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2700" cy="27833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CED30" w14:textId="77777777" w:rsidR="005471BD" w:rsidRDefault="005471BD" w:rsidP="00066DD8">
      <w:pPr>
        <w:widowControl/>
        <w:ind w:left="424" w:hanging="424"/>
        <w:jc w:val="left"/>
        <w:rPr>
          <w:rFonts w:ascii="ＭＳ 明朝" w:hAnsi="ＭＳ 明朝"/>
          <w:b/>
          <w:sz w:val="24"/>
        </w:rPr>
      </w:pPr>
    </w:p>
    <w:p w14:paraId="4DF8B71A" w14:textId="77777777" w:rsidR="005471BD" w:rsidRDefault="005471BD" w:rsidP="00066DD8">
      <w:pPr>
        <w:widowControl/>
        <w:ind w:left="424" w:hanging="424"/>
        <w:jc w:val="left"/>
        <w:rPr>
          <w:rFonts w:ascii="ＭＳ 明朝" w:hAnsi="ＭＳ 明朝"/>
          <w:b/>
          <w:sz w:val="24"/>
        </w:rPr>
      </w:pPr>
    </w:p>
    <w:p w14:paraId="4B62E5C8" w14:textId="77777777" w:rsidR="005471BD" w:rsidRDefault="005471BD" w:rsidP="00066DD8">
      <w:pPr>
        <w:widowControl/>
        <w:ind w:left="424" w:hanging="424"/>
        <w:jc w:val="left"/>
        <w:rPr>
          <w:rFonts w:ascii="ＭＳ 明朝" w:hAnsi="ＭＳ 明朝"/>
          <w:b/>
          <w:sz w:val="24"/>
        </w:rPr>
      </w:pPr>
    </w:p>
    <w:p w14:paraId="6140CB73" w14:textId="77777777" w:rsidR="005471BD" w:rsidRDefault="005471BD" w:rsidP="00066DD8">
      <w:pPr>
        <w:widowControl/>
        <w:ind w:left="424" w:hanging="424"/>
        <w:jc w:val="left"/>
        <w:rPr>
          <w:rFonts w:ascii="ＭＳ 明朝" w:hAnsi="ＭＳ 明朝"/>
          <w:b/>
          <w:sz w:val="24"/>
        </w:rPr>
      </w:pPr>
    </w:p>
    <w:p w14:paraId="139AFB50" w14:textId="77777777" w:rsidR="005471BD" w:rsidRDefault="005471BD" w:rsidP="00066DD8">
      <w:pPr>
        <w:widowControl/>
        <w:ind w:left="424" w:hanging="424"/>
        <w:jc w:val="left"/>
        <w:rPr>
          <w:rFonts w:ascii="ＭＳ 明朝" w:hAnsi="ＭＳ 明朝"/>
          <w:b/>
          <w:sz w:val="24"/>
        </w:rPr>
      </w:pPr>
    </w:p>
    <w:p w14:paraId="35569EDA" w14:textId="77777777" w:rsidR="005471BD" w:rsidRDefault="005471BD" w:rsidP="00066DD8">
      <w:pPr>
        <w:widowControl/>
        <w:ind w:left="424" w:hanging="424"/>
        <w:jc w:val="left"/>
        <w:rPr>
          <w:rFonts w:ascii="ＭＳ 明朝" w:hAnsi="ＭＳ 明朝"/>
          <w:b/>
          <w:sz w:val="24"/>
        </w:rPr>
      </w:pPr>
    </w:p>
    <w:p w14:paraId="72B581A9" w14:textId="77777777" w:rsidR="005471BD" w:rsidRDefault="005471BD" w:rsidP="00066DD8">
      <w:pPr>
        <w:widowControl/>
        <w:ind w:left="424" w:hanging="424"/>
        <w:jc w:val="left"/>
        <w:rPr>
          <w:rFonts w:ascii="ＭＳ 明朝" w:hAnsi="ＭＳ 明朝"/>
          <w:b/>
          <w:sz w:val="24"/>
        </w:rPr>
      </w:pPr>
    </w:p>
    <w:p w14:paraId="78C7E7D3" w14:textId="77777777" w:rsidR="005471BD" w:rsidRDefault="005471BD" w:rsidP="00066DD8">
      <w:pPr>
        <w:widowControl/>
        <w:ind w:left="424" w:hanging="424"/>
        <w:jc w:val="left"/>
        <w:rPr>
          <w:rFonts w:ascii="ＭＳ 明朝" w:hAnsi="ＭＳ 明朝"/>
          <w:b/>
          <w:sz w:val="24"/>
        </w:rPr>
      </w:pPr>
    </w:p>
    <w:p w14:paraId="5CFD4C3D" w14:textId="77777777" w:rsidR="005471BD" w:rsidRDefault="005471BD" w:rsidP="00066DD8">
      <w:pPr>
        <w:widowControl/>
        <w:ind w:left="424" w:hanging="424"/>
        <w:jc w:val="left"/>
        <w:rPr>
          <w:rFonts w:ascii="ＭＳ 明朝" w:hAnsi="ＭＳ 明朝"/>
          <w:b/>
          <w:sz w:val="24"/>
        </w:rPr>
      </w:pPr>
    </w:p>
    <w:p w14:paraId="6F8F4E97" w14:textId="77777777" w:rsidR="005471BD" w:rsidRDefault="005471BD" w:rsidP="00066DD8">
      <w:pPr>
        <w:widowControl/>
        <w:ind w:left="424" w:hanging="424"/>
        <w:jc w:val="left"/>
        <w:rPr>
          <w:rFonts w:ascii="ＭＳ 明朝" w:hAnsi="ＭＳ 明朝"/>
          <w:b/>
          <w:sz w:val="24"/>
        </w:rPr>
      </w:pPr>
    </w:p>
    <w:p w14:paraId="54042E99" w14:textId="77777777" w:rsidR="005471BD" w:rsidRDefault="005471BD" w:rsidP="00066DD8">
      <w:pPr>
        <w:widowControl/>
        <w:ind w:left="424" w:hanging="424"/>
        <w:jc w:val="left"/>
        <w:rPr>
          <w:rFonts w:ascii="ＭＳ 明朝" w:hAnsi="ＭＳ 明朝"/>
          <w:b/>
          <w:sz w:val="24"/>
        </w:rPr>
      </w:pPr>
    </w:p>
    <w:p w14:paraId="246BDADA" w14:textId="77777777" w:rsidR="005471BD" w:rsidRDefault="005471BD" w:rsidP="00066DD8">
      <w:pPr>
        <w:widowControl/>
        <w:ind w:left="424" w:hanging="424"/>
        <w:jc w:val="left"/>
        <w:rPr>
          <w:rFonts w:ascii="ＭＳ 明朝" w:hAnsi="ＭＳ 明朝"/>
          <w:b/>
          <w:sz w:val="24"/>
        </w:rPr>
      </w:pPr>
    </w:p>
    <w:p w14:paraId="1926F2E9" w14:textId="104F08BD" w:rsidR="005471BD" w:rsidRDefault="005471BD" w:rsidP="00066DD8">
      <w:pPr>
        <w:widowControl/>
        <w:ind w:left="424" w:hanging="424"/>
        <w:jc w:val="left"/>
        <w:rPr>
          <w:rFonts w:ascii="ＭＳ 明朝" w:hAnsi="ＭＳ 明朝"/>
          <w:b/>
          <w:sz w:val="24"/>
        </w:rPr>
      </w:pPr>
    </w:p>
    <w:p w14:paraId="0E7ADAE3" w14:textId="3C868187" w:rsidR="005471BD" w:rsidRDefault="005471BD" w:rsidP="00066DD8">
      <w:pPr>
        <w:widowControl/>
        <w:ind w:left="424" w:hanging="424"/>
        <w:jc w:val="left"/>
        <w:rPr>
          <w:rFonts w:ascii="ＭＳ 明朝" w:hAnsi="ＭＳ 明朝"/>
          <w:b/>
          <w:sz w:val="24"/>
        </w:rPr>
      </w:pPr>
    </w:p>
    <w:p w14:paraId="24BCF191" w14:textId="385FA0F6" w:rsidR="005471BD" w:rsidRDefault="005471BD" w:rsidP="00066DD8">
      <w:pPr>
        <w:widowControl/>
        <w:ind w:left="424" w:hanging="424"/>
        <w:jc w:val="left"/>
        <w:rPr>
          <w:rFonts w:ascii="ＭＳ 明朝" w:hAnsi="ＭＳ 明朝"/>
          <w:b/>
          <w:sz w:val="24"/>
        </w:rPr>
      </w:pPr>
    </w:p>
    <w:p w14:paraId="39540BA6" w14:textId="47AED45C" w:rsidR="005471BD" w:rsidRDefault="00012AB9" w:rsidP="00066DD8">
      <w:pPr>
        <w:widowControl/>
        <w:ind w:left="424" w:hanging="424"/>
        <w:jc w:val="left"/>
        <w:rPr>
          <w:rFonts w:ascii="ＭＳ 明朝" w:hAnsi="ＭＳ 明朝"/>
          <w:b/>
          <w:sz w:val="24"/>
        </w:rPr>
      </w:pPr>
      <w:r w:rsidRPr="005471BD">
        <w:rPr>
          <w:noProof/>
        </w:rPr>
        <w:drawing>
          <wp:anchor distT="0" distB="0" distL="114300" distR="114300" simplePos="0" relativeHeight="251658244" behindDoc="0" locked="0" layoutInCell="1" allowOverlap="1" wp14:anchorId="41BB5F37" wp14:editId="32FE1427">
            <wp:simplePos x="0" y="0"/>
            <wp:positionH relativeFrom="margin">
              <wp:posOffset>-93345</wp:posOffset>
            </wp:positionH>
            <wp:positionV relativeFrom="paragraph">
              <wp:posOffset>112395</wp:posOffset>
            </wp:positionV>
            <wp:extent cx="6457950" cy="3255809"/>
            <wp:effectExtent l="0" t="0" r="0" b="1905"/>
            <wp:wrapNone/>
            <wp:docPr id="1921909614" name="図 192190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5408" cy="32595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C900B" w14:textId="073EF275" w:rsidR="005471BD" w:rsidRDefault="005471BD" w:rsidP="00066DD8">
      <w:pPr>
        <w:widowControl/>
        <w:ind w:left="424" w:hanging="424"/>
        <w:jc w:val="left"/>
        <w:rPr>
          <w:rFonts w:ascii="ＭＳ 明朝" w:hAnsi="ＭＳ 明朝"/>
          <w:b/>
          <w:sz w:val="24"/>
        </w:rPr>
      </w:pPr>
    </w:p>
    <w:p w14:paraId="32A4C491" w14:textId="77777777" w:rsidR="005471BD" w:rsidRDefault="005471BD" w:rsidP="00066DD8">
      <w:pPr>
        <w:widowControl/>
        <w:ind w:left="424" w:hanging="424"/>
        <w:jc w:val="left"/>
        <w:rPr>
          <w:rFonts w:ascii="ＭＳ 明朝" w:hAnsi="ＭＳ 明朝"/>
          <w:b/>
          <w:sz w:val="24"/>
        </w:rPr>
      </w:pPr>
    </w:p>
    <w:p w14:paraId="1E784F03" w14:textId="3615FF94" w:rsidR="005471BD" w:rsidRDefault="005471BD" w:rsidP="00066DD8">
      <w:pPr>
        <w:widowControl/>
        <w:ind w:left="424" w:hanging="424"/>
        <w:jc w:val="left"/>
        <w:rPr>
          <w:rFonts w:ascii="ＭＳ 明朝" w:hAnsi="ＭＳ 明朝"/>
          <w:b/>
          <w:sz w:val="24"/>
        </w:rPr>
      </w:pPr>
    </w:p>
    <w:p w14:paraId="710EFD84" w14:textId="749DE819" w:rsidR="005471BD" w:rsidRDefault="005471BD" w:rsidP="00066DD8">
      <w:pPr>
        <w:widowControl/>
        <w:ind w:left="424" w:hanging="424"/>
        <w:jc w:val="left"/>
        <w:rPr>
          <w:rFonts w:ascii="ＭＳ 明朝" w:hAnsi="ＭＳ 明朝"/>
          <w:b/>
          <w:sz w:val="24"/>
        </w:rPr>
      </w:pPr>
    </w:p>
    <w:p w14:paraId="68CD34F6" w14:textId="77777777" w:rsidR="005471BD" w:rsidRDefault="005471BD" w:rsidP="00066DD8">
      <w:pPr>
        <w:widowControl/>
        <w:ind w:left="424" w:hanging="424"/>
        <w:jc w:val="left"/>
        <w:rPr>
          <w:rFonts w:ascii="ＭＳ 明朝" w:hAnsi="ＭＳ 明朝"/>
          <w:b/>
          <w:sz w:val="24"/>
        </w:rPr>
      </w:pPr>
    </w:p>
    <w:p w14:paraId="734B80DA" w14:textId="77777777" w:rsidR="005471BD" w:rsidRDefault="005471BD" w:rsidP="00066DD8">
      <w:pPr>
        <w:widowControl/>
        <w:ind w:left="424" w:hanging="424"/>
        <w:jc w:val="left"/>
        <w:rPr>
          <w:rFonts w:ascii="ＭＳ 明朝" w:hAnsi="ＭＳ 明朝"/>
          <w:b/>
          <w:sz w:val="24"/>
        </w:rPr>
      </w:pPr>
    </w:p>
    <w:p w14:paraId="604AE2AB" w14:textId="77777777" w:rsidR="005471BD" w:rsidRDefault="005471BD" w:rsidP="00066DD8">
      <w:pPr>
        <w:widowControl/>
        <w:ind w:left="424" w:hanging="424"/>
        <w:jc w:val="left"/>
        <w:rPr>
          <w:rFonts w:ascii="ＭＳ 明朝" w:hAnsi="ＭＳ 明朝"/>
          <w:b/>
          <w:sz w:val="24"/>
        </w:rPr>
      </w:pPr>
    </w:p>
    <w:p w14:paraId="3CBF059C" w14:textId="77777777" w:rsidR="005471BD" w:rsidRDefault="005471BD" w:rsidP="00066DD8">
      <w:pPr>
        <w:widowControl/>
        <w:ind w:left="424" w:hanging="424"/>
        <w:jc w:val="left"/>
        <w:rPr>
          <w:rFonts w:ascii="ＭＳ 明朝" w:hAnsi="ＭＳ 明朝"/>
          <w:b/>
          <w:sz w:val="24"/>
        </w:rPr>
      </w:pPr>
    </w:p>
    <w:p w14:paraId="4A4F80BF" w14:textId="77777777" w:rsidR="005471BD" w:rsidRDefault="005471BD" w:rsidP="00066DD8">
      <w:pPr>
        <w:widowControl/>
        <w:ind w:left="424" w:hanging="424"/>
        <w:jc w:val="left"/>
        <w:rPr>
          <w:rFonts w:ascii="ＭＳ 明朝" w:hAnsi="ＭＳ 明朝"/>
          <w:b/>
          <w:sz w:val="24"/>
        </w:rPr>
      </w:pPr>
    </w:p>
    <w:p w14:paraId="2B24B673" w14:textId="77777777" w:rsidR="005471BD" w:rsidRDefault="005471BD" w:rsidP="00066DD8">
      <w:pPr>
        <w:widowControl/>
        <w:ind w:left="424" w:hanging="424"/>
        <w:jc w:val="left"/>
        <w:rPr>
          <w:rFonts w:ascii="ＭＳ 明朝" w:hAnsi="ＭＳ 明朝"/>
          <w:b/>
          <w:sz w:val="24"/>
        </w:rPr>
      </w:pPr>
    </w:p>
    <w:p w14:paraId="2FE28BC3" w14:textId="77777777" w:rsidR="005471BD" w:rsidRDefault="005471BD" w:rsidP="00066DD8">
      <w:pPr>
        <w:widowControl/>
        <w:ind w:left="424" w:hanging="424"/>
        <w:jc w:val="left"/>
        <w:rPr>
          <w:rFonts w:ascii="ＭＳ 明朝" w:hAnsi="ＭＳ 明朝"/>
          <w:b/>
          <w:sz w:val="24"/>
        </w:rPr>
      </w:pPr>
    </w:p>
    <w:p w14:paraId="44F5E4C4" w14:textId="77777777" w:rsidR="005471BD" w:rsidRDefault="005471BD" w:rsidP="00066DD8">
      <w:pPr>
        <w:widowControl/>
        <w:ind w:left="424" w:hanging="424"/>
        <w:jc w:val="left"/>
        <w:rPr>
          <w:rFonts w:ascii="ＭＳ 明朝" w:hAnsi="ＭＳ 明朝"/>
          <w:b/>
          <w:sz w:val="24"/>
        </w:rPr>
      </w:pPr>
    </w:p>
    <w:p w14:paraId="065C4666" w14:textId="77777777" w:rsidR="005471BD" w:rsidRDefault="005471BD" w:rsidP="00066DD8">
      <w:pPr>
        <w:widowControl/>
        <w:ind w:left="424" w:hanging="424"/>
        <w:jc w:val="left"/>
        <w:rPr>
          <w:rFonts w:ascii="ＭＳ 明朝" w:hAnsi="ＭＳ 明朝"/>
          <w:b/>
          <w:sz w:val="24"/>
        </w:rPr>
      </w:pPr>
    </w:p>
    <w:p w14:paraId="740872BF" w14:textId="77777777" w:rsidR="005471BD" w:rsidRDefault="005471BD" w:rsidP="00066DD8">
      <w:pPr>
        <w:widowControl/>
        <w:ind w:left="424" w:hanging="424"/>
        <w:jc w:val="left"/>
        <w:rPr>
          <w:rFonts w:ascii="ＭＳ 明朝" w:hAnsi="ＭＳ 明朝"/>
          <w:b/>
          <w:sz w:val="24"/>
        </w:rPr>
      </w:pPr>
    </w:p>
    <w:p w14:paraId="0BF833FC" w14:textId="77777777" w:rsidR="005471BD" w:rsidRDefault="005471BD" w:rsidP="00066DD8">
      <w:pPr>
        <w:widowControl/>
        <w:ind w:left="424" w:hanging="424"/>
        <w:jc w:val="left"/>
        <w:rPr>
          <w:rFonts w:ascii="ＭＳ 明朝" w:hAnsi="ＭＳ 明朝"/>
          <w:b/>
          <w:sz w:val="24"/>
        </w:rPr>
      </w:pPr>
    </w:p>
    <w:p w14:paraId="2B82AA1D" w14:textId="77777777" w:rsidR="005471BD" w:rsidRDefault="005471BD" w:rsidP="00066DD8">
      <w:pPr>
        <w:widowControl/>
        <w:ind w:left="424" w:hanging="424"/>
        <w:jc w:val="left"/>
        <w:rPr>
          <w:rFonts w:ascii="ＭＳ 明朝" w:hAnsi="ＭＳ 明朝"/>
          <w:b/>
          <w:sz w:val="24"/>
        </w:rPr>
      </w:pPr>
    </w:p>
    <w:p w14:paraId="5C8B8B8F" w14:textId="67B1AD96" w:rsidR="002E4E0D" w:rsidRDefault="002E4E0D" w:rsidP="00066DD8">
      <w:pPr>
        <w:widowControl/>
        <w:ind w:left="424" w:hanging="424"/>
        <w:jc w:val="left"/>
        <w:rPr>
          <w:rFonts w:ascii="ＭＳ 明朝" w:hAnsi="ＭＳ 明朝"/>
          <w:b/>
          <w:sz w:val="24"/>
        </w:rPr>
      </w:pPr>
    </w:p>
    <w:p w14:paraId="1410DC4E" w14:textId="2664AC47" w:rsidR="002E4E0D" w:rsidRDefault="002E4E0D" w:rsidP="00B219E8">
      <w:pPr>
        <w:ind w:leftChars="-270" w:left="84" w:rightChars="50" w:right="105" w:hangingChars="270" w:hanging="651"/>
        <w:rPr>
          <w:rFonts w:ascii="ＭＳ 明朝" w:hAnsi="ＭＳ 明朝"/>
          <w:b/>
          <w:sz w:val="24"/>
        </w:rPr>
      </w:pPr>
    </w:p>
    <w:p w14:paraId="51690332" w14:textId="430A51A4" w:rsidR="00D81F63" w:rsidRDefault="00D81F63" w:rsidP="00B62DA5">
      <w:pPr>
        <w:ind w:rightChars="50" w:right="105"/>
        <w:rPr>
          <w:rFonts w:ascii="ＭＳ 明朝" w:hAnsi="ＭＳ 明朝"/>
          <w:b/>
          <w:sz w:val="24"/>
        </w:rPr>
      </w:pPr>
      <w:r>
        <w:rPr>
          <w:rFonts w:ascii="ＭＳ 明朝" w:hAnsi="ＭＳ 明朝" w:hint="eastAsia"/>
          <w:b/>
          <w:sz w:val="24"/>
        </w:rPr>
        <w:t>２.〈企業経営動向〉</w:t>
      </w:r>
    </w:p>
    <w:p w14:paraId="713AADC7" w14:textId="2F79E203" w:rsidR="00230930" w:rsidRDefault="00D81F63" w:rsidP="00700401">
      <w:pPr>
        <w:spacing w:line="276" w:lineRule="auto"/>
        <w:ind w:left="632" w:hangingChars="300" w:hanging="632"/>
        <w:rPr>
          <w:rFonts w:ascii="ＭＳ 明朝" w:hAnsi="ＭＳ 明朝"/>
        </w:rPr>
      </w:pPr>
      <w:r>
        <w:rPr>
          <w:rFonts w:ascii="ＭＳ 明朝" w:hAnsi="ＭＳ 明朝" w:hint="eastAsia"/>
          <w:b/>
        </w:rPr>
        <w:t>（１）業況判断</w:t>
      </w:r>
      <w:r>
        <w:rPr>
          <w:rFonts w:ascii="ＭＳ 明朝" w:hAnsi="ＭＳ 明朝" w:hint="eastAsia"/>
        </w:rPr>
        <w:t xml:space="preserve"> </w:t>
      </w:r>
      <w:r w:rsidR="00F1039C">
        <w:rPr>
          <w:rFonts w:ascii="ＭＳ 明朝" w:hAnsi="ＭＳ 明朝" w:hint="eastAsia"/>
        </w:rPr>
        <w:t xml:space="preserve">　</w:t>
      </w:r>
      <w:r>
        <w:rPr>
          <w:rFonts w:ascii="ＭＳ 明朝" w:hAnsi="ＭＳ 明朝" w:hint="eastAsia"/>
          <w:sz w:val="20"/>
          <w:bdr w:val="single" w:sz="4" w:space="0" w:color="auto"/>
        </w:rPr>
        <w:t>業況判断ＤＩ（「好転した企業割合」－「悪化した企業割合」の指数）</w:t>
      </w:r>
      <w:r w:rsidR="007259D7">
        <w:rPr>
          <w:rFonts w:ascii="ＭＳ 明朝" w:hAnsi="ＭＳ 明朝"/>
          <w:sz w:val="20"/>
          <w:bdr w:val="single" w:sz="4" w:space="0" w:color="auto"/>
        </w:rPr>
        <w:br/>
      </w:r>
      <w:r w:rsidR="007113BA">
        <w:rPr>
          <w:rFonts w:ascii="ＭＳ 明朝" w:hAnsi="ＭＳ 明朝" w:hint="eastAsia"/>
          <w:b/>
        </w:rPr>
        <w:t>前年同期比</w:t>
      </w:r>
      <w:r w:rsidR="00A501DF">
        <w:rPr>
          <w:rFonts w:ascii="ＭＳ 明朝" w:hAnsi="ＭＳ 明朝" w:hint="eastAsia"/>
          <w:b/>
        </w:rPr>
        <w:t>：</w:t>
      </w:r>
      <w:r w:rsidR="007113BA">
        <w:rPr>
          <w:rFonts w:ascii="ＭＳ 明朝" w:hAnsi="ＭＳ 明朝" w:hint="eastAsia"/>
        </w:rPr>
        <w:t>業況判断</w:t>
      </w:r>
      <w:bookmarkStart w:id="1" w:name="_Hlk146117165"/>
      <w:r w:rsidR="007113BA">
        <w:rPr>
          <w:rFonts w:ascii="ＭＳ 明朝" w:hAnsi="ＭＳ 明朝" w:hint="eastAsia"/>
        </w:rPr>
        <w:t>ＤＩは、</w:t>
      </w:r>
      <w:bookmarkEnd w:id="1"/>
      <w:r w:rsidR="00DC7A13">
        <w:rPr>
          <w:rFonts w:ascii="ＭＳ 明朝" w:hAnsi="ＭＳ 明朝" w:hint="eastAsia"/>
        </w:rPr>
        <w:t>▲</w:t>
      </w:r>
      <w:r w:rsidR="00DC7A13" w:rsidRPr="00DC7A13">
        <w:rPr>
          <w:rFonts w:ascii="ＭＳ 明朝" w:hAnsi="ＭＳ 明朝" w:hint="eastAsia"/>
        </w:rPr>
        <w:t>12.5ポイント。前回調査（</w:t>
      </w:r>
      <w:r w:rsidR="005C6ED5">
        <w:rPr>
          <w:rFonts w:ascii="ＭＳ 明朝" w:hAnsi="ＭＳ 明朝" w:hint="eastAsia"/>
        </w:rPr>
        <w:t>▲</w:t>
      </w:r>
      <w:r w:rsidR="00DC7A13" w:rsidRPr="00DC7A13">
        <w:rPr>
          <w:rFonts w:ascii="ＭＳ 明朝" w:hAnsi="ＭＳ 明朝" w:hint="eastAsia"/>
        </w:rPr>
        <w:t>12.8）より0.3ポイントマイナス幅が縮小した。</w:t>
      </w:r>
      <w:r w:rsidR="00DC7A13" w:rsidRPr="00DC7A13">
        <w:rPr>
          <w:rFonts w:ascii="ＭＳ 明朝" w:hAnsi="ＭＳ 明朝" w:hint="eastAsia"/>
        </w:rPr>
        <w:tab/>
      </w:r>
    </w:p>
    <w:p w14:paraId="73890A4B" w14:textId="77777777" w:rsidR="001F248A" w:rsidRDefault="007113BA" w:rsidP="00700401">
      <w:pPr>
        <w:adjustRightInd w:val="0"/>
        <w:spacing w:line="276" w:lineRule="auto"/>
        <w:ind w:leftChars="270" w:left="708" w:hanging="141"/>
        <w:jc w:val="left"/>
        <w:rPr>
          <w:rFonts w:ascii="ＭＳ 明朝" w:hAnsi="ＭＳ 明朝"/>
        </w:rPr>
      </w:pPr>
      <w:r>
        <w:rPr>
          <w:rFonts w:ascii="ＭＳ 明朝" w:hAnsi="ＭＳ 明朝" w:hint="eastAsia"/>
          <w:b/>
        </w:rPr>
        <w:t>前期比</w:t>
      </w:r>
      <w:r w:rsidR="00A501DF">
        <w:rPr>
          <w:rFonts w:ascii="ＭＳ 明朝" w:hAnsi="ＭＳ 明朝" w:hint="eastAsia"/>
          <w:b/>
        </w:rPr>
        <w:t>：</w:t>
      </w:r>
      <w:r w:rsidR="00890930">
        <w:rPr>
          <w:rFonts w:ascii="ＭＳ 明朝" w:hAnsi="ＭＳ 明朝" w:hint="eastAsia"/>
        </w:rPr>
        <w:t>ＤＩは、</w:t>
      </w:r>
      <w:r w:rsidR="0050726F">
        <w:rPr>
          <w:rFonts w:ascii="ＭＳ 明朝" w:hAnsi="ＭＳ 明朝" w:hint="eastAsia"/>
        </w:rPr>
        <w:t>▲</w:t>
      </w:r>
      <w:r w:rsidR="0050726F" w:rsidRPr="0050726F">
        <w:rPr>
          <w:rFonts w:ascii="ＭＳ 明朝" w:hAnsi="ＭＳ 明朝" w:hint="eastAsia"/>
        </w:rPr>
        <w:t>17.7ポイント。前回調査（</w:t>
      </w:r>
      <w:r w:rsidR="005C6ED5">
        <w:rPr>
          <w:rFonts w:ascii="ＭＳ 明朝" w:hAnsi="ＭＳ 明朝" w:hint="eastAsia"/>
        </w:rPr>
        <w:t>▲</w:t>
      </w:r>
      <w:r w:rsidR="0050726F" w:rsidRPr="0050726F">
        <w:rPr>
          <w:rFonts w:ascii="ＭＳ 明朝" w:hAnsi="ＭＳ 明朝" w:hint="eastAsia"/>
        </w:rPr>
        <w:t>13.7）より</w:t>
      </w:r>
      <w:r w:rsidR="005C6ED5">
        <w:rPr>
          <w:rFonts w:ascii="ＭＳ 明朝" w:hAnsi="ＭＳ 明朝" w:hint="eastAsia"/>
        </w:rPr>
        <w:t>4.0</w:t>
      </w:r>
      <w:r w:rsidR="0050726F" w:rsidRPr="0050726F">
        <w:rPr>
          <w:rFonts w:ascii="ＭＳ 明朝" w:hAnsi="ＭＳ 明朝" w:hint="eastAsia"/>
        </w:rPr>
        <w:t>ポイントマイナス幅が拡大</w:t>
      </w:r>
      <w:r w:rsidR="001F248A">
        <w:rPr>
          <w:rFonts w:ascii="ＭＳ 明朝" w:hAnsi="ＭＳ 明朝" w:hint="eastAsia"/>
        </w:rPr>
        <w:t>し</w:t>
      </w:r>
    </w:p>
    <w:p w14:paraId="183D9811" w14:textId="3C0DABEA" w:rsidR="007259D7" w:rsidRPr="00700401" w:rsidRDefault="0050726F" w:rsidP="00700401">
      <w:pPr>
        <w:adjustRightInd w:val="0"/>
        <w:spacing w:line="276" w:lineRule="auto"/>
        <w:ind w:leftChars="270" w:left="708" w:hanging="141"/>
        <w:jc w:val="left"/>
        <w:rPr>
          <w:rFonts w:ascii="ＭＳ 明朝" w:hAnsi="ＭＳ 明朝"/>
          <w:bCs/>
        </w:rPr>
      </w:pPr>
      <w:r w:rsidRPr="0050726F">
        <w:rPr>
          <w:rFonts w:ascii="ＭＳ 明朝" w:hAnsi="ＭＳ 明朝" w:hint="eastAsia"/>
        </w:rPr>
        <w:t>た。</w:t>
      </w:r>
    </w:p>
    <w:p w14:paraId="5C72793C" w14:textId="1F57A31E" w:rsidR="00AF73A7" w:rsidRDefault="007113BA" w:rsidP="00180BFA">
      <w:pPr>
        <w:adjustRightInd w:val="0"/>
        <w:spacing w:line="276" w:lineRule="auto"/>
        <w:ind w:leftChars="268" w:left="567" w:rightChars="50" w:right="105" w:hangingChars="2" w:hanging="4"/>
        <w:jc w:val="left"/>
        <w:rPr>
          <w:rFonts w:ascii="ＭＳ 明朝" w:hAnsi="ＭＳ 明朝"/>
        </w:rPr>
      </w:pPr>
      <w:r w:rsidRPr="00A501DF">
        <w:rPr>
          <w:rFonts w:ascii="ＭＳ 明朝" w:hAnsi="ＭＳ 明朝" w:hint="eastAsia"/>
          <w:b/>
          <w:bCs/>
        </w:rPr>
        <w:t>来期（先行き）見通し</w:t>
      </w:r>
      <w:r w:rsidR="00890930">
        <w:rPr>
          <w:rFonts w:ascii="ＭＳ 明朝" w:hAnsi="ＭＳ 明朝" w:hint="eastAsia"/>
          <w:b/>
          <w:bCs/>
        </w:rPr>
        <w:t>：</w:t>
      </w:r>
      <w:r w:rsidR="00890930">
        <w:rPr>
          <w:rFonts w:ascii="ＭＳ 明朝" w:hAnsi="ＭＳ 明朝" w:hint="eastAsia"/>
        </w:rPr>
        <w:t>ＤＩは、</w:t>
      </w:r>
      <w:r w:rsidR="0050726F">
        <w:rPr>
          <w:rFonts w:ascii="ＭＳ 明朝" w:hAnsi="ＭＳ 明朝" w:hint="eastAsia"/>
        </w:rPr>
        <w:t>▲</w:t>
      </w:r>
      <w:r w:rsidR="0050726F" w:rsidRPr="0050726F">
        <w:rPr>
          <w:rFonts w:ascii="ＭＳ 明朝" w:hAnsi="ＭＳ 明朝" w:hint="eastAsia"/>
        </w:rPr>
        <w:t>14.6ポイント。前回調査（</w:t>
      </w:r>
      <w:r w:rsidR="006200DA">
        <w:rPr>
          <w:rFonts w:ascii="ＭＳ 明朝" w:hAnsi="ＭＳ 明朝" w:hint="eastAsia"/>
        </w:rPr>
        <w:t>▲</w:t>
      </w:r>
      <w:r w:rsidR="0050726F" w:rsidRPr="0050726F">
        <w:rPr>
          <w:rFonts w:ascii="ＭＳ 明朝" w:hAnsi="ＭＳ 明朝" w:hint="eastAsia"/>
        </w:rPr>
        <w:t>15.4）より0.8ポイントマイナス幅が縮小した。</w:t>
      </w:r>
    </w:p>
    <w:p w14:paraId="512D68E2" w14:textId="3E4ED40E" w:rsidR="00DF4B98" w:rsidRDefault="001D7897" w:rsidP="00B75477">
      <w:pPr>
        <w:adjustRightInd w:val="0"/>
        <w:spacing w:line="276" w:lineRule="auto"/>
        <w:ind w:leftChars="100" w:left="210" w:rightChars="50" w:right="105" w:firstLineChars="100" w:firstLine="210"/>
        <w:jc w:val="left"/>
        <w:rPr>
          <w:rFonts w:ascii="ＭＳ 明朝" w:hAnsi="ＭＳ 明朝"/>
          <w:szCs w:val="21"/>
        </w:rPr>
      </w:pPr>
      <w:r>
        <w:rPr>
          <w:rFonts w:ascii="ＭＳ 明朝" w:hAnsi="ＭＳ 明朝"/>
          <w:noProof/>
          <w:szCs w:val="21"/>
        </w:rPr>
        <w:drawing>
          <wp:anchor distT="0" distB="0" distL="114300" distR="114300" simplePos="0" relativeHeight="251658246" behindDoc="0" locked="0" layoutInCell="1" allowOverlap="1" wp14:anchorId="704334D9" wp14:editId="67853F7C">
            <wp:simplePos x="0" y="0"/>
            <wp:positionH relativeFrom="page">
              <wp:posOffset>1048479</wp:posOffset>
            </wp:positionH>
            <wp:positionV relativeFrom="paragraph">
              <wp:posOffset>93980</wp:posOffset>
            </wp:positionV>
            <wp:extent cx="5698395" cy="2495550"/>
            <wp:effectExtent l="0" t="0" r="0" b="0"/>
            <wp:wrapNone/>
            <wp:docPr id="1232657324" name="図 123265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1538" cy="2496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5338A" w14:textId="0D3ED3C5" w:rsidR="003E50D2" w:rsidRDefault="003E50D2" w:rsidP="00B75477">
      <w:pPr>
        <w:adjustRightInd w:val="0"/>
        <w:spacing w:line="276" w:lineRule="auto"/>
        <w:ind w:leftChars="100" w:left="210" w:rightChars="50" w:right="105" w:firstLineChars="100" w:firstLine="210"/>
        <w:jc w:val="left"/>
        <w:rPr>
          <w:rFonts w:ascii="ＭＳ 明朝" w:hAnsi="ＭＳ 明朝"/>
          <w:szCs w:val="21"/>
        </w:rPr>
      </w:pPr>
    </w:p>
    <w:p w14:paraId="3359834F"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41918B4F"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4382D742"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5690B47C"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38E4FAD6"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614C8A58"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32F09C52"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35A038E0"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09B8D503" w14:textId="77777777" w:rsidR="005F668B" w:rsidRDefault="005F668B" w:rsidP="00B75477">
      <w:pPr>
        <w:adjustRightInd w:val="0"/>
        <w:spacing w:line="276" w:lineRule="auto"/>
        <w:ind w:leftChars="100" w:left="210" w:rightChars="50" w:right="105" w:firstLineChars="100" w:firstLine="210"/>
        <w:jc w:val="left"/>
        <w:rPr>
          <w:rFonts w:ascii="ＭＳ 明朝" w:hAnsi="ＭＳ 明朝"/>
          <w:szCs w:val="21"/>
        </w:rPr>
      </w:pPr>
    </w:p>
    <w:p w14:paraId="1CF48D4A" w14:textId="77777777" w:rsidR="005F4A5C" w:rsidRDefault="005F4A5C" w:rsidP="00B75477">
      <w:pPr>
        <w:adjustRightInd w:val="0"/>
        <w:spacing w:line="276" w:lineRule="auto"/>
        <w:ind w:leftChars="100" w:left="210" w:rightChars="50" w:right="105" w:firstLineChars="100" w:firstLine="210"/>
        <w:jc w:val="left"/>
        <w:rPr>
          <w:rFonts w:ascii="ＭＳ 明朝" w:hAnsi="ＭＳ 明朝"/>
          <w:szCs w:val="21"/>
        </w:rPr>
      </w:pPr>
    </w:p>
    <w:p w14:paraId="66B58EC3" w14:textId="483255AC" w:rsidR="007113BA" w:rsidRPr="00D24169" w:rsidRDefault="00D81F63" w:rsidP="007943EB">
      <w:pPr>
        <w:adjustRightInd w:val="0"/>
        <w:spacing w:line="276" w:lineRule="auto"/>
        <w:ind w:left="565" w:rightChars="-40" w:right="-84" w:hangingChars="268" w:hanging="565"/>
        <w:jc w:val="left"/>
        <w:rPr>
          <w:rFonts w:ascii="ＭＳ 明朝" w:hAnsi="ＭＳ 明朝"/>
          <w:bCs/>
        </w:rPr>
      </w:pPr>
      <w:r>
        <w:rPr>
          <w:rFonts w:ascii="ＭＳ 明朝" w:hAnsi="ＭＳ 明朝" w:hint="eastAsia"/>
          <w:b/>
        </w:rPr>
        <w:t>（２）売上高〔受注</w:t>
      </w:r>
      <w:r>
        <w:rPr>
          <w:rFonts w:ascii="ＭＳ 明朝" w:hAnsi="ＭＳ 明朝" w:hint="eastAsia"/>
          <w:b/>
          <w:spacing w:val="3"/>
        </w:rPr>
        <w:t>額</w:t>
      </w:r>
      <w:r>
        <w:rPr>
          <w:rFonts w:ascii="ＭＳ 明朝" w:hAnsi="ＭＳ 明朝" w:hint="eastAsia"/>
          <w:b/>
        </w:rPr>
        <w:t>〕</w:t>
      </w:r>
      <w:r w:rsidR="002615FD">
        <w:rPr>
          <w:rFonts w:ascii="ＭＳ 明朝" w:hAnsi="ＭＳ 明朝" w:hint="eastAsia"/>
          <w:b/>
        </w:rPr>
        <w:t xml:space="preserve">　</w:t>
      </w:r>
      <w:r>
        <w:rPr>
          <w:rFonts w:ascii="ＭＳ 明朝" w:hAnsi="ＭＳ 明朝" w:hint="eastAsia"/>
          <w:sz w:val="20"/>
          <w:bdr w:val="single" w:sz="4" w:space="0" w:color="auto"/>
        </w:rPr>
        <w:t>売上高ＤＩ（「増加した企業割合」－「減少した企業割合」の指数）</w:t>
      </w:r>
      <w:r w:rsidR="00180BFA">
        <w:rPr>
          <w:rFonts w:ascii="ＭＳ 明朝" w:hAnsi="ＭＳ 明朝"/>
          <w:sz w:val="20"/>
          <w:bdr w:val="single" w:sz="4" w:space="0" w:color="auto"/>
        </w:rPr>
        <w:br/>
      </w:r>
      <w:r w:rsidR="007113BA">
        <w:rPr>
          <w:rFonts w:ascii="ＭＳ 明朝" w:hAnsi="ＭＳ 明朝" w:hint="eastAsia"/>
          <w:b/>
        </w:rPr>
        <w:t>前年同期比</w:t>
      </w:r>
      <w:r w:rsidR="00660B7B">
        <w:rPr>
          <w:rFonts w:ascii="ＭＳ 明朝" w:hAnsi="ＭＳ 明朝" w:hint="eastAsia"/>
          <w:b/>
        </w:rPr>
        <w:t>：</w:t>
      </w:r>
      <w:r w:rsidR="00660B7B" w:rsidRPr="00660B7B">
        <w:rPr>
          <w:rFonts w:ascii="ＭＳ 明朝" w:hAnsi="ＭＳ 明朝" w:hint="eastAsia"/>
          <w:bCs/>
        </w:rPr>
        <w:t>売上高</w:t>
      </w:r>
      <w:r w:rsidR="006D15F9">
        <w:rPr>
          <w:rFonts w:ascii="ＭＳ 明朝" w:hAnsi="ＭＳ 明朝" w:hint="eastAsia"/>
        </w:rPr>
        <w:t>ＤＩは</w:t>
      </w:r>
      <w:r w:rsidR="00660B7B" w:rsidRPr="00D24169">
        <w:rPr>
          <w:rFonts w:ascii="ＭＳ 明朝" w:hAnsi="ＭＳ 明朝" w:hint="eastAsia"/>
          <w:bCs/>
        </w:rPr>
        <w:t>、</w:t>
      </w:r>
      <w:r w:rsidR="00B50598">
        <w:rPr>
          <w:rFonts w:ascii="ＭＳ 明朝" w:hAnsi="ＭＳ 明朝" w:hint="eastAsia"/>
          <w:bCs/>
        </w:rPr>
        <w:t>▲</w:t>
      </w:r>
      <w:r w:rsidR="00D24169" w:rsidRPr="00D24169">
        <w:rPr>
          <w:rFonts w:ascii="ＭＳ 明朝" w:hAnsi="ＭＳ 明朝" w:hint="eastAsia"/>
          <w:bCs/>
        </w:rPr>
        <w:t>3.1ポイント。前回調査（3.4）より6.5ポイントマイナス値に</w:t>
      </w:r>
      <w:r w:rsidR="00D02F49">
        <w:rPr>
          <w:rFonts w:ascii="ＭＳ 明朝" w:hAnsi="ＭＳ 明朝"/>
          <w:bCs/>
        </w:rPr>
        <w:br/>
      </w:r>
      <w:r w:rsidR="00D24169" w:rsidRPr="00D24169">
        <w:rPr>
          <w:rFonts w:ascii="ＭＳ 明朝" w:hAnsi="ＭＳ 明朝" w:hint="eastAsia"/>
          <w:bCs/>
        </w:rPr>
        <w:t>転じた。</w:t>
      </w:r>
    </w:p>
    <w:p w14:paraId="66E3DE89" w14:textId="774637F6" w:rsidR="00660B7B" w:rsidRPr="00660B7B" w:rsidRDefault="007113BA" w:rsidP="00660B7B">
      <w:pPr>
        <w:autoSpaceDE w:val="0"/>
        <w:autoSpaceDN w:val="0"/>
        <w:spacing w:line="276" w:lineRule="auto"/>
        <w:ind w:leftChars="269" w:left="566" w:rightChars="50" w:right="105" w:hanging="1"/>
        <w:rPr>
          <w:rFonts w:ascii="ＭＳ 明朝" w:hAnsi="ＭＳ 明朝"/>
          <w:szCs w:val="21"/>
        </w:rPr>
      </w:pPr>
      <w:r>
        <w:rPr>
          <w:rFonts w:ascii="ＭＳ 明朝" w:hAnsi="ＭＳ 明朝" w:hint="eastAsia"/>
          <w:b/>
        </w:rPr>
        <w:t>前期比</w:t>
      </w:r>
      <w:r w:rsidR="00660B7B">
        <w:rPr>
          <w:rFonts w:ascii="ＭＳ 明朝" w:hAnsi="ＭＳ 明朝" w:hint="eastAsia"/>
          <w:b/>
        </w:rPr>
        <w:t>：</w:t>
      </w:r>
      <w:r w:rsidR="00F762A1">
        <w:rPr>
          <w:rFonts w:ascii="ＭＳ 明朝" w:hAnsi="ＭＳ 明朝" w:hint="eastAsia"/>
        </w:rPr>
        <w:t>ＤＩは、</w:t>
      </w:r>
      <w:r w:rsidR="00230930">
        <w:rPr>
          <w:rFonts w:ascii="ＭＳ 明朝" w:hAnsi="ＭＳ 明朝" w:hint="eastAsia"/>
          <w:szCs w:val="21"/>
        </w:rPr>
        <w:t>▲</w:t>
      </w:r>
      <w:r w:rsidR="00B50598" w:rsidRPr="00B50598">
        <w:rPr>
          <w:rFonts w:ascii="ＭＳ 明朝" w:hAnsi="ＭＳ 明朝" w:hint="eastAsia"/>
          <w:szCs w:val="21"/>
        </w:rPr>
        <w:t>3.1ポイント。前回調査（</w:t>
      </w:r>
      <w:r w:rsidR="006200DA">
        <w:rPr>
          <w:rFonts w:ascii="ＭＳ 明朝" w:hAnsi="ＭＳ 明朝" w:hint="eastAsia"/>
          <w:szCs w:val="21"/>
        </w:rPr>
        <w:t>▲</w:t>
      </w:r>
      <w:r w:rsidR="00B50598" w:rsidRPr="00B50598">
        <w:rPr>
          <w:rFonts w:ascii="ＭＳ 明朝" w:hAnsi="ＭＳ 明朝" w:hint="eastAsia"/>
          <w:szCs w:val="21"/>
        </w:rPr>
        <w:t>11.1）より</w:t>
      </w:r>
      <w:r w:rsidR="006200DA">
        <w:rPr>
          <w:rFonts w:ascii="ＭＳ 明朝" w:hAnsi="ＭＳ 明朝" w:hint="eastAsia"/>
          <w:szCs w:val="21"/>
        </w:rPr>
        <w:t>8.0</w:t>
      </w:r>
      <w:r w:rsidR="00B50598" w:rsidRPr="00B50598">
        <w:rPr>
          <w:rFonts w:ascii="ＭＳ 明朝" w:hAnsi="ＭＳ 明朝" w:hint="eastAsia"/>
          <w:szCs w:val="21"/>
        </w:rPr>
        <w:t>ポイントマイナス幅が縮小した。</w:t>
      </w:r>
    </w:p>
    <w:p w14:paraId="5A28C6A5" w14:textId="5C726CFB" w:rsidR="00660B7B" w:rsidRDefault="007113BA" w:rsidP="00660B7B">
      <w:pPr>
        <w:autoSpaceDE w:val="0"/>
        <w:autoSpaceDN w:val="0"/>
        <w:spacing w:line="276" w:lineRule="auto"/>
        <w:ind w:leftChars="269" w:left="566" w:rightChars="50" w:right="105" w:hanging="1"/>
        <w:rPr>
          <w:rFonts w:ascii="ＭＳ 明朝" w:hAnsi="ＭＳ 明朝"/>
          <w:szCs w:val="21"/>
        </w:rPr>
      </w:pPr>
      <w:r>
        <w:rPr>
          <w:rFonts w:ascii="ＭＳ 明朝" w:hAnsi="ＭＳ 明朝" w:hint="eastAsia"/>
          <w:b/>
        </w:rPr>
        <w:t>来期(先行き）見通し</w:t>
      </w:r>
      <w:r w:rsidR="00660B7B">
        <w:rPr>
          <w:rFonts w:ascii="ＭＳ 明朝" w:hAnsi="ＭＳ 明朝" w:hint="eastAsia"/>
          <w:b/>
        </w:rPr>
        <w:t>：</w:t>
      </w:r>
      <w:r w:rsidR="00256485">
        <w:rPr>
          <w:rFonts w:ascii="ＭＳ 明朝" w:hAnsi="ＭＳ 明朝" w:hint="eastAsia"/>
        </w:rPr>
        <w:t>ＤＩは、</w:t>
      </w:r>
      <w:r w:rsidR="00B50598">
        <w:rPr>
          <w:rFonts w:ascii="ＭＳ 明朝" w:hAnsi="ＭＳ 明朝" w:hint="eastAsia"/>
        </w:rPr>
        <w:t>▲</w:t>
      </w:r>
      <w:r w:rsidR="00B50598" w:rsidRPr="00B50598">
        <w:rPr>
          <w:rFonts w:ascii="ＭＳ 明朝" w:hAnsi="ＭＳ 明朝" w:hint="eastAsia"/>
        </w:rPr>
        <w:t>7.3ポイント。前回調査（5.1）より12.4ポイントマイナス値に転じた。</w:t>
      </w:r>
    </w:p>
    <w:p w14:paraId="5F38C161" w14:textId="18E66606" w:rsidR="00C6786B" w:rsidRDefault="00234D7B" w:rsidP="00660B7B">
      <w:pPr>
        <w:autoSpaceDE w:val="0"/>
        <w:autoSpaceDN w:val="0"/>
        <w:spacing w:line="276" w:lineRule="auto"/>
        <w:ind w:leftChars="269" w:left="566" w:rightChars="50" w:right="105" w:hanging="1"/>
        <w:rPr>
          <w:rFonts w:ascii="ＭＳ 明朝" w:hAnsi="ＭＳ 明朝"/>
          <w:szCs w:val="21"/>
        </w:rPr>
      </w:pPr>
      <w:r>
        <w:rPr>
          <w:rFonts w:ascii="ＭＳ 明朝" w:hAnsi="ＭＳ 明朝"/>
          <w:noProof/>
          <w:szCs w:val="21"/>
        </w:rPr>
        <w:drawing>
          <wp:inline distT="0" distB="0" distL="0" distR="0" wp14:anchorId="59E4B2AB" wp14:editId="35A736B1">
            <wp:extent cx="5700395" cy="2487295"/>
            <wp:effectExtent l="0" t="0" r="0" b="8255"/>
            <wp:docPr id="1511480071" name="図 1511480071"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80071" name="図 1511480071" descr="グラフ, 折れ線グラフ&#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0395" cy="2487295"/>
                    </a:xfrm>
                    <a:prstGeom prst="rect">
                      <a:avLst/>
                    </a:prstGeom>
                    <a:noFill/>
                    <a:ln>
                      <a:noFill/>
                    </a:ln>
                  </pic:spPr>
                </pic:pic>
              </a:graphicData>
            </a:graphic>
          </wp:inline>
        </w:drawing>
      </w:r>
    </w:p>
    <w:p w14:paraId="4501550A" w14:textId="1BF58F58" w:rsidR="00095D60" w:rsidRPr="00660B7B" w:rsidRDefault="00095D60" w:rsidP="00660B7B">
      <w:pPr>
        <w:autoSpaceDE w:val="0"/>
        <w:autoSpaceDN w:val="0"/>
        <w:spacing w:line="276" w:lineRule="auto"/>
        <w:ind w:leftChars="269" w:left="566" w:rightChars="50" w:right="105" w:hanging="1"/>
        <w:rPr>
          <w:rFonts w:ascii="ＭＳ 明朝" w:hAnsi="ＭＳ 明朝"/>
          <w:szCs w:val="21"/>
        </w:rPr>
      </w:pPr>
    </w:p>
    <w:p w14:paraId="141EBD22" w14:textId="5D0CD930" w:rsidR="00C229BB" w:rsidRPr="00C229BB" w:rsidRDefault="00D81F63" w:rsidP="00BD4610">
      <w:pPr>
        <w:autoSpaceDE w:val="0"/>
        <w:autoSpaceDN w:val="0"/>
        <w:spacing w:line="276" w:lineRule="auto"/>
        <w:ind w:left="565" w:rightChars="50" w:right="105" w:hangingChars="268" w:hanging="565"/>
        <w:rPr>
          <w:rFonts w:ascii="ＭＳ 明朝" w:hAnsi="ＭＳ 明朝"/>
          <w:bCs/>
        </w:rPr>
      </w:pPr>
      <w:r>
        <w:rPr>
          <w:rFonts w:ascii="ＭＳ 明朝" w:hAnsi="ＭＳ 明朝" w:hint="eastAsia"/>
          <w:b/>
        </w:rPr>
        <w:t>（３）</w:t>
      </w:r>
      <w:r>
        <w:rPr>
          <w:rFonts w:ascii="ＭＳ 明朝" w:hAnsi="ＭＳ 明朝" w:hint="eastAsia"/>
          <w:b/>
          <w:spacing w:val="3"/>
        </w:rPr>
        <w:t>資金繰り</w:t>
      </w:r>
      <w:r w:rsidR="00400974">
        <w:rPr>
          <w:rFonts w:ascii="ＭＳ 明朝" w:hAnsi="ＭＳ 明朝" w:hint="eastAsia"/>
          <w:b/>
          <w:spacing w:val="3"/>
        </w:rPr>
        <w:t xml:space="preserve">　</w:t>
      </w:r>
      <w:r>
        <w:rPr>
          <w:rFonts w:ascii="ＭＳ 明朝" w:hAnsi="ＭＳ 明朝" w:hint="eastAsia"/>
          <w:spacing w:val="3"/>
        </w:rPr>
        <w:t xml:space="preserve"> </w:t>
      </w:r>
      <w:r>
        <w:rPr>
          <w:rFonts w:ascii="ＭＳ 明朝" w:hAnsi="ＭＳ 明朝" w:hint="eastAsia"/>
          <w:spacing w:val="3"/>
          <w:sz w:val="20"/>
          <w:bdr w:val="single" w:sz="4" w:space="0" w:color="auto"/>
        </w:rPr>
        <w:t>資金繰り</w:t>
      </w:r>
      <w:r>
        <w:rPr>
          <w:rFonts w:ascii="ＭＳ 明朝" w:hAnsi="ＭＳ 明朝" w:hint="eastAsia"/>
          <w:sz w:val="20"/>
          <w:bdr w:val="single" w:sz="4" w:space="0" w:color="auto"/>
        </w:rPr>
        <w:t>ＤＩ（「好転した企業割合」－「悪化した企業割合」の指数）</w:t>
      </w:r>
      <w:r w:rsidR="00C229BB">
        <w:rPr>
          <w:rFonts w:ascii="ＭＳ 明朝" w:hAnsi="ＭＳ 明朝"/>
          <w:sz w:val="20"/>
          <w:bdr w:val="single" w:sz="4" w:space="0" w:color="auto"/>
        </w:rPr>
        <w:br/>
      </w:r>
      <w:r w:rsidR="000B40DB">
        <w:rPr>
          <w:rFonts w:ascii="ＭＳ 明朝" w:hAnsi="ＭＳ 明朝" w:hint="eastAsia"/>
          <w:b/>
        </w:rPr>
        <w:t>前年同期比</w:t>
      </w:r>
      <w:r w:rsidR="00C229BB">
        <w:rPr>
          <w:rFonts w:ascii="ＭＳ 明朝" w:hAnsi="ＭＳ 明朝" w:hint="eastAsia"/>
          <w:b/>
        </w:rPr>
        <w:t>：</w:t>
      </w:r>
      <w:r w:rsidR="000B40DB">
        <w:rPr>
          <w:rFonts w:ascii="ＭＳ 明朝" w:hAnsi="ＭＳ 明朝" w:hint="eastAsia"/>
          <w:bCs/>
        </w:rPr>
        <w:t>資金繰り</w:t>
      </w:r>
      <w:r w:rsidR="00C229BB">
        <w:rPr>
          <w:rFonts w:ascii="ＭＳ 明朝" w:hAnsi="ＭＳ 明朝" w:hint="eastAsia"/>
          <w:bCs/>
        </w:rPr>
        <w:t>D</w:t>
      </w:r>
      <w:r w:rsidR="00C229BB">
        <w:rPr>
          <w:rFonts w:ascii="ＭＳ 明朝" w:hAnsi="ＭＳ 明朝"/>
          <w:bCs/>
        </w:rPr>
        <w:t>I</w:t>
      </w:r>
      <w:r w:rsidR="000B40DB">
        <w:rPr>
          <w:rFonts w:ascii="ＭＳ 明朝" w:hAnsi="ＭＳ 明朝" w:hint="eastAsia"/>
          <w:bCs/>
        </w:rPr>
        <w:t>は、</w:t>
      </w:r>
      <w:r w:rsidR="0043665D">
        <w:rPr>
          <w:rFonts w:ascii="ＭＳ 明朝" w:hAnsi="ＭＳ 明朝" w:hint="eastAsia"/>
          <w:bCs/>
        </w:rPr>
        <w:t>▲</w:t>
      </w:r>
      <w:r w:rsidR="0043665D" w:rsidRPr="0043665D">
        <w:rPr>
          <w:rFonts w:ascii="ＭＳ 明朝" w:hAnsi="ＭＳ 明朝" w:hint="eastAsia"/>
          <w:bCs/>
        </w:rPr>
        <w:t>15.6ポイント。前回調査（</w:t>
      </w:r>
      <w:r w:rsidR="006200DA">
        <w:rPr>
          <w:rFonts w:ascii="ＭＳ 明朝" w:hAnsi="ＭＳ 明朝" w:hint="eastAsia"/>
          <w:bCs/>
        </w:rPr>
        <w:t>▲</w:t>
      </w:r>
      <w:r w:rsidR="0043665D" w:rsidRPr="0043665D">
        <w:rPr>
          <w:rFonts w:ascii="ＭＳ 明朝" w:hAnsi="ＭＳ 明朝" w:hint="eastAsia"/>
          <w:bCs/>
        </w:rPr>
        <w:t>13.7）より1.9ポイントマイナス幅が</w:t>
      </w:r>
      <w:r w:rsidR="00D02F49">
        <w:rPr>
          <w:rFonts w:ascii="ＭＳ 明朝" w:hAnsi="ＭＳ 明朝"/>
          <w:bCs/>
        </w:rPr>
        <w:br/>
      </w:r>
      <w:r w:rsidR="0043665D" w:rsidRPr="0043665D">
        <w:rPr>
          <w:rFonts w:ascii="ＭＳ 明朝" w:hAnsi="ＭＳ 明朝" w:hint="eastAsia"/>
          <w:bCs/>
        </w:rPr>
        <w:t>拡大した。</w:t>
      </w:r>
    </w:p>
    <w:p w14:paraId="08FA3151" w14:textId="02D29E53" w:rsidR="002C211D" w:rsidRDefault="00925A29" w:rsidP="00C229BB">
      <w:pPr>
        <w:spacing w:line="276" w:lineRule="auto"/>
        <w:ind w:leftChars="270" w:left="567" w:rightChars="50" w:right="105"/>
        <w:rPr>
          <w:rFonts w:ascii="ＭＳ 明朝" w:hAnsi="ＭＳ 明朝"/>
          <w:szCs w:val="21"/>
        </w:rPr>
      </w:pPr>
      <w:r>
        <w:rPr>
          <w:rFonts w:ascii="ＭＳ 明朝" w:hAnsi="ＭＳ 明朝" w:hint="eastAsia"/>
          <w:b/>
        </w:rPr>
        <w:t>前期比</w:t>
      </w:r>
      <w:r w:rsidR="00C229BB">
        <w:rPr>
          <w:rFonts w:ascii="ＭＳ 明朝" w:hAnsi="ＭＳ 明朝" w:hint="eastAsia"/>
          <w:b/>
        </w:rPr>
        <w:t>：</w:t>
      </w:r>
      <w:r w:rsidR="00B04EBA">
        <w:rPr>
          <w:rFonts w:ascii="ＭＳ 明朝" w:hAnsi="ＭＳ 明朝" w:hint="eastAsia"/>
        </w:rPr>
        <w:t>ＤＩは、</w:t>
      </w:r>
      <w:r w:rsidR="00A92236">
        <w:rPr>
          <w:rFonts w:ascii="ＭＳ 明朝" w:hAnsi="ＭＳ 明朝" w:hint="eastAsia"/>
        </w:rPr>
        <w:t>▲</w:t>
      </w:r>
      <w:r w:rsidR="00A92236" w:rsidRPr="00A92236">
        <w:rPr>
          <w:rFonts w:ascii="ＭＳ 明朝" w:hAnsi="ＭＳ 明朝" w:hint="eastAsia"/>
        </w:rPr>
        <w:t>7.3ポイント。前回調査（</w:t>
      </w:r>
      <w:r w:rsidR="006200DA">
        <w:rPr>
          <w:rFonts w:ascii="ＭＳ 明朝" w:hAnsi="ＭＳ 明朝" w:hint="eastAsia"/>
        </w:rPr>
        <w:t>▲</w:t>
      </w:r>
      <w:r w:rsidR="00A92236" w:rsidRPr="00A92236">
        <w:rPr>
          <w:rFonts w:ascii="ＭＳ 明朝" w:hAnsi="ＭＳ 明朝" w:hint="eastAsia"/>
        </w:rPr>
        <w:t>11.1）より3.8ポイントマイナス幅が縮小した。</w:t>
      </w:r>
      <w:r w:rsidR="00A92236">
        <w:rPr>
          <w:rFonts w:ascii="ＭＳ 明朝" w:hAnsi="ＭＳ 明朝"/>
        </w:rPr>
        <w:br/>
      </w:r>
      <w:r w:rsidR="0073713A">
        <w:rPr>
          <w:rFonts w:ascii="ＭＳ 明朝" w:hAnsi="ＭＳ 明朝" w:hint="eastAsia"/>
          <w:b/>
        </w:rPr>
        <w:t>来期（先行き）見通し</w:t>
      </w:r>
      <w:r w:rsidR="00C229BB">
        <w:rPr>
          <w:rFonts w:ascii="ＭＳ 明朝" w:hAnsi="ＭＳ 明朝" w:hint="eastAsia"/>
          <w:b/>
        </w:rPr>
        <w:t>：</w:t>
      </w:r>
      <w:r w:rsidR="004134DC">
        <w:rPr>
          <w:rFonts w:ascii="ＭＳ 明朝" w:hAnsi="ＭＳ 明朝" w:hint="eastAsia"/>
        </w:rPr>
        <w:t>ＤＩは、</w:t>
      </w:r>
      <w:r w:rsidR="006957BE">
        <w:rPr>
          <w:rFonts w:ascii="ＭＳ 明朝" w:hAnsi="ＭＳ 明朝" w:hint="eastAsia"/>
        </w:rPr>
        <w:t>▲</w:t>
      </w:r>
      <w:r w:rsidR="006957BE" w:rsidRPr="006957BE">
        <w:rPr>
          <w:rFonts w:ascii="ＭＳ 明朝" w:hAnsi="ＭＳ 明朝" w:hint="eastAsia"/>
        </w:rPr>
        <w:t>8.3ポイント。前回調査（</w:t>
      </w:r>
      <w:r w:rsidR="00363C63">
        <w:rPr>
          <w:rFonts w:ascii="ＭＳ 明朝" w:hAnsi="ＭＳ 明朝" w:hint="eastAsia"/>
        </w:rPr>
        <w:t>▲</w:t>
      </w:r>
      <w:r w:rsidR="006957BE" w:rsidRPr="006957BE">
        <w:rPr>
          <w:rFonts w:ascii="ＭＳ 明朝" w:hAnsi="ＭＳ 明朝" w:hint="eastAsia"/>
        </w:rPr>
        <w:t>11.1）より2.8ポイントマイナス幅が縮小した。</w:t>
      </w:r>
      <w:r w:rsidR="002C211D" w:rsidRPr="002C211D">
        <w:rPr>
          <w:rFonts w:ascii="ＭＳ 明朝" w:hAnsi="ＭＳ 明朝" w:hint="eastAsia"/>
          <w:szCs w:val="21"/>
        </w:rPr>
        <w:tab/>
      </w:r>
    </w:p>
    <w:p w14:paraId="230298C6" w14:textId="2F48A444" w:rsidR="00693B38" w:rsidRDefault="00693B38" w:rsidP="00C229BB">
      <w:pPr>
        <w:spacing w:line="276" w:lineRule="auto"/>
        <w:ind w:leftChars="270" w:left="567" w:rightChars="50" w:right="105"/>
        <w:rPr>
          <w:rFonts w:ascii="ＭＳ 明朝" w:hAnsi="ＭＳ 明朝"/>
          <w:szCs w:val="21"/>
        </w:rPr>
      </w:pPr>
      <w:r>
        <w:rPr>
          <w:rFonts w:ascii="ＭＳ 明朝" w:hAnsi="ＭＳ 明朝"/>
          <w:noProof/>
          <w:szCs w:val="21"/>
        </w:rPr>
        <w:drawing>
          <wp:anchor distT="0" distB="0" distL="114300" distR="114300" simplePos="0" relativeHeight="251658247" behindDoc="0" locked="0" layoutInCell="1" allowOverlap="1" wp14:anchorId="7747F76C" wp14:editId="707E3B6B">
            <wp:simplePos x="0" y="0"/>
            <wp:positionH relativeFrom="column">
              <wp:posOffset>363855</wp:posOffset>
            </wp:positionH>
            <wp:positionV relativeFrom="paragraph">
              <wp:posOffset>94615</wp:posOffset>
            </wp:positionV>
            <wp:extent cx="5700395" cy="2487295"/>
            <wp:effectExtent l="0" t="0" r="0" b="8255"/>
            <wp:wrapNone/>
            <wp:docPr id="1926552748" name="図 192655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0395" cy="2487295"/>
                    </a:xfrm>
                    <a:prstGeom prst="rect">
                      <a:avLst/>
                    </a:prstGeom>
                    <a:noFill/>
                    <a:ln>
                      <a:noFill/>
                    </a:ln>
                  </pic:spPr>
                </pic:pic>
              </a:graphicData>
            </a:graphic>
          </wp:anchor>
        </w:drawing>
      </w:r>
    </w:p>
    <w:p w14:paraId="170FFA24" w14:textId="4E3701B0" w:rsidR="00693B38" w:rsidRDefault="00693B38" w:rsidP="00C229BB">
      <w:pPr>
        <w:spacing w:line="276" w:lineRule="auto"/>
        <w:ind w:leftChars="270" w:left="567" w:rightChars="50" w:right="105"/>
        <w:rPr>
          <w:rFonts w:ascii="ＭＳ 明朝" w:hAnsi="ＭＳ 明朝"/>
          <w:szCs w:val="21"/>
        </w:rPr>
      </w:pPr>
    </w:p>
    <w:p w14:paraId="2BF39587" w14:textId="6EAB3871" w:rsidR="00693B38" w:rsidRDefault="00693B38" w:rsidP="00C229BB">
      <w:pPr>
        <w:spacing w:line="276" w:lineRule="auto"/>
        <w:ind w:leftChars="270" w:left="567" w:rightChars="50" w:right="105"/>
        <w:rPr>
          <w:rFonts w:ascii="ＭＳ 明朝" w:hAnsi="ＭＳ 明朝"/>
          <w:szCs w:val="21"/>
        </w:rPr>
      </w:pPr>
    </w:p>
    <w:p w14:paraId="2717089D" w14:textId="1F010C00" w:rsidR="00693B38" w:rsidRDefault="00693B38" w:rsidP="00C229BB">
      <w:pPr>
        <w:spacing w:line="276" w:lineRule="auto"/>
        <w:ind w:leftChars="270" w:left="567" w:rightChars="50" w:right="105"/>
        <w:rPr>
          <w:rFonts w:ascii="ＭＳ 明朝" w:hAnsi="ＭＳ 明朝"/>
          <w:szCs w:val="21"/>
        </w:rPr>
      </w:pPr>
    </w:p>
    <w:p w14:paraId="02220A6C" w14:textId="77777777" w:rsidR="00693B38" w:rsidRDefault="00693B38" w:rsidP="00C229BB">
      <w:pPr>
        <w:spacing w:line="276" w:lineRule="auto"/>
        <w:ind w:leftChars="270" w:left="567" w:rightChars="50" w:right="105"/>
        <w:rPr>
          <w:rFonts w:ascii="ＭＳ 明朝" w:hAnsi="ＭＳ 明朝"/>
          <w:szCs w:val="21"/>
        </w:rPr>
      </w:pPr>
    </w:p>
    <w:p w14:paraId="002624A0" w14:textId="68433023" w:rsidR="00693B38" w:rsidRDefault="00693B38" w:rsidP="00C229BB">
      <w:pPr>
        <w:spacing w:line="276" w:lineRule="auto"/>
        <w:ind w:leftChars="270" w:left="567" w:rightChars="50" w:right="105"/>
        <w:rPr>
          <w:rFonts w:ascii="ＭＳ 明朝" w:hAnsi="ＭＳ 明朝"/>
          <w:szCs w:val="21"/>
        </w:rPr>
      </w:pPr>
    </w:p>
    <w:p w14:paraId="0CE73465" w14:textId="77777777" w:rsidR="00693B38" w:rsidRDefault="00693B38" w:rsidP="00C229BB">
      <w:pPr>
        <w:spacing w:line="276" w:lineRule="auto"/>
        <w:ind w:leftChars="270" w:left="567" w:rightChars="50" w:right="105"/>
        <w:rPr>
          <w:rFonts w:ascii="ＭＳ 明朝" w:hAnsi="ＭＳ 明朝"/>
          <w:szCs w:val="21"/>
        </w:rPr>
      </w:pPr>
    </w:p>
    <w:p w14:paraId="3804B115" w14:textId="69B10FF3" w:rsidR="00693B38" w:rsidRDefault="00693B38" w:rsidP="00C229BB">
      <w:pPr>
        <w:spacing w:line="276" w:lineRule="auto"/>
        <w:ind w:leftChars="270" w:left="567" w:rightChars="50" w:right="105"/>
        <w:rPr>
          <w:rFonts w:ascii="ＭＳ 明朝" w:hAnsi="ＭＳ 明朝"/>
          <w:szCs w:val="21"/>
        </w:rPr>
      </w:pPr>
    </w:p>
    <w:p w14:paraId="15B29F26" w14:textId="7F07E0B1" w:rsidR="005F4A5C" w:rsidRDefault="005F4A5C" w:rsidP="00C229BB">
      <w:pPr>
        <w:spacing w:line="276" w:lineRule="auto"/>
        <w:ind w:leftChars="270" w:left="567" w:rightChars="50" w:right="105"/>
        <w:rPr>
          <w:rFonts w:ascii="ＭＳ 明朝" w:hAnsi="ＭＳ 明朝"/>
          <w:szCs w:val="21"/>
        </w:rPr>
      </w:pPr>
    </w:p>
    <w:p w14:paraId="6AE4B9A3" w14:textId="4C78287F" w:rsidR="001D2587" w:rsidRDefault="001D2587" w:rsidP="00A44325">
      <w:pPr>
        <w:ind w:leftChars="67" w:left="141" w:rightChars="50" w:right="105" w:firstLineChars="100" w:firstLine="210"/>
        <w:rPr>
          <w:rFonts w:ascii="ＭＳ 明朝" w:hAnsi="ＭＳ 明朝"/>
          <w:szCs w:val="21"/>
        </w:rPr>
      </w:pPr>
    </w:p>
    <w:p w14:paraId="08CD014D" w14:textId="6E9ED338" w:rsidR="008E2896" w:rsidRDefault="001D2587" w:rsidP="00A44325">
      <w:pPr>
        <w:ind w:leftChars="67" w:left="141" w:rightChars="50" w:right="105" w:firstLineChars="100" w:firstLine="210"/>
        <w:rPr>
          <w:rFonts w:ascii="ＭＳ 明朝" w:hAnsi="ＭＳ 明朝"/>
          <w:szCs w:val="21"/>
        </w:rPr>
      </w:pPr>
      <w:r>
        <w:rPr>
          <w:rFonts w:ascii="ＭＳ 明朝" w:hAnsi="ＭＳ 明朝" w:hint="eastAsia"/>
          <w:szCs w:val="21"/>
        </w:rPr>
        <w:t xml:space="preserve">　</w:t>
      </w:r>
    </w:p>
    <w:p w14:paraId="0F7960F0" w14:textId="77777777" w:rsidR="005F4A5C" w:rsidRDefault="005F4A5C" w:rsidP="00A44325">
      <w:pPr>
        <w:ind w:leftChars="67" w:left="141" w:rightChars="50" w:right="105" w:firstLineChars="100" w:firstLine="210"/>
        <w:rPr>
          <w:rFonts w:ascii="ＭＳ 明朝" w:hAnsi="ＭＳ 明朝"/>
          <w:szCs w:val="21"/>
        </w:rPr>
      </w:pPr>
    </w:p>
    <w:p w14:paraId="3FC88A15" w14:textId="77777777" w:rsidR="00E41E5B" w:rsidRDefault="00E41E5B" w:rsidP="00A44325">
      <w:pPr>
        <w:ind w:leftChars="67" w:left="141" w:rightChars="50" w:right="105" w:firstLineChars="100" w:firstLine="210"/>
        <w:rPr>
          <w:rFonts w:ascii="ＭＳ 明朝" w:hAnsi="ＭＳ 明朝"/>
          <w:szCs w:val="21"/>
        </w:rPr>
      </w:pPr>
    </w:p>
    <w:p w14:paraId="462F8EB8" w14:textId="1A86B6D5" w:rsidR="00CE62D0" w:rsidRPr="001C6FF2" w:rsidRDefault="00D81F63" w:rsidP="004817DD">
      <w:pPr>
        <w:spacing w:line="276" w:lineRule="auto"/>
        <w:ind w:left="632" w:right="44" w:hangingChars="300" w:hanging="632"/>
        <w:rPr>
          <w:rFonts w:ascii="ＭＳ 明朝" w:hAnsi="ＭＳ 明朝"/>
          <w:bCs/>
        </w:rPr>
      </w:pPr>
      <w:r>
        <w:rPr>
          <w:rFonts w:ascii="ＭＳ 明朝" w:hAnsi="ＭＳ 明朝" w:hint="eastAsia"/>
          <w:b/>
        </w:rPr>
        <w:t>（４）</w:t>
      </w:r>
      <w:r>
        <w:rPr>
          <w:rFonts w:ascii="ＭＳ 明朝" w:hAnsi="ＭＳ 明朝" w:hint="eastAsia"/>
          <w:b/>
          <w:spacing w:val="3"/>
        </w:rPr>
        <w:t>採算〔経常利益</w:t>
      </w:r>
      <w:r w:rsidR="002615FD">
        <w:rPr>
          <w:rFonts w:ascii="ＭＳ 明朝" w:hAnsi="ＭＳ 明朝" w:hint="eastAsia"/>
          <w:b/>
        </w:rPr>
        <w:t xml:space="preserve">〕　</w:t>
      </w:r>
      <w:r>
        <w:rPr>
          <w:rFonts w:ascii="ＭＳ 明朝" w:hAnsi="ＭＳ 明朝" w:hint="eastAsia"/>
          <w:spacing w:val="3"/>
          <w:sz w:val="20"/>
          <w:bdr w:val="single" w:sz="4" w:space="0" w:color="auto"/>
        </w:rPr>
        <w:t>採算</w:t>
      </w:r>
      <w:r>
        <w:rPr>
          <w:rFonts w:ascii="ＭＳ 明朝" w:hAnsi="ＭＳ 明朝" w:hint="eastAsia"/>
          <w:sz w:val="20"/>
          <w:bdr w:val="single" w:sz="4" w:space="0" w:color="auto"/>
        </w:rPr>
        <w:t>ＤＩ（「好転した企業割合」－「悪化した企業割合」の指数）</w:t>
      </w:r>
      <w:r w:rsidR="00C229BB">
        <w:rPr>
          <w:rFonts w:ascii="ＭＳ 明朝" w:hAnsi="ＭＳ 明朝"/>
          <w:sz w:val="20"/>
          <w:bdr w:val="single" w:sz="4" w:space="0" w:color="auto"/>
        </w:rPr>
        <w:br/>
      </w:r>
      <w:r w:rsidR="006F5FAE">
        <w:rPr>
          <w:rFonts w:ascii="ＭＳ 明朝" w:hAnsi="ＭＳ 明朝" w:hint="eastAsia"/>
          <w:b/>
        </w:rPr>
        <w:t>前年同期比</w:t>
      </w:r>
      <w:r w:rsidR="001C6FF2">
        <w:rPr>
          <w:rFonts w:ascii="ＭＳ 明朝" w:hAnsi="ＭＳ 明朝" w:hint="eastAsia"/>
          <w:b/>
        </w:rPr>
        <w:t>：</w:t>
      </w:r>
      <w:r w:rsidR="00346822" w:rsidRPr="004134DC">
        <w:rPr>
          <w:rFonts w:ascii="ＭＳ 明朝" w:hAnsi="ＭＳ 明朝" w:hint="eastAsia"/>
          <w:bCs/>
        </w:rPr>
        <w:t>採算</w:t>
      </w:r>
      <w:r w:rsidR="00346822">
        <w:rPr>
          <w:rFonts w:ascii="ＭＳ 明朝" w:hAnsi="ＭＳ 明朝" w:hint="eastAsia"/>
        </w:rPr>
        <w:t>ＤＩは、</w:t>
      </w:r>
      <w:r w:rsidR="00401ADB">
        <w:rPr>
          <w:rFonts w:ascii="ＭＳ 明朝" w:hAnsi="ＭＳ 明朝" w:hint="eastAsia"/>
        </w:rPr>
        <w:t>▲</w:t>
      </w:r>
      <w:r w:rsidR="00401ADB" w:rsidRPr="00401ADB">
        <w:rPr>
          <w:rFonts w:ascii="ＭＳ 明朝" w:hAnsi="ＭＳ 明朝" w:hint="eastAsia"/>
        </w:rPr>
        <w:t>16.7ポイント。前回調査（</w:t>
      </w:r>
      <w:r w:rsidR="00363C63">
        <w:rPr>
          <w:rFonts w:ascii="ＭＳ 明朝" w:hAnsi="ＭＳ 明朝" w:hint="eastAsia"/>
        </w:rPr>
        <w:t>▲</w:t>
      </w:r>
      <w:r w:rsidR="00401ADB" w:rsidRPr="00401ADB">
        <w:rPr>
          <w:rFonts w:ascii="ＭＳ 明朝" w:hAnsi="ＭＳ 明朝" w:hint="eastAsia"/>
        </w:rPr>
        <w:t>23.1）より6.4ポイントマイナス幅が</w:t>
      </w:r>
      <w:r w:rsidR="00FF2535">
        <w:rPr>
          <w:rFonts w:ascii="ＭＳ 明朝" w:hAnsi="ＭＳ 明朝"/>
        </w:rPr>
        <w:br/>
      </w:r>
      <w:r w:rsidR="00401ADB" w:rsidRPr="00401ADB">
        <w:rPr>
          <w:rFonts w:ascii="ＭＳ 明朝" w:hAnsi="ＭＳ 明朝" w:hint="eastAsia"/>
        </w:rPr>
        <w:t>縮小した。</w:t>
      </w:r>
    </w:p>
    <w:p w14:paraId="758E089C" w14:textId="1280B679" w:rsidR="00EE4974" w:rsidRDefault="004F7CEF" w:rsidP="00E52B41">
      <w:pPr>
        <w:spacing w:line="276" w:lineRule="auto"/>
        <w:ind w:leftChars="269" w:left="565" w:firstLineChars="34" w:firstLine="72"/>
        <w:jc w:val="left"/>
        <w:rPr>
          <w:rFonts w:ascii="ＭＳ 明朝" w:hAnsi="ＭＳ 明朝"/>
          <w:szCs w:val="21"/>
        </w:rPr>
      </w:pPr>
      <w:r>
        <w:rPr>
          <w:rFonts w:ascii="ＭＳ 明朝" w:hAnsi="ＭＳ 明朝" w:hint="eastAsia"/>
          <w:b/>
        </w:rPr>
        <w:t>来期（先行き）見通し</w:t>
      </w:r>
      <w:r w:rsidR="001C6FF2">
        <w:rPr>
          <w:rFonts w:ascii="ＭＳ 明朝" w:hAnsi="ＭＳ 明朝" w:hint="eastAsia"/>
          <w:b/>
        </w:rPr>
        <w:t>：</w:t>
      </w:r>
      <w:r w:rsidR="004817DD">
        <w:rPr>
          <w:rFonts w:ascii="ＭＳ 明朝" w:hAnsi="ＭＳ 明朝" w:hint="eastAsia"/>
        </w:rPr>
        <w:t>ＤＩは、</w:t>
      </w:r>
      <w:r w:rsidR="00401ADB">
        <w:rPr>
          <w:rFonts w:ascii="ＭＳ 明朝" w:hAnsi="ＭＳ 明朝" w:hint="eastAsia"/>
        </w:rPr>
        <w:t>▲</w:t>
      </w:r>
      <w:r w:rsidR="00401ADB" w:rsidRPr="00401ADB">
        <w:rPr>
          <w:rFonts w:ascii="ＭＳ 明朝" w:hAnsi="ＭＳ 明朝" w:hint="eastAsia"/>
        </w:rPr>
        <w:t>19.8ポイント。前回調査（</w:t>
      </w:r>
      <w:r w:rsidR="00363C63">
        <w:rPr>
          <w:rFonts w:ascii="ＭＳ 明朝" w:hAnsi="ＭＳ 明朝" w:hint="eastAsia"/>
        </w:rPr>
        <w:t>▲12.0</w:t>
      </w:r>
      <w:r w:rsidR="00401ADB" w:rsidRPr="00401ADB">
        <w:rPr>
          <w:rFonts w:ascii="ＭＳ 明朝" w:hAnsi="ＭＳ 明朝" w:hint="eastAsia"/>
        </w:rPr>
        <w:t>）より7.8ポイントマイナス幅が拡大した。</w:t>
      </w:r>
    </w:p>
    <w:p w14:paraId="6225AD0F" w14:textId="77777777" w:rsidR="00C72373" w:rsidRDefault="00C72373" w:rsidP="00E52B41">
      <w:pPr>
        <w:spacing w:line="276" w:lineRule="auto"/>
        <w:ind w:leftChars="269" w:left="565" w:firstLineChars="34" w:firstLine="71"/>
        <w:jc w:val="left"/>
        <w:rPr>
          <w:rFonts w:ascii="ＭＳ 明朝" w:hAnsi="ＭＳ 明朝"/>
          <w:szCs w:val="21"/>
        </w:rPr>
      </w:pPr>
    </w:p>
    <w:p w14:paraId="5664BE28" w14:textId="6E0A375E" w:rsidR="00C72373" w:rsidRDefault="00C72373" w:rsidP="00E52B41">
      <w:pPr>
        <w:spacing w:line="276" w:lineRule="auto"/>
        <w:ind w:leftChars="269" w:left="565" w:firstLineChars="34" w:firstLine="71"/>
        <w:jc w:val="left"/>
        <w:rPr>
          <w:rFonts w:ascii="ＭＳ 明朝" w:hAnsi="ＭＳ 明朝"/>
          <w:szCs w:val="21"/>
        </w:rPr>
      </w:pPr>
      <w:r>
        <w:rPr>
          <w:rFonts w:ascii="ＭＳ 明朝" w:hAnsi="ＭＳ 明朝"/>
          <w:noProof/>
          <w:szCs w:val="21"/>
        </w:rPr>
        <w:drawing>
          <wp:anchor distT="0" distB="0" distL="114300" distR="114300" simplePos="0" relativeHeight="251658248" behindDoc="0" locked="0" layoutInCell="1" allowOverlap="1" wp14:anchorId="7133B898" wp14:editId="1E9517CA">
            <wp:simplePos x="0" y="0"/>
            <wp:positionH relativeFrom="column">
              <wp:posOffset>421005</wp:posOffset>
            </wp:positionH>
            <wp:positionV relativeFrom="paragraph">
              <wp:posOffset>41910</wp:posOffset>
            </wp:positionV>
            <wp:extent cx="5694045" cy="2493645"/>
            <wp:effectExtent l="0" t="0" r="1905" b="1905"/>
            <wp:wrapNone/>
            <wp:docPr id="1275878725" name="図 127587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4045" cy="2493645"/>
                    </a:xfrm>
                    <a:prstGeom prst="rect">
                      <a:avLst/>
                    </a:prstGeom>
                    <a:noFill/>
                    <a:ln>
                      <a:noFill/>
                    </a:ln>
                  </pic:spPr>
                </pic:pic>
              </a:graphicData>
            </a:graphic>
          </wp:anchor>
        </w:drawing>
      </w:r>
    </w:p>
    <w:p w14:paraId="34C46FCA" w14:textId="77777777" w:rsidR="00C72373" w:rsidRDefault="00C72373" w:rsidP="00E52B41">
      <w:pPr>
        <w:spacing w:line="276" w:lineRule="auto"/>
        <w:ind w:leftChars="269" w:left="565" w:firstLineChars="34" w:firstLine="71"/>
        <w:jc w:val="left"/>
        <w:rPr>
          <w:rFonts w:ascii="ＭＳ 明朝" w:hAnsi="ＭＳ 明朝"/>
          <w:szCs w:val="21"/>
        </w:rPr>
      </w:pPr>
    </w:p>
    <w:p w14:paraId="21B6725A" w14:textId="1C079098" w:rsidR="00C72373" w:rsidRDefault="00C72373" w:rsidP="00E52B41">
      <w:pPr>
        <w:spacing w:line="276" w:lineRule="auto"/>
        <w:ind w:leftChars="269" w:left="565" w:firstLineChars="34" w:firstLine="71"/>
        <w:jc w:val="left"/>
        <w:rPr>
          <w:rFonts w:ascii="ＭＳ 明朝" w:hAnsi="ＭＳ 明朝"/>
          <w:szCs w:val="21"/>
        </w:rPr>
      </w:pPr>
    </w:p>
    <w:p w14:paraId="12173984" w14:textId="77777777" w:rsidR="00C72373" w:rsidRDefault="00C72373" w:rsidP="00E52B41">
      <w:pPr>
        <w:spacing w:line="276" w:lineRule="auto"/>
        <w:ind w:leftChars="269" w:left="565" w:firstLineChars="34" w:firstLine="71"/>
        <w:jc w:val="left"/>
        <w:rPr>
          <w:rFonts w:ascii="ＭＳ 明朝" w:hAnsi="ＭＳ 明朝"/>
          <w:szCs w:val="21"/>
        </w:rPr>
      </w:pPr>
    </w:p>
    <w:p w14:paraId="2C2013BC" w14:textId="16BCD0AD" w:rsidR="00C72373" w:rsidRDefault="00C72373" w:rsidP="00E52B41">
      <w:pPr>
        <w:spacing w:line="276" w:lineRule="auto"/>
        <w:ind w:leftChars="269" w:left="565" w:firstLineChars="34" w:firstLine="71"/>
        <w:jc w:val="left"/>
        <w:rPr>
          <w:rFonts w:ascii="ＭＳ 明朝" w:hAnsi="ＭＳ 明朝"/>
          <w:szCs w:val="21"/>
        </w:rPr>
      </w:pPr>
    </w:p>
    <w:p w14:paraId="0B619F73" w14:textId="77777777" w:rsidR="00C72373" w:rsidRDefault="00C72373" w:rsidP="00E52B41">
      <w:pPr>
        <w:spacing w:line="276" w:lineRule="auto"/>
        <w:ind w:leftChars="269" w:left="565" w:firstLineChars="34" w:firstLine="71"/>
        <w:jc w:val="left"/>
        <w:rPr>
          <w:rFonts w:ascii="ＭＳ 明朝" w:hAnsi="ＭＳ 明朝"/>
          <w:szCs w:val="21"/>
        </w:rPr>
      </w:pPr>
    </w:p>
    <w:p w14:paraId="08D84088" w14:textId="747659C8" w:rsidR="00C72373" w:rsidRDefault="00C72373" w:rsidP="00E52B41">
      <w:pPr>
        <w:spacing w:line="276" w:lineRule="auto"/>
        <w:ind w:leftChars="269" w:left="565" w:firstLineChars="34" w:firstLine="71"/>
        <w:jc w:val="left"/>
        <w:rPr>
          <w:rFonts w:ascii="ＭＳ 明朝" w:hAnsi="ＭＳ 明朝"/>
          <w:szCs w:val="21"/>
        </w:rPr>
      </w:pPr>
    </w:p>
    <w:p w14:paraId="383AF384" w14:textId="77777777" w:rsidR="00C72373" w:rsidRDefault="00C72373" w:rsidP="00E52B41">
      <w:pPr>
        <w:spacing w:line="276" w:lineRule="auto"/>
        <w:ind w:leftChars="269" w:left="565" w:firstLineChars="34" w:firstLine="71"/>
        <w:jc w:val="left"/>
        <w:rPr>
          <w:rFonts w:ascii="ＭＳ 明朝" w:hAnsi="ＭＳ 明朝"/>
          <w:szCs w:val="21"/>
        </w:rPr>
      </w:pPr>
    </w:p>
    <w:p w14:paraId="536A6D64" w14:textId="05A3BD1D" w:rsidR="00C72373" w:rsidRDefault="00C72373" w:rsidP="00E52B41">
      <w:pPr>
        <w:spacing w:line="276" w:lineRule="auto"/>
        <w:ind w:leftChars="269" w:left="565" w:firstLineChars="34" w:firstLine="71"/>
        <w:jc w:val="left"/>
        <w:rPr>
          <w:rFonts w:ascii="ＭＳ 明朝" w:hAnsi="ＭＳ 明朝"/>
          <w:szCs w:val="21"/>
        </w:rPr>
      </w:pPr>
    </w:p>
    <w:p w14:paraId="4818D6DE" w14:textId="472EEB6B" w:rsidR="00C72373" w:rsidRDefault="00C72373" w:rsidP="00E52B41">
      <w:pPr>
        <w:spacing w:line="276" w:lineRule="auto"/>
        <w:ind w:leftChars="269" w:left="565" w:firstLineChars="34" w:firstLine="71"/>
        <w:jc w:val="left"/>
        <w:rPr>
          <w:rFonts w:ascii="ＭＳ 明朝" w:hAnsi="ＭＳ 明朝"/>
          <w:szCs w:val="21"/>
        </w:rPr>
      </w:pPr>
    </w:p>
    <w:p w14:paraId="79FE19FD" w14:textId="77777777" w:rsidR="00EE4974" w:rsidRDefault="00EE4974" w:rsidP="00E52B41">
      <w:pPr>
        <w:spacing w:line="276" w:lineRule="auto"/>
        <w:ind w:leftChars="269" w:left="565" w:firstLineChars="34" w:firstLine="71"/>
        <w:jc w:val="left"/>
        <w:rPr>
          <w:rFonts w:ascii="ＭＳ 明朝" w:hAnsi="ＭＳ 明朝"/>
          <w:szCs w:val="21"/>
        </w:rPr>
      </w:pPr>
    </w:p>
    <w:p w14:paraId="6152FD90" w14:textId="34F372FD" w:rsidR="0005645E" w:rsidRDefault="0005645E" w:rsidP="00E52B41">
      <w:pPr>
        <w:spacing w:line="276" w:lineRule="auto"/>
        <w:ind w:leftChars="269" w:left="565" w:firstLineChars="34" w:firstLine="71"/>
        <w:jc w:val="left"/>
        <w:rPr>
          <w:rFonts w:ascii="ＭＳ 明朝" w:hAnsi="ＭＳ 明朝"/>
          <w:szCs w:val="21"/>
        </w:rPr>
      </w:pPr>
    </w:p>
    <w:p w14:paraId="4F44B542" w14:textId="0201D6B9" w:rsidR="00866771" w:rsidRPr="001F248A" w:rsidRDefault="00D81F63" w:rsidP="00BA4A0E">
      <w:pPr>
        <w:spacing w:line="276" w:lineRule="auto"/>
        <w:ind w:leftChars="-2" w:left="141" w:hangingChars="69" w:hanging="145"/>
        <w:rPr>
          <w:rFonts w:ascii="ＭＳ 明朝" w:hAnsi="ＭＳ 明朝"/>
        </w:rPr>
      </w:pPr>
      <w:r w:rsidRPr="00810C5A">
        <w:rPr>
          <w:rFonts w:ascii="ＭＳ 明朝" w:hAnsi="ＭＳ 明朝" w:hint="eastAsia"/>
          <w:b/>
        </w:rPr>
        <w:t>（５）</w:t>
      </w:r>
      <w:r w:rsidRPr="00810C5A">
        <w:rPr>
          <w:rFonts w:ascii="ＭＳ 明朝" w:hAnsi="ＭＳ 明朝" w:hint="eastAsia"/>
          <w:b/>
          <w:spacing w:val="3"/>
        </w:rPr>
        <w:t>仕入単価</w:t>
      </w:r>
      <w:r w:rsidR="002615FD">
        <w:rPr>
          <w:rFonts w:ascii="ＭＳ 明朝" w:hAnsi="ＭＳ 明朝" w:hint="eastAsia"/>
          <w:b/>
          <w:spacing w:val="3"/>
        </w:rPr>
        <w:t xml:space="preserve">　</w:t>
      </w:r>
      <w:r>
        <w:rPr>
          <w:rFonts w:ascii="ＭＳ 明朝" w:hAnsi="ＭＳ 明朝" w:hint="eastAsia"/>
          <w:spacing w:val="3"/>
          <w:sz w:val="20"/>
          <w:bdr w:val="single" w:sz="4" w:space="0" w:color="auto"/>
        </w:rPr>
        <w:t>仕入単価</w:t>
      </w:r>
      <w:r>
        <w:rPr>
          <w:rFonts w:ascii="ＭＳ 明朝" w:hAnsi="ＭＳ 明朝" w:hint="eastAsia"/>
          <w:sz w:val="20"/>
          <w:bdr w:val="single" w:sz="4" w:space="0" w:color="auto"/>
        </w:rPr>
        <w:t>ＤＩ（「下落した企業割合」－「上昇した企業割合」の指数）</w:t>
      </w:r>
      <w:r w:rsidR="001C6FF2">
        <w:rPr>
          <w:rFonts w:ascii="ＭＳ 明朝" w:hAnsi="ＭＳ 明朝"/>
          <w:sz w:val="20"/>
          <w:bdr w:val="single" w:sz="4" w:space="0" w:color="auto"/>
        </w:rPr>
        <w:br/>
      </w:r>
      <w:r w:rsidR="003F517F">
        <w:rPr>
          <w:rFonts w:ascii="ＭＳ 明朝" w:hAnsi="ＭＳ 明朝" w:hint="eastAsia"/>
          <w:b/>
        </w:rPr>
        <w:t xml:space="preserve">　　</w:t>
      </w:r>
      <w:r w:rsidR="006A59FC">
        <w:rPr>
          <w:rFonts w:ascii="ＭＳ 明朝" w:hAnsi="ＭＳ 明朝" w:hint="eastAsia"/>
          <w:b/>
        </w:rPr>
        <w:t>前年同期比</w:t>
      </w:r>
      <w:r w:rsidR="00866771">
        <w:rPr>
          <w:rFonts w:ascii="ＭＳ 明朝" w:hAnsi="ＭＳ 明朝" w:hint="eastAsia"/>
          <w:b/>
        </w:rPr>
        <w:t>：</w:t>
      </w:r>
      <w:r w:rsidR="000C2F56" w:rsidRPr="004134DC">
        <w:rPr>
          <w:rFonts w:ascii="ＭＳ 明朝" w:hAnsi="ＭＳ 明朝" w:hint="eastAsia"/>
          <w:bCs/>
        </w:rPr>
        <w:t>仕入単価</w:t>
      </w:r>
      <w:r w:rsidR="00415C44">
        <w:rPr>
          <w:rFonts w:ascii="ＭＳ 明朝" w:hAnsi="ＭＳ 明朝" w:hint="eastAsia"/>
        </w:rPr>
        <w:t>ＤＩは、</w:t>
      </w:r>
      <w:r w:rsidR="00CF46D4">
        <w:rPr>
          <w:rFonts w:ascii="ＭＳ 明朝" w:hAnsi="ＭＳ 明朝" w:hint="eastAsia"/>
        </w:rPr>
        <w:t>▲</w:t>
      </w:r>
      <w:r w:rsidR="00CF46D4" w:rsidRPr="00CF46D4">
        <w:rPr>
          <w:rFonts w:ascii="ＭＳ 明朝" w:hAnsi="ＭＳ 明朝" w:hint="eastAsia"/>
        </w:rPr>
        <w:t>68.8ポイント。前回調査（</w:t>
      </w:r>
      <w:r w:rsidR="00C9017D">
        <w:rPr>
          <w:rFonts w:ascii="ＭＳ 明朝" w:hAnsi="ＭＳ 明朝" w:hint="eastAsia"/>
        </w:rPr>
        <w:t>▲</w:t>
      </w:r>
      <w:r w:rsidR="00CF46D4" w:rsidRPr="00CF46D4">
        <w:rPr>
          <w:rFonts w:ascii="ＭＳ 明朝" w:hAnsi="ＭＳ 明朝" w:hint="eastAsia"/>
        </w:rPr>
        <w:t>60.7）より8.</w:t>
      </w:r>
      <w:r w:rsidR="00CF46D4">
        <w:rPr>
          <w:rFonts w:ascii="ＭＳ 明朝" w:hAnsi="ＭＳ 明朝" w:hint="eastAsia"/>
        </w:rPr>
        <w:t>1</w:t>
      </w:r>
      <w:r w:rsidR="00CF46D4" w:rsidRPr="00CF46D4">
        <w:rPr>
          <w:rFonts w:ascii="ＭＳ 明朝" w:hAnsi="ＭＳ 明朝" w:hint="eastAsia"/>
        </w:rPr>
        <w:t>ポイントマイナス</w:t>
      </w:r>
      <w:r w:rsidR="00BA4A0E">
        <w:rPr>
          <w:rFonts w:ascii="ＭＳ 明朝" w:hAnsi="ＭＳ 明朝" w:hint="eastAsia"/>
        </w:rPr>
        <w:t>幅</w:t>
      </w:r>
      <w:r w:rsidR="00BA4A0E">
        <w:rPr>
          <w:rFonts w:ascii="ＭＳ 明朝" w:hAnsi="ＭＳ 明朝"/>
        </w:rPr>
        <w:br/>
      </w:r>
      <w:r w:rsidR="00BA4A0E">
        <w:rPr>
          <w:rFonts w:ascii="ＭＳ 明朝" w:hAnsi="ＭＳ 明朝" w:hint="eastAsia"/>
        </w:rPr>
        <w:t xml:space="preserve">　　</w:t>
      </w:r>
      <w:r w:rsidR="00CF46D4" w:rsidRPr="00CF46D4">
        <w:rPr>
          <w:rFonts w:ascii="ＭＳ 明朝" w:hAnsi="ＭＳ 明朝" w:hint="eastAsia"/>
        </w:rPr>
        <w:t>が</w:t>
      </w:r>
      <w:r w:rsidR="008F3284">
        <w:rPr>
          <w:rFonts w:ascii="ＭＳ 明朝" w:hAnsi="ＭＳ 明朝" w:hint="eastAsia"/>
        </w:rPr>
        <w:t>拡大した</w:t>
      </w:r>
      <w:r w:rsidR="00CF46D4" w:rsidRPr="00CF46D4">
        <w:rPr>
          <w:rFonts w:ascii="ＭＳ 明朝" w:hAnsi="ＭＳ 明朝" w:hint="eastAsia"/>
        </w:rPr>
        <w:t>。</w:t>
      </w:r>
    </w:p>
    <w:p w14:paraId="10C35376" w14:textId="77777777" w:rsidR="00BA4A0E" w:rsidRDefault="009B7895" w:rsidP="00725177">
      <w:pPr>
        <w:spacing w:line="276" w:lineRule="auto"/>
        <w:ind w:leftChars="67" w:left="141" w:firstLineChars="200" w:firstLine="422"/>
        <w:rPr>
          <w:rFonts w:ascii="ＭＳ 明朝" w:hAnsi="ＭＳ 明朝"/>
        </w:rPr>
      </w:pPr>
      <w:r>
        <w:rPr>
          <w:rFonts w:ascii="ＭＳ 明朝" w:hAnsi="ＭＳ 明朝" w:hint="eastAsia"/>
          <w:b/>
          <w:kern w:val="0"/>
        </w:rPr>
        <w:t>来期（先行き）見通し</w:t>
      </w:r>
      <w:r w:rsidR="00866771">
        <w:rPr>
          <w:rFonts w:ascii="ＭＳ 明朝" w:hAnsi="ＭＳ 明朝" w:hint="eastAsia"/>
          <w:b/>
          <w:kern w:val="0"/>
        </w:rPr>
        <w:t>：</w:t>
      </w:r>
      <w:r w:rsidR="00725177">
        <w:rPr>
          <w:rFonts w:ascii="ＭＳ 明朝" w:hAnsi="ＭＳ 明朝" w:hint="eastAsia"/>
        </w:rPr>
        <w:t>ＤＩは、</w:t>
      </w:r>
      <w:r w:rsidR="00620E60">
        <w:rPr>
          <w:rFonts w:ascii="ＭＳ 明朝" w:hAnsi="ＭＳ 明朝" w:hint="eastAsia"/>
        </w:rPr>
        <w:t>▲</w:t>
      </w:r>
      <w:r w:rsidR="00620E60" w:rsidRPr="00620E60">
        <w:rPr>
          <w:rFonts w:ascii="ＭＳ 明朝" w:hAnsi="ＭＳ 明朝" w:hint="eastAsia"/>
        </w:rPr>
        <w:t>45.8ポイント。前回調査（</w:t>
      </w:r>
      <w:r w:rsidR="00C9017D">
        <w:rPr>
          <w:rFonts w:ascii="ＭＳ 明朝" w:hAnsi="ＭＳ 明朝" w:hint="eastAsia"/>
        </w:rPr>
        <w:t>▲</w:t>
      </w:r>
      <w:r w:rsidR="00620E60" w:rsidRPr="00620E60">
        <w:rPr>
          <w:rFonts w:ascii="ＭＳ 明朝" w:hAnsi="ＭＳ 明朝" w:hint="eastAsia"/>
        </w:rPr>
        <w:t>50.4）より4.6ポイントマイナス</w:t>
      </w:r>
    </w:p>
    <w:p w14:paraId="086879BD" w14:textId="1B972717" w:rsidR="0005645E" w:rsidRDefault="00620E60" w:rsidP="00725177">
      <w:pPr>
        <w:spacing w:line="276" w:lineRule="auto"/>
        <w:ind w:leftChars="67" w:left="141" w:firstLineChars="200" w:firstLine="420"/>
        <w:rPr>
          <w:rFonts w:ascii="ＭＳ 明朝" w:hAnsi="ＭＳ 明朝"/>
          <w:szCs w:val="21"/>
        </w:rPr>
      </w:pPr>
      <w:r w:rsidRPr="00620E60">
        <w:rPr>
          <w:rFonts w:ascii="ＭＳ 明朝" w:hAnsi="ＭＳ 明朝" w:hint="eastAsia"/>
        </w:rPr>
        <w:t>幅が縮小した。</w:t>
      </w:r>
    </w:p>
    <w:p w14:paraId="4C7F7D74" w14:textId="27AD6C9A" w:rsidR="003E50D2" w:rsidRDefault="00620E60" w:rsidP="00866771">
      <w:pPr>
        <w:spacing w:line="276" w:lineRule="auto"/>
        <w:ind w:leftChars="202" w:left="424"/>
        <w:rPr>
          <w:rFonts w:ascii="ＭＳ 明朝" w:hAnsi="ＭＳ 明朝"/>
          <w:noProof/>
          <w:color w:val="FF0000"/>
        </w:rPr>
      </w:pPr>
      <w:r>
        <w:rPr>
          <w:rFonts w:ascii="ＭＳ 明朝" w:hAnsi="ＭＳ 明朝"/>
          <w:noProof/>
          <w:color w:val="FF0000"/>
        </w:rPr>
        <w:drawing>
          <wp:anchor distT="0" distB="0" distL="114300" distR="114300" simplePos="0" relativeHeight="251658254" behindDoc="0" locked="0" layoutInCell="1" allowOverlap="1" wp14:anchorId="4C947174" wp14:editId="5E7F676A">
            <wp:simplePos x="0" y="0"/>
            <wp:positionH relativeFrom="margin">
              <wp:posOffset>263525</wp:posOffset>
            </wp:positionH>
            <wp:positionV relativeFrom="paragraph">
              <wp:posOffset>217805</wp:posOffset>
            </wp:positionV>
            <wp:extent cx="5700395" cy="2487295"/>
            <wp:effectExtent l="0" t="0" r="0" b="8255"/>
            <wp:wrapThrough wrapText="bothSides">
              <wp:wrapPolygon edited="0">
                <wp:start x="0" y="0"/>
                <wp:lineTo x="0" y="21506"/>
                <wp:lineTo x="21511" y="21506"/>
                <wp:lineTo x="21511" y="0"/>
                <wp:lineTo x="0" y="0"/>
              </wp:wrapPolygon>
            </wp:wrapThrough>
            <wp:docPr id="568038664" name="図 56803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0395" cy="2487295"/>
                    </a:xfrm>
                    <a:prstGeom prst="rect">
                      <a:avLst/>
                    </a:prstGeom>
                    <a:noFill/>
                    <a:ln>
                      <a:noFill/>
                    </a:ln>
                  </pic:spPr>
                </pic:pic>
              </a:graphicData>
            </a:graphic>
          </wp:anchor>
        </w:drawing>
      </w:r>
    </w:p>
    <w:p w14:paraId="326B69AC" w14:textId="77777777" w:rsidR="005F4A5C" w:rsidRDefault="005F4A5C" w:rsidP="00810C5A">
      <w:pPr>
        <w:spacing w:line="300" w:lineRule="exact"/>
        <w:ind w:leftChars="100" w:left="210" w:firstLineChars="103" w:firstLine="216"/>
        <w:jc w:val="left"/>
        <w:rPr>
          <w:rFonts w:ascii="ＭＳ 明朝" w:hAnsi="ＭＳ 明朝"/>
          <w:noProof/>
          <w:color w:val="FF0000"/>
        </w:rPr>
      </w:pPr>
    </w:p>
    <w:p w14:paraId="53D9F3A4" w14:textId="77777777" w:rsidR="00620E60" w:rsidRDefault="00620E60" w:rsidP="00810C5A">
      <w:pPr>
        <w:spacing w:line="300" w:lineRule="exact"/>
        <w:ind w:leftChars="100" w:left="210" w:firstLineChars="103" w:firstLine="216"/>
        <w:jc w:val="left"/>
        <w:rPr>
          <w:rFonts w:ascii="ＭＳ 明朝" w:hAnsi="ＭＳ 明朝"/>
          <w:noProof/>
          <w:color w:val="FF0000"/>
        </w:rPr>
      </w:pPr>
    </w:p>
    <w:p w14:paraId="0E10591E" w14:textId="605DD29D" w:rsidR="00635F7E" w:rsidRDefault="007D4BD3" w:rsidP="00BD3DE6">
      <w:pPr>
        <w:wordWrap w:val="0"/>
        <w:spacing w:line="276" w:lineRule="auto"/>
        <w:ind w:left="632" w:right="45" w:hangingChars="300" w:hanging="632"/>
        <w:jc w:val="left"/>
        <w:rPr>
          <w:rFonts w:ascii="ＭＳ 明朝" w:hAnsi="ＭＳ 明朝"/>
          <w:szCs w:val="21"/>
        </w:rPr>
      </w:pPr>
      <w:r>
        <w:rPr>
          <w:rFonts w:ascii="ＭＳ 明朝" w:hAnsi="ＭＳ 明朝" w:hint="eastAsia"/>
          <w:b/>
        </w:rPr>
        <w:t>（６</w:t>
      </w:r>
      <w:r w:rsidR="00D81F63">
        <w:rPr>
          <w:rFonts w:ascii="ＭＳ 明朝" w:hAnsi="ＭＳ 明朝" w:hint="eastAsia"/>
          <w:b/>
        </w:rPr>
        <w:t>）</w:t>
      </w:r>
      <w:r w:rsidR="00D81F63">
        <w:rPr>
          <w:rFonts w:ascii="ＭＳ 明朝" w:hAnsi="ＭＳ 明朝" w:hint="eastAsia"/>
          <w:b/>
          <w:spacing w:val="3"/>
        </w:rPr>
        <w:t>雇用</w:t>
      </w:r>
      <w:r w:rsidR="002615FD">
        <w:rPr>
          <w:rFonts w:ascii="ＭＳ 明朝" w:hAnsi="ＭＳ 明朝" w:hint="eastAsia"/>
          <w:b/>
          <w:spacing w:val="3"/>
        </w:rPr>
        <w:t xml:space="preserve">　</w:t>
      </w:r>
      <w:r w:rsidR="00D81F63">
        <w:rPr>
          <w:rFonts w:ascii="ＭＳ 明朝" w:hAnsi="ＭＳ 明朝" w:hint="eastAsia"/>
          <w:spacing w:val="3"/>
          <w:sz w:val="20"/>
          <w:bdr w:val="single" w:sz="4" w:space="0" w:color="auto"/>
        </w:rPr>
        <w:t>雇用</w:t>
      </w:r>
      <w:r w:rsidR="00D81F63">
        <w:rPr>
          <w:rFonts w:ascii="ＭＳ 明朝" w:hAnsi="ＭＳ 明朝" w:hint="eastAsia"/>
          <w:sz w:val="20"/>
          <w:bdr w:val="single" w:sz="4" w:space="0" w:color="auto"/>
        </w:rPr>
        <w:t>ＤＩ（「不足気味の企業割合」－「過剰気味の企業割合」の指数）</w:t>
      </w:r>
      <w:r w:rsidR="00866771">
        <w:rPr>
          <w:rFonts w:ascii="ＭＳ 明朝" w:hAnsi="ＭＳ 明朝"/>
          <w:sz w:val="20"/>
          <w:bdr w:val="single" w:sz="4" w:space="0" w:color="auto"/>
        </w:rPr>
        <w:br/>
      </w:r>
      <w:r w:rsidR="00376649">
        <w:rPr>
          <w:rFonts w:ascii="ＭＳ 明朝" w:hAnsi="ＭＳ 明朝" w:hint="eastAsia"/>
          <w:b/>
          <w:kern w:val="0"/>
        </w:rPr>
        <w:t>前年同期比</w:t>
      </w:r>
      <w:r w:rsidR="00EA1308">
        <w:rPr>
          <w:rFonts w:ascii="ＭＳ 明朝" w:hAnsi="ＭＳ 明朝" w:hint="eastAsia"/>
          <w:b/>
          <w:kern w:val="0"/>
        </w:rPr>
        <w:t>：</w:t>
      </w:r>
      <w:r w:rsidR="00EA1308" w:rsidRPr="00EA1308">
        <w:rPr>
          <w:rFonts w:ascii="ＭＳ 明朝" w:hAnsi="ＭＳ 明朝" w:hint="eastAsia"/>
          <w:bCs/>
          <w:kern w:val="0"/>
        </w:rPr>
        <w:t>雇用D</w:t>
      </w:r>
      <w:r w:rsidR="00EA1308" w:rsidRPr="00EA1308">
        <w:rPr>
          <w:rFonts w:ascii="ＭＳ 明朝" w:hAnsi="ＭＳ 明朝"/>
          <w:bCs/>
          <w:kern w:val="0"/>
        </w:rPr>
        <w:t>I</w:t>
      </w:r>
      <w:r w:rsidR="00EA1308" w:rsidRPr="00EA1308">
        <w:rPr>
          <w:rFonts w:ascii="ＭＳ 明朝" w:hAnsi="ＭＳ 明朝" w:hint="eastAsia"/>
          <w:bCs/>
          <w:kern w:val="0"/>
        </w:rPr>
        <w:t>は、</w:t>
      </w:r>
      <w:r w:rsidR="00C9017D">
        <w:rPr>
          <w:rFonts w:ascii="ＭＳ 明朝" w:hAnsi="ＭＳ 明朝" w:hint="eastAsia"/>
          <w:bCs/>
          <w:kern w:val="0"/>
        </w:rPr>
        <w:t>24.0</w:t>
      </w:r>
      <w:r w:rsidR="004F31ED" w:rsidRPr="004F31ED">
        <w:rPr>
          <w:rFonts w:ascii="ＭＳ 明朝" w:hAnsi="ＭＳ 明朝" w:hint="eastAsia"/>
          <w:bCs/>
          <w:kern w:val="0"/>
        </w:rPr>
        <w:t>ポイント。前回調査（18.8）より5.2ポイントプラス幅が拡大</w:t>
      </w:r>
      <w:r w:rsidR="00FF2535">
        <w:rPr>
          <w:rFonts w:ascii="ＭＳ 明朝" w:hAnsi="ＭＳ 明朝"/>
          <w:bCs/>
          <w:kern w:val="0"/>
        </w:rPr>
        <w:br/>
      </w:r>
      <w:r w:rsidR="004F31ED" w:rsidRPr="004F31ED">
        <w:rPr>
          <w:rFonts w:ascii="ＭＳ 明朝" w:hAnsi="ＭＳ 明朝" w:hint="eastAsia"/>
          <w:bCs/>
          <w:kern w:val="0"/>
        </w:rPr>
        <w:t>した。</w:t>
      </w:r>
    </w:p>
    <w:p w14:paraId="18E26768" w14:textId="68E9AAE4" w:rsidR="00EA1308" w:rsidRPr="00EA1308" w:rsidRDefault="00BE24D7" w:rsidP="00EA1308">
      <w:pPr>
        <w:adjustRightInd w:val="0"/>
        <w:spacing w:line="276" w:lineRule="auto"/>
        <w:ind w:leftChars="300" w:left="630"/>
        <w:jc w:val="left"/>
        <w:rPr>
          <w:rFonts w:ascii="ＭＳ 明朝" w:hAnsi="ＭＳ 明朝"/>
          <w:szCs w:val="21"/>
        </w:rPr>
      </w:pPr>
      <w:r>
        <w:rPr>
          <w:rFonts w:ascii="ＭＳ 明朝" w:hAnsi="ＭＳ 明朝"/>
          <w:noProof/>
          <w:szCs w:val="21"/>
        </w:rPr>
        <w:drawing>
          <wp:anchor distT="0" distB="0" distL="114300" distR="114300" simplePos="0" relativeHeight="251658257" behindDoc="0" locked="0" layoutInCell="1" allowOverlap="1" wp14:anchorId="3EFF75E4" wp14:editId="3B6B59E6">
            <wp:simplePos x="0" y="0"/>
            <wp:positionH relativeFrom="column">
              <wp:posOffset>401955</wp:posOffset>
            </wp:positionH>
            <wp:positionV relativeFrom="paragraph">
              <wp:posOffset>631190</wp:posOffset>
            </wp:positionV>
            <wp:extent cx="5700395" cy="2487295"/>
            <wp:effectExtent l="0" t="0" r="0" b="8255"/>
            <wp:wrapThrough wrapText="bothSides">
              <wp:wrapPolygon edited="0">
                <wp:start x="0" y="0"/>
                <wp:lineTo x="0" y="21506"/>
                <wp:lineTo x="21511" y="21506"/>
                <wp:lineTo x="21511" y="0"/>
                <wp:lineTo x="0" y="0"/>
              </wp:wrapPolygon>
            </wp:wrapThrough>
            <wp:docPr id="1353150118" name="図 135315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0395" cy="2487295"/>
                    </a:xfrm>
                    <a:prstGeom prst="rect">
                      <a:avLst/>
                    </a:prstGeom>
                    <a:noFill/>
                    <a:ln>
                      <a:noFill/>
                    </a:ln>
                  </pic:spPr>
                </pic:pic>
              </a:graphicData>
            </a:graphic>
          </wp:anchor>
        </w:drawing>
      </w:r>
      <w:r w:rsidR="002F01AB">
        <w:rPr>
          <w:rFonts w:ascii="ＭＳ 明朝" w:hAnsi="ＭＳ 明朝" w:hint="eastAsia"/>
          <w:b/>
          <w:kern w:val="0"/>
        </w:rPr>
        <w:t>来期（先行き）見通</w:t>
      </w:r>
      <w:r w:rsidR="00EA1308">
        <w:rPr>
          <w:rFonts w:ascii="ＭＳ 明朝" w:hAnsi="ＭＳ 明朝" w:hint="eastAsia"/>
          <w:b/>
          <w:kern w:val="0"/>
        </w:rPr>
        <w:t>し：</w:t>
      </w:r>
      <w:r w:rsidR="00850533">
        <w:rPr>
          <w:rFonts w:ascii="ＭＳ 明朝" w:hAnsi="ＭＳ 明朝" w:hint="eastAsia"/>
        </w:rPr>
        <w:t>ＤＩは、</w:t>
      </w:r>
      <w:r w:rsidR="00C9017D">
        <w:rPr>
          <w:rFonts w:ascii="ＭＳ 明朝" w:hAnsi="ＭＳ 明朝" w:hint="eastAsia"/>
        </w:rPr>
        <w:t>26.0</w:t>
      </w:r>
      <w:r w:rsidRPr="00BE24D7">
        <w:rPr>
          <w:rFonts w:ascii="ＭＳ 明朝" w:hAnsi="ＭＳ 明朝" w:hint="eastAsia"/>
        </w:rPr>
        <w:t>ポイント。前回調査（17.9）より8.1ポイントプラス幅が</w:t>
      </w:r>
      <w:r w:rsidR="00FF2535">
        <w:rPr>
          <w:rFonts w:ascii="ＭＳ 明朝" w:hAnsi="ＭＳ 明朝"/>
        </w:rPr>
        <w:br/>
      </w:r>
      <w:r w:rsidRPr="00BE24D7">
        <w:rPr>
          <w:rFonts w:ascii="ＭＳ 明朝" w:hAnsi="ＭＳ 明朝" w:hint="eastAsia"/>
        </w:rPr>
        <w:t>拡大した。</w:t>
      </w:r>
    </w:p>
    <w:p w14:paraId="7C8E6FA9" w14:textId="7D6495BA" w:rsidR="00480935" w:rsidRDefault="00635F7E" w:rsidP="003F7104">
      <w:pPr>
        <w:adjustRightInd w:val="0"/>
        <w:spacing w:line="276" w:lineRule="auto"/>
        <w:ind w:leftChars="300" w:left="630"/>
        <w:jc w:val="left"/>
        <w:rPr>
          <w:rFonts w:ascii="ＭＳ 明朝" w:hAnsi="ＭＳ 明朝"/>
          <w:b/>
          <w:color w:val="FF0000"/>
        </w:rPr>
      </w:pPr>
      <w:r w:rsidRPr="00635F7E">
        <w:rPr>
          <w:rFonts w:ascii="ＭＳ 明朝" w:hAnsi="ＭＳ 明朝" w:hint="eastAsia"/>
          <w:szCs w:val="21"/>
        </w:rPr>
        <w:tab/>
      </w:r>
    </w:p>
    <w:p w14:paraId="3120B0C4" w14:textId="72B27A18" w:rsidR="00D81F63" w:rsidRDefault="00ED033D" w:rsidP="003E50D2">
      <w:pPr>
        <w:adjustRightInd w:val="0"/>
        <w:spacing w:line="276" w:lineRule="auto"/>
        <w:ind w:rightChars="-338" w:right="-710" w:firstLineChars="201" w:firstLine="424"/>
        <w:jc w:val="left"/>
        <w:rPr>
          <w:rFonts w:ascii="ＭＳ 明朝" w:hAnsi="ＭＳ 明朝"/>
          <w:spacing w:val="3"/>
        </w:rPr>
      </w:pPr>
      <w:r>
        <w:rPr>
          <w:rFonts w:ascii="ＭＳ 明朝" w:hAnsi="ＭＳ 明朝"/>
          <w:b/>
          <w:color w:val="FF0000"/>
        </w:rPr>
        <w:br w:type="page"/>
      </w:r>
      <w:r w:rsidR="007D4BD3">
        <w:rPr>
          <w:rFonts w:ascii="ＭＳ 明朝" w:hAnsi="ＭＳ 明朝" w:hint="eastAsia"/>
          <w:b/>
        </w:rPr>
        <w:lastRenderedPageBreak/>
        <w:t>（７</w:t>
      </w:r>
      <w:r w:rsidR="00D81F63">
        <w:rPr>
          <w:rFonts w:ascii="ＭＳ 明朝" w:hAnsi="ＭＳ 明朝" w:hint="eastAsia"/>
          <w:b/>
        </w:rPr>
        <w:t>）事業資金</w:t>
      </w:r>
      <w:r w:rsidR="00D81F63">
        <w:rPr>
          <w:rFonts w:ascii="ＭＳ 明朝" w:hAnsi="ＭＳ 明朝" w:hint="eastAsia"/>
          <w:b/>
          <w:spacing w:val="3"/>
        </w:rPr>
        <w:t>借入難度</w:t>
      </w:r>
      <w:r w:rsidR="002615FD">
        <w:rPr>
          <w:rFonts w:ascii="ＭＳ 明朝" w:hAnsi="ＭＳ 明朝" w:hint="eastAsia"/>
          <w:b/>
          <w:spacing w:val="3"/>
        </w:rPr>
        <w:t xml:space="preserve">　</w:t>
      </w:r>
      <w:r w:rsidR="00D81F63">
        <w:rPr>
          <w:rFonts w:ascii="ＭＳ 明朝" w:hAnsi="ＭＳ 明朝" w:hint="eastAsia"/>
          <w:spacing w:val="3"/>
          <w:sz w:val="19"/>
          <w:szCs w:val="19"/>
          <w:bdr w:val="single" w:sz="4" w:space="0" w:color="auto"/>
        </w:rPr>
        <w:t>事業資金借入難度</w:t>
      </w:r>
      <w:r w:rsidR="00D81F63">
        <w:rPr>
          <w:rFonts w:ascii="ＭＳ 明朝" w:hAnsi="ＭＳ 明朝" w:hint="eastAsia"/>
          <w:sz w:val="19"/>
          <w:szCs w:val="19"/>
          <w:bdr w:val="single" w:sz="4" w:space="0" w:color="auto"/>
        </w:rPr>
        <w:t>ＤＩ（「ゆるやかな企業割合」－「きびしい企業割合」の指数）</w:t>
      </w:r>
    </w:p>
    <w:p w14:paraId="35F857F6" w14:textId="3D3B60CD" w:rsidR="00071E21" w:rsidRPr="00071E21" w:rsidRDefault="00880BD6" w:rsidP="009650A3">
      <w:pPr>
        <w:tabs>
          <w:tab w:val="left" w:pos="3828"/>
        </w:tabs>
        <w:wordWrap w:val="0"/>
        <w:spacing w:line="276" w:lineRule="auto"/>
        <w:ind w:leftChars="200" w:left="420" w:right="44"/>
        <w:jc w:val="left"/>
        <w:rPr>
          <w:rFonts w:ascii="ＭＳ 明朝" w:hAnsi="ＭＳ 明朝"/>
          <w:szCs w:val="21"/>
        </w:rPr>
      </w:pPr>
      <w:r>
        <w:rPr>
          <w:rFonts w:ascii="ＭＳ 明朝" w:hAnsi="ＭＳ 明朝" w:hint="eastAsia"/>
          <w:b/>
          <w:spacing w:val="17"/>
          <w:kern w:val="0"/>
        </w:rPr>
        <w:t>前年同期</w:t>
      </w:r>
      <w:r w:rsidR="00071E21">
        <w:rPr>
          <w:rFonts w:ascii="ＭＳ 明朝" w:hAnsi="ＭＳ 明朝" w:hint="eastAsia"/>
          <w:b/>
          <w:spacing w:val="17"/>
          <w:kern w:val="0"/>
        </w:rPr>
        <w:t>：</w:t>
      </w:r>
      <w:r w:rsidR="004134DC" w:rsidRPr="004134DC">
        <w:rPr>
          <w:rFonts w:ascii="ＭＳ 明朝" w:hAnsi="ＭＳ 明朝" w:hint="eastAsia"/>
          <w:bCs/>
          <w:spacing w:val="17"/>
          <w:kern w:val="0"/>
        </w:rPr>
        <w:t>事業資金借入難度</w:t>
      </w:r>
      <w:r w:rsidR="004134DC">
        <w:rPr>
          <w:rFonts w:ascii="ＭＳ 明朝" w:hAnsi="ＭＳ 明朝" w:hint="eastAsia"/>
        </w:rPr>
        <w:t>ＤＩは</w:t>
      </w:r>
      <w:r w:rsidR="009650A3">
        <w:rPr>
          <w:rFonts w:ascii="ＭＳ 明朝" w:hAnsi="ＭＳ 明朝" w:hint="eastAsia"/>
        </w:rPr>
        <w:t>、プラス</w:t>
      </w:r>
      <w:r w:rsidR="00C81763" w:rsidRPr="00C81763">
        <w:rPr>
          <w:rFonts w:ascii="ＭＳ 明朝" w:hAnsi="ＭＳ 明朝" w:hint="eastAsia"/>
        </w:rPr>
        <w:t>4.2ポイント。前回調査（</w:t>
      </w:r>
      <w:r w:rsidR="00482687">
        <w:rPr>
          <w:rFonts w:ascii="ＭＳ 明朝" w:hAnsi="ＭＳ 明朝" w:hint="eastAsia"/>
        </w:rPr>
        <w:t>0.0</w:t>
      </w:r>
      <w:r w:rsidR="00C81763" w:rsidRPr="00C81763">
        <w:rPr>
          <w:rFonts w:ascii="ＭＳ 明朝" w:hAnsi="ＭＳ 明朝" w:hint="eastAsia"/>
        </w:rPr>
        <w:t>）より4.2ポイント</w:t>
      </w:r>
      <w:r w:rsidR="00EE0492">
        <w:rPr>
          <w:rFonts w:ascii="ＭＳ 明朝" w:hAnsi="ＭＳ 明朝"/>
        </w:rPr>
        <w:br/>
      </w:r>
      <w:r w:rsidR="00C81763" w:rsidRPr="00C81763">
        <w:rPr>
          <w:rFonts w:ascii="ＭＳ 明朝" w:hAnsi="ＭＳ 明朝" w:hint="eastAsia"/>
        </w:rPr>
        <w:t>プラス幅が拡大し</w:t>
      </w:r>
      <w:r w:rsidR="000C1366">
        <w:rPr>
          <w:rFonts w:ascii="ＭＳ 明朝" w:hAnsi="ＭＳ 明朝" w:hint="eastAsia"/>
        </w:rPr>
        <w:t>た。</w:t>
      </w:r>
    </w:p>
    <w:p w14:paraId="3FE688EC" w14:textId="53B8D811" w:rsidR="00480935" w:rsidRDefault="00E41E5B" w:rsidP="00071E21">
      <w:pPr>
        <w:widowControl/>
        <w:ind w:leftChars="200" w:left="420"/>
        <w:jc w:val="left"/>
        <w:rPr>
          <w:rFonts w:ascii="ＭＳ Ｐゴシック" w:eastAsia="ＭＳ Ｐゴシック" w:hAnsi="ＭＳ Ｐゴシック" w:cs="ＭＳ Ｐゴシック"/>
          <w:kern w:val="0"/>
          <w:sz w:val="20"/>
        </w:rPr>
      </w:pPr>
      <w:r>
        <w:rPr>
          <w:rFonts w:ascii="ＭＳ 明朝" w:hAnsi="ＭＳ 明朝"/>
          <w:noProof/>
          <w:szCs w:val="21"/>
        </w:rPr>
        <w:drawing>
          <wp:anchor distT="0" distB="0" distL="114300" distR="114300" simplePos="0" relativeHeight="251658256" behindDoc="0" locked="0" layoutInCell="1" allowOverlap="1" wp14:anchorId="3F48CE11" wp14:editId="41F96AB8">
            <wp:simplePos x="0" y="0"/>
            <wp:positionH relativeFrom="column">
              <wp:posOffset>268605</wp:posOffset>
            </wp:positionH>
            <wp:positionV relativeFrom="paragraph">
              <wp:posOffset>879475</wp:posOffset>
            </wp:positionV>
            <wp:extent cx="5700395" cy="2493645"/>
            <wp:effectExtent l="0" t="0" r="0" b="1905"/>
            <wp:wrapThrough wrapText="bothSides">
              <wp:wrapPolygon edited="0">
                <wp:start x="0" y="0"/>
                <wp:lineTo x="0" y="21451"/>
                <wp:lineTo x="21511" y="21451"/>
                <wp:lineTo x="21511" y="0"/>
                <wp:lineTo x="0" y="0"/>
              </wp:wrapPolygon>
            </wp:wrapThrough>
            <wp:docPr id="1901565029" name="図 190156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0395" cy="2493645"/>
                    </a:xfrm>
                    <a:prstGeom prst="rect">
                      <a:avLst/>
                    </a:prstGeom>
                    <a:noFill/>
                    <a:ln>
                      <a:noFill/>
                    </a:ln>
                  </pic:spPr>
                </pic:pic>
              </a:graphicData>
            </a:graphic>
          </wp:anchor>
        </w:drawing>
      </w:r>
      <w:r w:rsidR="00E72AF2" w:rsidRPr="00A63E01">
        <w:rPr>
          <w:rFonts w:ascii="ＭＳ 明朝" w:hAnsi="ＭＳ 明朝" w:hint="eastAsia"/>
          <w:b/>
          <w:bCs/>
          <w:szCs w:val="21"/>
        </w:rPr>
        <w:t>前期比</w:t>
      </w:r>
      <w:r w:rsidR="00071E21" w:rsidRPr="00B566ED">
        <w:rPr>
          <w:rFonts w:ascii="ＭＳ 明朝" w:hAnsi="ＭＳ 明朝" w:hint="eastAsia"/>
          <w:szCs w:val="21"/>
        </w:rPr>
        <w:t>：</w:t>
      </w:r>
      <w:r w:rsidR="003075F5">
        <w:rPr>
          <w:rFonts w:ascii="ＭＳ 明朝" w:hAnsi="ＭＳ 明朝" w:hint="eastAsia"/>
        </w:rPr>
        <w:t>ＤＩは、</w:t>
      </w:r>
      <w:r w:rsidR="00482687">
        <w:rPr>
          <w:rFonts w:ascii="ＭＳ 明朝" w:hAnsi="ＭＳ 明朝" w:hint="eastAsia"/>
          <w:szCs w:val="21"/>
        </w:rPr>
        <w:t>0.0</w:t>
      </w:r>
      <w:r w:rsidR="002D3773" w:rsidRPr="002D3773">
        <w:rPr>
          <w:rFonts w:ascii="ＭＳ 明朝" w:hAnsi="ＭＳ 明朝" w:hint="eastAsia"/>
          <w:szCs w:val="21"/>
        </w:rPr>
        <w:t>ポイント。前回調査（</w:t>
      </w:r>
      <w:r w:rsidR="00482687">
        <w:rPr>
          <w:rFonts w:ascii="ＭＳ 明朝" w:hAnsi="ＭＳ 明朝" w:hint="eastAsia"/>
          <w:szCs w:val="21"/>
        </w:rPr>
        <w:t>▲</w:t>
      </w:r>
      <w:r w:rsidR="002D3773" w:rsidRPr="002D3773">
        <w:rPr>
          <w:rFonts w:ascii="ＭＳ 明朝" w:hAnsi="ＭＳ 明朝" w:hint="eastAsia"/>
          <w:szCs w:val="21"/>
        </w:rPr>
        <w:t>2.6）より2.6ポイントプラス値に転じた。</w:t>
      </w:r>
      <w:r w:rsidR="00071E21">
        <w:rPr>
          <w:rFonts w:ascii="ＭＳ 明朝" w:hAnsi="ＭＳ 明朝"/>
          <w:szCs w:val="21"/>
        </w:rPr>
        <w:br/>
      </w:r>
      <w:r w:rsidR="00AD6261" w:rsidRPr="00A63E01">
        <w:rPr>
          <w:rFonts w:ascii="ＭＳ 明朝" w:hAnsi="ＭＳ 明朝" w:hint="eastAsia"/>
          <w:b/>
          <w:bCs/>
          <w:szCs w:val="21"/>
        </w:rPr>
        <w:t>来期（先行き）見通し</w:t>
      </w:r>
      <w:r w:rsidR="00071E21" w:rsidRPr="00B566ED">
        <w:rPr>
          <w:rFonts w:ascii="ＭＳ 明朝" w:hAnsi="ＭＳ 明朝" w:hint="eastAsia"/>
          <w:szCs w:val="21"/>
        </w:rPr>
        <w:t>：▲</w:t>
      </w:r>
      <w:r w:rsidR="00697AE8" w:rsidRPr="00697AE8">
        <w:rPr>
          <w:rFonts w:ascii="ＭＳ 明朝" w:hAnsi="ＭＳ 明朝" w:hint="eastAsia"/>
          <w:szCs w:val="21"/>
        </w:rPr>
        <w:t>2.1ポイント。前回調査（</w:t>
      </w:r>
      <w:r w:rsidR="00482687">
        <w:rPr>
          <w:rFonts w:ascii="ＭＳ 明朝" w:hAnsi="ＭＳ 明朝" w:hint="eastAsia"/>
          <w:szCs w:val="21"/>
        </w:rPr>
        <w:t>▲</w:t>
      </w:r>
      <w:r w:rsidR="00697AE8" w:rsidRPr="00697AE8">
        <w:rPr>
          <w:rFonts w:ascii="ＭＳ 明朝" w:hAnsi="ＭＳ 明朝" w:hint="eastAsia"/>
          <w:szCs w:val="21"/>
        </w:rPr>
        <w:t>3.4）より1.3ポイントマイナス幅が縮小</w:t>
      </w:r>
      <w:r w:rsidR="00FF2535">
        <w:rPr>
          <w:rFonts w:ascii="ＭＳ 明朝" w:hAnsi="ＭＳ 明朝"/>
          <w:szCs w:val="21"/>
        </w:rPr>
        <w:br/>
      </w:r>
      <w:r w:rsidR="00697AE8" w:rsidRPr="00697AE8">
        <w:rPr>
          <w:rFonts w:ascii="ＭＳ 明朝" w:hAnsi="ＭＳ 明朝" w:hint="eastAsia"/>
          <w:szCs w:val="21"/>
        </w:rPr>
        <w:t>した。</w:t>
      </w:r>
      <w:r w:rsidR="00697AE8" w:rsidRPr="00697AE8">
        <w:rPr>
          <w:rFonts w:ascii="ＭＳ 明朝" w:hAnsi="ＭＳ 明朝" w:hint="eastAsia"/>
          <w:szCs w:val="21"/>
        </w:rPr>
        <w:tab/>
      </w:r>
      <w:r w:rsidR="00071E21" w:rsidRPr="00B566ED">
        <w:rPr>
          <w:rFonts w:ascii="ＭＳ 明朝" w:hAnsi="ＭＳ 明朝"/>
          <w:szCs w:val="21"/>
        </w:rPr>
        <w:br/>
      </w:r>
    </w:p>
    <w:p w14:paraId="699FC228" w14:textId="77777777" w:rsidR="005F4A5C" w:rsidRDefault="005F4A5C" w:rsidP="00071E21">
      <w:pPr>
        <w:widowControl/>
        <w:ind w:leftChars="200" w:left="420"/>
        <w:jc w:val="left"/>
        <w:rPr>
          <w:rFonts w:ascii="ＭＳ 明朝" w:hAnsi="ＭＳ 明朝"/>
        </w:rPr>
      </w:pPr>
    </w:p>
    <w:p w14:paraId="72BB3C6E" w14:textId="77777777" w:rsidR="009B4BF4" w:rsidRDefault="009B4BF4" w:rsidP="00071E21">
      <w:pPr>
        <w:widowControl/>
        <w:ind w:leftChars="200" w:left="420"/>
        <w:jc w:val="left"/>
        <w:rPr>
          <w:rFonts w:ascii="ＭＳ 明朝" w:hAnsi="ＭＳ 明朝"/>
        </w:rPr>
      </w:pPr>
    </w:p>
    <w:p w14:paraId="58F9B6A6" w14:textId="6DD829E2" w:rsidR="00D81F63" w:rsidRDefault="0024154F" w:rsidP="00B75477">
      <w:pPr>
        <w:tabs>
          <w:tab w:val="left" w:pos="3828"/>
          <w:tab w:val="left" w:pos="8505"/>
        </w:tabs>
        <w:wordWrap w:val="0"/>
        <w:spacing w:line="276" w:lineRule="auto"/>
        <w:ind w:right="107"/>
        <w:jc w:val="left"/>
        <w:rPr>
          <w:rFonts w:ascii="ＭＳ 明朝" w:hAnsi="ＭＳ 明朝"/>
          <w:sz w:val="20"/>
          <w:bdr w:val="single" w:sz="4" w:space="0" w:color="auto"/>
        </w:rPr>
      </w:pPr>
      <w:r>
        <w:rPr>
          <w:rFonts w:ascii="ＭＳ 明朝" w:hAnsi="ＭＳ 明朝" w:hint="eastAsia"/>
          <w:b/>
        </w:rPr>
        <w:t>（８</w:t>
      </w:r>
      <w:r w:rsidR="00D81F63">
        <w:rPr>
          <w:rFonts w:ascii="ＭＳ 明朝" w:hAnsi="ＭＳ 明朝" w:hint="eastAsia"/>
          <w:b/>
        </w:rPr>
        <w:t>）</w:t>
      </w:r>
      <w:r w:rsidR="00D81F63">
        <w:rPr>
          <w:rFonts w:ascii="ＭＳ 明朝" w:hAnsi="ＭＳ 明朝" w:hint="eastAsia"/>
          <w:b/>
          <w:spacing w:val="3"/>
        </w:rPr>
        <w:t>借入金利</w:t>
      </w:r>
      <w:r w:rsidR="002615FD">
        <w:rPr>
          <w:rFonts w:ascii="ＭＳ 明朝" w:hAnsi="ＭＳ 明朝" w:hint="eastAsia"/>
          <w:spacing w:val="3"/>
        </w:rPr>
        <w:t xml:space="preserve">　</w:t>
      </w:r>
      <w:r w:rsidR="00D81F63">
        <w:rPr>
          <w:rFonts w:ascii="ＭＳ 明朝" w:hAnsi="ＭＳ 明朝" w:hint="eastAsia"/>
          <w:spacing w:val="3"/>
          <w:sz w:val="20"/>
          <w:bdr w:val="single" w:sz="4" w:space="0" w:color="auto"/>
        </w:rPr>
        <w:t>借入金利</w:t>
      </w:r>
      <w:r w:rsidR="00D81F63">
        <w:rPr>
          <w:rFonts w:ascii="ＭＳ 明朝" w:hAnsi="ＭＳ 明朝" w:hint="eastAsia"/>
          <w:sz w:val="20"/>
          <w:bdr w:val="single" w:sz="4" w:space="0" w:color="auto"/>
        </w:rPr>
        <w:t>ＤＩ（「下落した企業割合」－「上昇した企業割合」の指数）</w:t>
      </w:r>
    </w:p>
    <w:p w14:paraId="39C5D113" w14:textId="4ABE8626" w:rsidR="00071E21" w:rsidRPr="00071E21" w:rsidRDefault="00A658CC" w:rsidP="00915ACE">
      <w:pPr>
        <w:wordWrap w:val="0"/>
        <w:adjustRightInd w:val="0"/>
        <w:spacing w:line="276" w:lineRule="auto"/>
        <w:ind w:leftChars="300" w:left="630" w:right="107"/>
        <w:jc w:val="left"/>
        <w:rPr>
          <w:rFonts w:ascii="ＭＳ 明朝" w:hAnsi="ＭＳ 明朝"/>
        </w:rPr>
      </w:pPr>
      <w:r>
        <w:rPr>
          <w:rFonts w:ascii="ＭＳ 明朝" w:hAnsi="ＭＳ 明朝" w:hint="eastAsia"/>
          <w:b/>
          <w:spacing w:val="17"/>
          <w:kern w:val="0"/>
        </w:rPr>
        <w:t>前年同期比</w:t>
      </w:r>
      <w:r w:rsidR="00071E21">
        <w:rPr>
          <w:rFonts w:ascii="ＭＳ 明朝" w:hAnsi="ＭＳ 明朝" w:hint="eastAsia"/>
          <w:b/>
          <w:spacing w:val="17"/>
          <w:kern w:val="0"/>
        </w:rPr>
        <w:t>：</w:t>
      </w:r>
      <w:r w:rsidR="00B4500F" w:rsidRPr="00B4500F">
        <w:rPr>
          <w:rFonts w:ascii="ＭＳ 明朝" w:hAnsi="ＭＳ 明朝" w:hint="eastAsia"/>
          <w:bCs/>
          <w:spacing w:val="17"/>
          <w:kern w:val="0"/>
        </w:rPr>
        <w:t>借入金利</w:t>
      </w:r>
      <w:r w:rsidR="00B4500F">
        <w:rPr>
          <w:rFonts w:ascii="ＭＳ 明朝" w:hAnsi="ＭＳ 明朝" w:hint="eastAsia"/>
        </w:rPr>
        <w:t>ＤＩは、</w:t>
      </w:r>
      <w:r w:rsidR="00071E21">
        <w:rPr>
          <w:rFonts w:ascii="ＭＳ 明朝" w:hAnsi="ＭＳ 明朝" w:hint="eastAsia"/>
          <w:b/>
          <w:spacing w:val="17"/>
          <w:kern w:val="0"/>
        </w:rPr>
        <w:t>▲</w:t>
      </w:r>
      <w:r w:rsidR="00915ACE" w:rsidRPr="00915ACE">
        <w:rPr>
          <w:rFonts w:ascii="ＭＳ 明朝" w:hAnsi="ＭＳ 明朝" w:hint="eastAsia"/>
          <w:bCs/>
          <w:spacing w:val="17"/>
          <w:kern w:val="0"/>
        </w:rPr>
        <w:t>7.3ポイント。前回調査（</w:t>
      </w:r>
      <w:r w:rsidR="00AD5FCF">
        <w:rPr>
          <w:rFonts w:ascii="ＭＳ 明朝" w:hAnsi="ＭＳ 明朝" w:hint="eastAsia"/>
          <w:bCs/>
          <w:spacing w:val="17"/>
          <w:kern w:val="0"/>
        </w:rPr>
        <w:t>▲6.0</w:t>
      </w:r>
      <w:r w:rsidR="00915ACE" w:rsidRPr="00915ACE">
        <w:rPr>
          <w:rFonts w:ascii="ＭＳ 明朝" w:hAnsi="ＭＳ 明朝" w:hint="eastAsia"/>
          <w:bCs/>
          <w:spacing w:val="17"/>
          <w:kern w:val="0"/>
        </w:rPr>
        <w:t>）より1.3ポイントマイナス幅が拡大した。</w:t>
      </w:r>
    </w:p>
    <w:p w14:paraId="2368E47B" w14:textId="32E042A7" w:rsidR="00071E21" w:rsidRPr="00071E21" w:rsidRDefault="00A658CC" w:rsidP="003367FB">
      <w:pPr>
        <w:wordWrap w:val="0"/>
        <w:adjustRightInd w:val="0"/>
        <w:spacing w:line="276" w:lineRule="auto"/>
        <w:ind w:leftChars="300" w:left="630" w:right="107"/>
        <w:jc w:val="left"/>
        <w:rPr>
          <w:rFonts w:ascii="ＭＳ 明朝" w:hAnsi="ＭＳ 明朝"/>
        </w:rPr>
      </w:pPr>
      <w:r>
        <w:rPr>
          <w:rFonts w:ascii="ＭＳ 明朝" w:hAnsi="ＭＳ 明朝" w:hint="eastAsia"/>
          <w:b/>
          <w:spacing w:val="17"/>
          <w:kern w:val="0"/>
        </w:rPr>
        <w:t>前期比</w:t>
      </w:r>
      <w:r w:rsidR="00071E21">
        <w:rPr>
          <w:rFonts w:ascii="ＭＳ 明朝" w:hAnsi="ＭＳ 明朝" w:hint="eastAsia"/>
          <w:b/>
          <w:spacing w:val="17"/>
          <w:kern w:val="0"/>
        </w:rPr>
        <w:t>：</w:t>
      </w:r>
      <w:r w:rsidR="00B923F5">
        <w:rPr>
          <w:rFonts w:ascii="ＭＳ 明朝" w:hAnsi="ＭＳ 明朝" w:hint="eastAsia"/>
        </w:rPr>
        <w:t>ＤＩは、</w:t>
      </w:r>
      <w:r w:rsidR="00071E21" w:rsidRPr="003367FB">
        <w:rPr>
          <w:rFonts w:ascii="ＭＳ 明朝" w:hAnsi="ＭＳ 明朝" w:hint="eastAsia"/>
          <w:bCs/>
          <w:spacing w:val="17"/>
          <w:kern w:val="0"/>
        </w:rPr>
        <w:t>▲</w:t>
      </w:r>
      <w:r w:rsidR="003367FB" w:rsidRPr="003367FB">
        <w:rPr>
          <w:rFonts w:ascii="ＭＳ 明朝" w:hAnsi="ＭＳ 明朝" w:hint="eastAsia"/>
          <w:bCs/>
          <w:spacing w:val="17"/>
          <w:kern w:val="0"/>
        </w:rPr>
        <w:t>9.4ポイント。前回調査（</w:t>
      </w:r>
      <w:r w:rsidR="00AD5FCF">
        <w:rPr>
          <w:rFonts w:ascii="ＭＳ 明朝" w:hAnsi="ＭＳ 明朝" w:hint="eastAsia"/>
          <w:bCs/>
          <w:spacing w:val="17"/>
          <w:kern w:val="0"/>
        </w:rPr>
        <w:t>▲6.0</w:t>
      </w:r>
      <w:r w:rsidR="003367FB" w:rsidRPr="003367FB">
        <w:rPr>
          <w:rFonts w:ascii="ＭＳ 明朝" w:hAnsi="ＭＳ 明朝" w:hint="eastAsia"/>
          <w:bCs/>
          <w:spacing w:val="17"/>
          <w:kern w:val="0"/>
        </w:rPr>
        <w:t>）より3.4ポイントマイナス幅が拡大した。</w:t>
      </w:r>
    </w:p>
    <w:p w14:paraId="6BAD5CDE" w14:textId="28535775" w:rsidR="003E50D2" w:rsidRDefault="009B4BF4" w:rsidP="009B4BF4">
      <w:pPr>
        <w:widowControl/>
        <w:ind w:leftChars="289" w:left="607"/>
        <w:jc w:val="left"/>
        <w:rPr>
          <w:rFonts w:ascii="ＭＳ 明朝" w:hAnsi="ＭＳ 明朝"/>
        </w:rPr>
      </w:pPr>
      <w:r>
        <w:rPr>
          <w:rFonts w:ascii="ＭＳ 明朝" w:hAnsi="ＭＳ 明朝"/>
          <w:noProof/>
        </w:rPr>
        <w:drawing>
          <wp:anchor distT="0" distB="0" distL="114300" distR="114300" simplePos="0" relativeHeight="251658255" behindDoc="0" locked="0" layoutInCell="1" allowOverlap="1" wp14:anchorId="4C2E53F9" wp14:editId="4030F9A5">
            <wp:simplePos x="0" y="0"/>
            <wp:positionH relativeFrom="margin">
              <wp:align>center</wp:align>
            </wp:positionH>
            <wp:positionV relativeFrom="paragraph">
              <wp:posOffset>585470</wp:posOffset>
            </wp:positionV>
            <wp:extent cx="5694045" cy="2487295"/>
            <wp:effectExtent l="0" t="0" r="1905" b="8255"/>
            <wp:wrapThrough wrapText="bothSides">
              <wp:wrapPolygon edited="0">
                <wp:start x="0" y="0"/>
                <wp:lineTo x="0" y="21506"/>
                <wp:lineTo x="21535" y="21506"/>
                <wp:lineTo x="21535" y="0"/>
                <wp:lineTo x="0" y="0"/>
              </wp:wrapPolygon>
            </wp:wrapThrough>
            <wp:docPr id="249453901" name="図 24945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4045" cy="2487295"/>
                    </a:xfrm>
                    <a:prstGeom prst="rect">
                      <a:avLst/>
                    </a:prstGeom>
                    <a:noFill/>
                    <a:ln>
                      <a:noFill/>
                    </a:ln>
                  </pic:spPr>
                </pic:pic>
              </a:graphicData>
            </a:graphic>
          </wp:anchor>
        </w:drawing>
      </w:r>
      <w:r w:rsidR="00A658CC" w:rsidRPr="00C255A9">
        <w:rPr>
          <w:rFonts w:ascii="ＭＳ 明朝" w:hAnsi="ＭＳ 明朝" w:hint="eastAsia"/>
          <w:b/>
          <w:bCs/>
        </w:rPr>
        <w:t>来期（先行き）見通し</w:t>
      </w:r>
      <w:r w:rsidR="00071E21" w:rsidRPr="00B566ED">
        <w:rPr>
          <w:rFonts w:ascii="ＭＳ 明朝" w:hAnsi="ＭＳ 明朝" w:hint="eastAsia"/>
        </w:rPr>
        <w:t>：</w:t>
      </w:r>
      <w:r w:rsidR="00C255A9">
        <w:rPr>
          <w:rFonts w:ascii="ＭＳ 明朝" w:hAnsi="ＭＳ 明朝" w:hint="eastAsia"/>
        </w:rPr>
        <w:t>ＤＩは</w:t>
      </w:r>
      <w:r>
        <w:rPr>
          <w:rFonts w:ascii="ＭＳ 明朝" w:hAnsi="ＭＳ 明朝" w:hint="eastAsia"/>
        </w:rPr>
        <w:t>▲</w:t>
      </w:r>
      <w:r w:rsidRPr="009B4BF4">
        <w:rPr>
          <w:rFonts w:ascii="ＭＳ 明朝" w:hAnsi="ＭＳ 明朝" w:hint="eastAsia"/>
        </w:rPr>
        <w:t>10.4ポイント。前回調査（</w:t>
      </w:r>
      <w:r w:rsidR="00BA4A0E">
        <w:rPr>
          <w:rFonts w:ascii="ＭＳ 明朝" w:hAnsi="ＭＳ 明朝" w:hint="eastAsia"/>
        </w:rPr>
        <w:t>▲</w:t>
      </w:r>
      <w:r w:rsidRPr="009B4BF4">
        <w:rPr>
          <w:rFonts w:ascii="ＭＳ 明朝" w:hAnsi="ＭＳ 明朝" w:hint="eastAsia"/>
        </w:rPr>
        <w:t>2.6）より7.8ポイントマイナス幅</w:t>
      </w:r>
      <w:r>
        <w:rPr>
          <w:rFonts w:ascii="ＭＳ 明朝" w:hAnsi="ＭＳ 明朝"/>
        </w:rPr>
        <w:br/>
      </w:r>
      <w:r w:rsidRPr="009B4BF4">
        <w:rPr>
          <w:rFonts w:ascii="ＭＳ 明朝" w:hAnsi="ＭＳ 明朝" w:hint="eastAsia"/>
        </w:rPr>
        <w:t>が拡大した。</w:t>
      </w:r>
    </w:p>
    <w:p w14:paraId="13211A84" w14:textId="4ECF1CC4" w:rsidR="007D4BD3" w:rsidRDefault="007D4BD3" w:rsidP="00071E21">
      <w:pPr>
        <w:widowControl/>
        <w:jc w:val="left"/>
        <w:rPr>
          <w:rFonts w:ascii="ＭＳ 明朝" w:hAnsi="ＭＳ 明朝"/>
          <w:b/>
          <w:spacing w:val="3"/>
        </w:rPr>
      </w:pPr>
      <w:r>
        <w:rPr>
          <w:rFonts w:ascii="ＭＳ 明朝" w:hAnsi="ＭＳ 明朝" w:hint="eastAsia"/>
          <w:b/>
        </w:rPr>
        <w:lastRenderedPageBreak/>
        <w:t>（</w:t>
      </w:r>
      <w:r w:rsidR="0024154F">
        <w:rPr>
          <w:rFonts w:ascii="ＭＳ 明朝" w:hAnsi="ＭＳ 明朝" w:hint="eastAsia"/>
          <w:b/>
        </w:rPr>
        <w:t>９</w:t>
      </w:r>
      <w:r>
        <w:rPr>
          <w:rFonts w:ascii="ＭＳ 明朝" w:hAnsi="ＭＳ 明朝" w:hint="eastAsia"/>
          <w:b/>
        </w:rPr>
        <w:t xml:space="preserve">） </w:t>
      </w:r>
      <w:r>
        <w:rPr>
          <w:rFonts w:ascii="ＭＳ 明朝" w:hAnsi="ＭＳ 明朝" w:hint="eastAsia"/>
          <w:b/>
          <w:spacing w:val="3"/>
        </w:rPr>
        <w:t>設備投資</w:t>
      </w:r>
    </w:p>
    <w:p w14:paraId="267D628E" w14:textId="69C7EC11" w:rsidR="007D4BD3" w:rsidRDefault="007D4BD3" w:rsidP="0033340D">
      <w:pPr>
        <w:wordWrap w:val="0"/>
        <w:spacing w:line="276" w:lineRule="auto"/>
        <w:ind w:leftChars="200" w:left="420" w:right="44" w:firstLineChars="2" w:firstLine="4"/>
        <w:jc w:val="left"/>
        <w:rPr>
          <w:rFonts w:ascii="ＭＳ 明朝" w:hAnsi="ＭＳ 明朝"/>
          <w:spacing w:val="3"/>
        </w:rPr>
      </w:pPr>
      <w:r>
        <w:rPr>
          <w:rFonts w:ascii="ＭＳ 明朝" w:hAnsi="ＭＳ 明朝" w:hint="eastAsia"/>
          <w:spacing w:val="3"/>
        </w:rPr>
        <w:t>今期設備投資を実施したと回答した企業は</w:t>
      </w:r>
      <w:r w:rsidR="00266F09">
        <w:rPr>
          <w:rFonts w:ascii="ＭＳ 明朝" w:hAnsi="ＭＳ 明朝" w:hint="eastAsia"/>
          <w:spacing w:val="3"/>
        </w:rPr>
        <w:t>1</w:t>
      </w:r>
      <w:r w:rsidR="00465B78">
        <w:rPr>
          <w:rFonts w:ascii="ＭＳ 明朝" w:hAnsi="ＭＳ 明朝" w:hint="eastAsia"/>
          <w:spacing w:val="3"/>
        </w:rPr>
        <w:t>4.6</w:t>
      </w:r>
      <w:r>
        <w:rPr>
          <w:rFonts w:ascii="ＭＳ 明朝" w:hAnsi="ＭＳ 明朝" w:hint="eastAsia"/>
          <w:noProof/>
        </w:rPr>
        <w:t>％</w:t>
      </w:r>
      <w:r w:rsidR="00B50B71">
        <w:rPr>
          <w:rFonts w:ascii="ＭＳ 明朝" w:hAnsi="ＭＳ 明朝" w:hint="eastAsia"/>
          <w:spacing w:val="3"/>
        </w:rPr>
        <w:t>となり、</w:t>
      </w:r>
      <w:r w:rsidR="00F44E49">
        <w:rPr>
          <w:rFonts w:ascii="ＭＳ 明朝" w:hAnsi="ＭＳ 明朝" w:hint="eastAsia"/>
          <w:spacing w:val="3"/>
        </w:rPr>
        <w:t>前回</w:t>
      </w:r>
      <w:r w:rsidR="00F44E49">
        <w:rPr>
          <w:rFonts w:ascii="ＭＳ 明朝" w:hAnsi="ＭＳ 明朝"/>
          <w:spacing w:val="3"/>
        </w:rPr>
        <w:t>調査</w:t>
      </w:r>
      <w:r w:rsidR="00F44E49">
        <w:rPr>
          <w:rFonts w:ascii="ＭＳ 明朝" w:hAnsi="ＭＳ 明朝" w:hint="eastAsia"/>
          <w:spacing w:val="3"/>
        </w:rPr>
        <w:t>（</w:t>
      </w:r>
      <w:r w:rsidR="00B31FAB">
        <w:rPr>
          <w:rFonts w:ascii="ＭＳ 明朝" w:hAnsi="ＭＳ 明朝" w:hint="eastAsia"/>
          <w:spacing w:val="3"/>
        </w:rPr>
        <w:t>16.9</w:t>
      </w:r>
      <w:r w:rsidR="00154BBF">
        <w:rPr>
          <w:rFonts w:ascii="ＭＳ 明朝" w:hAnsi="ＭＳ 明朝" w:hint="eastAsia"/>
          <w:noProof/>
        </w:rPr>
        <w:t>％</w:t>
      </w:r>
      <w:r w:rsidR="00976DFB">
        <w:rPr>
          <w:rFonts w:ascii="ＭＳ 明朝" w:hAnsi="ＭＳ 明朝"/>
          <w:spacing w:val="3"/>
        </w:rPr>
        <w:t>）より</w:t>
      </w:r>
      <w:r w:rsidR="00BD5FA9">
        <w:rPr>
          <w:rFonts w:ascii="ＭＳ 明朝" w:hAnsi="ＭＳ 明朝" w:hint="eastAsia"/>
          <w:spacing w:val="3"/>
        </w:rPr>
        <w:t>2.3</w:t>
      </w:r>
      <w:r w:rsidR="00BA34EA">
        <w:rPr>
          <w:rFonts w:ascii="ＭＳ 明朝" w:hAnsi="ＭＳ 明朝" w:hint="eastAsia"/>
          <w:spacing w:val="3"/>
        </w:rPr>
        <w:t>ポイント</w:t>
      </w:r>
      <w:r w:rsidR="008452C2">
        <w:rPr>
          <w:rFonts w:ascii="ＭＳ 明朝" w:hAnsi="ＭＳ 明朝" w:hint="eastAsia"/>
          <w:spacing w:val="3"/>
        </w:rPr>
        <w:t>減少</w:t>
      </w:r>
      <w:r w:rsidR="00F44E49">
        <w:rPr>
          <w:rFonts w:ascii="ＭＳ 明朝" w:hAnsi="ＭＳ 明朝"/>
          <w:spacing w:val="3"/>
        </w:rPr>
        <w:t>した。</w:t>
      </w:r>
      <w:r w:rsidR="0023199D">
        <w:rPr>
          <w:rFonts w:ascii="ＭＳ 明朝" w:hAnsi="ＭＳ 明朝" w:hint="eastAsia"/>
          <w:spacing w:val="3"/>
        </w:rPr>
        <w:t>また、来期設備投資を計画している企業</w:t>
      </w:r>
      <w:r w:rsidR="00B26DB9">
        <w:rPr>
          <w:rFonts w:ascii="ＭＳ 明朝" w:hAnsi="ＭＳ 明朝" w:hint="eastAsia"/>
          <w:spacing w:val="3"/>
        </w:rPr>
        <w:t>は</w:t>
      </w:r>
      <w:r w:rsidR="003C5938">
        <w:rPr>
          <w:rFonts w:ascii="ＭＳ 明朝" w:hAnsi="ＭＳ 明朝" w:hint="eastAsia"/>
          <w:spacing w:val="3"/>
        </w:rPr>
        <w:t>1</w:t>
      </w:r>
      <w:r w:rsidR="00BD5FA9">
        <w:rPr>
          <w:rFonts w:ascii="ＭＳ 明朝" w:hAnsi="ＭＳ 明朝" w:hint="eastAsia"/>
          <w:spacing w:val="3"/>
        </w:rPr>
        <w:t>2</w:t>
      </w:r>
      <w:r w:rsidR="003C5938">
        <w:rPr>
          <w:rFonts w:ascii="ＭＳ 明朝" w:hAnsi="ＭＳ 明朝" w:hint="eastAsia"/>
          <w:spacing w:val="3"/>
        </w:rPr>
        <w:t>.</w:t>
      </w:r>
      <w:r w:rsidR="00BD5FA9">
        <w:rPr>
          <w:rFonts w:ascii="ＭＳ 明朝" w:hAnsi="ＭＳ 明朝" w:hint="eastAsia"/>
          <w:spacing w:val="3"/>
        </w:rPr>
        <w:t>5</w:t>
      </w:r>
      <w:r w:rsidR="003C5938">
        <w:rPr>
          <w:rFonts w:ascii="ＭＳ 明朝" w:hAnsi="ＭＳ 明朝" w:hint="eastAsia"/>
          <w:spacing w:val="3"/>
        </w:rPr>
        <w:t>％</w:t>
      </w:r>
      <w:r w:rsidR="0023199D">
        <w:rPr>
          <w:rFonts w:ascii="ＭＳ 明朝" w:hAnsi="ＭＳ 明朝" w:hint="eastAsia"/>
          <w:spacing w:val="3"/>
        </w:rPr>
        <w:t>となり、前回調査（</w:t>
      </w:r>
      <w:r w:rsidR="003C5938">
        <w:rPr>
          <w:rFonts w:ascii="ＭＳ 明朝" w:hAnsi="ＭＳ 明朝" w:hint="eastAsia"/>
          <w:spacing w:val="3"/>
        </w:rPr>
        <w:t>1</w:t>
      </w:r>
      <w:r w:rsidR="00F721C6">
        <w:rPr>
          <w:rFonts w:ascii="ＭＳ 明朝" w:hAnsi="ＭＳ 明朝" w:hint="eastAsia"/>
          <w:spacing w:val="3"/>
        </w:rPr>
        <w:t>8</w:t>
      </w:r>
      <w:r w:rsidR="003C5938">
        <w:rPr>
          <w:rFonts w:ascii="ＭＳ 明朝" w:hAnsi="ＭＳ 明朝" w:hint="eastAsia"/>
          <w:spacing w:val="3"/>
        </w:rPr>
        <w:t>.</w:t>
      </w:r>
      <w:r w:rsidR="00F721C6">
        <w:rPr>
          <w:rFonts w:ascii="ＭＳ 明朝" w:hAnsi="ＭＳ 明朝" w:hint="eastAsia"/>
          <w:spacing w:val="3"/>
        </w:rPr>
        <w:t>6</w:t>
      </w:r>
      <w:r w:rsidR="00F802F9">
        <w:rPr>
          <w:rFonts w:ascii="ＭＳ 明朝" w:hAnsi="ＭＳ 明朝" w:hint="eastAsia"/>
          <w:spacing w:val="3"/>
        </w:rPr>
        <w:t>％</w:t>
      </w:r>
      <w:r w:rsidR="0023199D">
        <w:rPr>
          <w:rFonts w:ascii="ＭＳ 明朝" w:hAnsi="ＭＳ 明朝" w:hint="eastAsia"/>
          <w:spacing w:val="3"/>
        </w:rPr>
        <w:t>）よ</w:t>
      </w:r>
      <w:r w:rsidR="00BA34EA">
        <w:rPr>
          <w:rFonts w:ascii="ＭＳ 明朝" w:hAnsi="ＭＳ 明朝" w:hint="eastAsia"/>
          <w:spacing w:val="3"/>
        </w:rPr>
        <w:t>り</w:t>
      </w:r>
      <w:r w:rsidR="00F721C6">
        <w:rPr>
          <w:rFonts w:ascii="ＭＳ 明朝" w:hAnsi="ＭＳ 明朝" w:hint="eastAsia"/>
          <w:spacing w:val="3"/>
        </w:rPr>
        <w:t>6.1</w:t>
      </w:r>
      <w:r w:rsidR="005F4A5C">
        <w:rPr>
          <w:rFonts w:ascii="ＭＳ 明朝" w:hAnsi="ＭＳ 明朝" w:hint="eastAsia"/>
          <w:spacing w:val="3"/>
        </w:rPr>
        <w:t>ポイント</w:t>
      </w:r>
      <w:r w:rsidR="00EF1FFD">
        <w:rPr>
          <w:rFonts w:ascii="ＭＳ 明朝" w:hAnsi="ＭＳ 明朝" w:hint="eastAsia"/>
          <w:spacing w:val="3"/>
        </w:rPr>
        <w:t>減少</w:t>
      </w:r>
      <w:r w:rsidR="0023199D">
        <w:rPr>
          <w:rFonts w:ascii="ＭＳ 明朝" w:hAnsi="ＭＳ 明朝" w:hint="eastAsia"/>
          <w:spacing w:val="3"/>
        </w:rPr>
        <w:t>した。</w:t>
      </w:r>
    </w:p>
    <w:p w14:paraId="03552B0C" w14:textId="353E14B1" w:rsidR="00510A5F" w:rsidRDefault="00510A5F" w:rsidP="00BA34EA">
      <w:pPr>
        <w:wordWrap w:val="0"/>
        <w:spacing w:line="276" w:lineRule="auto"/>
        <w:ind w:leftChars="200" w:left="420" w:right="44" w:firstLineChars="100" w:firstLine="210"/>
        <w:jc w:val="left"/>
        <w:rPr>
          <w:rFonts w:ascii="ＭＳ 明朝" w:hAnsi="ＭＳ 明朝"/>
          <w:spacing w:val="3"/>
        </w:rPr>
      </w:pPr>
      <w:r>
        <w:rPr>
          <w:rFonts w:ascii="ＭＳ 明朝" w:hAnsi="ＭＳ 明朝"/>
          <w:noProof/>
          <w:spacing w:val="3"/>
        </w:rPr>
        <w:drawing>
          <wp:anchor distT="0" distB="0" distL="114300" distR="114300" simplePos="0" relativeHeight="251658249" behindDoc="0" locked="0" layoutInCell="1" allowOverlap="1" wp14:anchorId="46A25F70" wp14:editId="53DAEE35">
            <wp:simplePos x="0" y="0"/>
            <wp:positionH relativeFrom="column">
              <wp:posOffset>-121920</wp:posOffset>
            </wp:positionH>
            <wp:positionV relativeFrom="paragraph">
              <wp:posOffset>164465</wp:posOffset>
            </wp:positionV>
            <wp:extent cx="6577965" cy="2011680"/>
            <wp:effectExtent l="0" t="0" r="0" b="7620"/>
            <wp:wrapNone/>
            <wp:docPr id="1813627903" name="図 181362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77965" cy="2011680"/>
                    </a:xfrm>
                    <a:prstGeom prst="rect">
                      <a:avLst/>
                    </a:prstGeom>
                    <a:noFill/>
                    <a:ln>
                      <a:noFill/>
                    </a:ln>
                  </pic:spPr>
                </pic:pic>
              </a:graphicData>
            </a:graphic>
          </wp:anchor>
        </w:drawing>
      </w:r>
    </w:p>
    <w:p w14:paraId="4C1865F6" w14:textId="77777777" w:rsidR="00510A5F" w:rsidRDefault="00510A5F" w:rsidP="00BA34EA">
      <w:pPr>
        <w:wordWrap w:val="0"/>
        <w:spacing w:line="276" w:lineRule="auto"/>
        <w:ind w:leftChars="200" w:left="420" w:right="44" w:firstLineChars="100" w:firstLine="216"/>
        <w:jc w:val="left"/>
        <w:rPr>
          <w:rFonts w:ascii="ＭＳ 明朝" w:hAnsi="ＭＳ 明朝"/>
          <w:spacing w:val="3"/>
        </w:rPr>
      </w:pPr>
    </w:p>
    <w:p w14:paraId="7B037F8B" w14:textId="0897FE20" w:rsidR="00510A5F" w:rsidRDefault="00510A5F" w:rsidP="00BA34EA">
      <w:pPr>
        <w:wordWrap w:val="0"/>
        <w:spacing w:line="276" w:lineRule="auto"/>
        <w:ind w:leftChars="200" w:left="420" w:right="44" w:firstLineChars="100" w:firstLine="216"/>
        <w:jc w:val="left"/>
        <w:rPr>
          <w:rFonts w:ascii="ＭＳ 明朝" w:hAnsi="ＭＳ 明朝"/>
          <w:spacing w:val="3"/>
        </w:rPr>
      </w:pPr>
    </w:p>
    <w:p w14:paraId="64BF3E8D" w14:textId="77777777" w:rsidR="00510A5F" w:rsidRDefault="00510A5F" w:rsidP="00BA34EA">
      <w:pPr>
        <w:wordWrap w:val="0"/>
        <w:spacing w:line="276" w:lineRule="auto"/>
        <w:ind w:leftChars="200" w:left="420" w:right="44" w:firstLineChars="100" w:firstLine="216"/>
        <w:jc w:val="left"/>
        <w:rPr>
          <w:rFonts w:ascii="ＭＳ 明朝" w:hAnsi="ＭＳ 明朝"/>
          <w:spacing w:val="3"/>
        </w:rPr>
      </w:pPr>
    </w:p>
    <w:p w14:paraId="12D2C3BB" w14:textId="2C38CCBD" w:rsidR="00510A5F" w:rsidRDefault="00510A5F" w:rsidP="00BA34EA">
      <w:pPr>
        <w:wordWrap w:val="0"/>
        <w:spacing w:line="276" w:lineRule="auto"/>
        <w:ind w:leftChars="200" w:left="420" w:right="44" w:firstLineChars="100" w:firstLine="216"/>
        <w:jc w:val="left"/>
        <w:rPr>
          <w:rFonts w:ascii="ＭＳ 明朝" w:hAnsi="ＭＳ 明朝"/>
          <w:spacing w:val="3"/>
        </w:rPr>
      </w:pPr>
    </w:p>
    <w:p w14:paraId="65A15D5B" w14:textId="77777777" w:rsidR="00510A5F" w:rsidRDefault="00510A5F" w:rsidP="00BA34EA">
      <w:pPr>
        <w:wordWrap w:val="0"/>
        <w:spacing w:line="276" w:lineRule="auto"/>
        <w:ind w:leftChars="200" w:left="420" w:right="44" w:firstLineChars="100" w:firstLine="216"/>
        <w:jc w:val="left"/>
        <w:rPr>
          <w:rFonts w:ascii="ＭＳ 明朝" w:hAnsi="ＭＳ 明朝"/>
          <w:spacing w:val="3"/>
        </w:rPr>
      </w:pPr>
    </w:p>
    <w:p w14:paraId="0872A806" w14:textId="104B5665" w:rsidR="00066DD8" w:rsidRDefault="00066DD8" w:rsidP="00B75477">
      <w:pPr>
        <w:wordWrap w:val="0"/>
        <w:spacing w:line="276" w:lineRule="auto"/>
        <w:ind w:left="420" w:right="44"/>
        <w:jc w:val="left"/>
        <w:rPr>
          <w:rFonts w:ascii="ＭＳ 明朝" w:hAnsi="ＭＳ 明朝"/>
          <w:spacing w:val="3"/>
        </w:rPr>
      </w:pPr>
    </w:p>
    <w:p w14:paraId="79408330" w14:textId="3E764A19" w:rsidR="00404995" w:rsidRDefault="00404995" w:rsidP="00C32CE4">
      <w:pPr>
        <w:wordWrap w:val="0"/>
        <w:ind w:leftChars="-67" w:left="4" w:right="44" w:hangingChars="67" w:hanging="145"/>
        <w:jc w:val="left"/>
        <w:rPr>
          <w:rFonts w:ascii="ＭＳ 明朝" w:hAnsi="ＭＳ 明朝"/>
          <w:spacing w:val="3"/>
        </w:rPr>
      </w:pPr>
    </w:p>
    <w:p w14:paraId="0DF6E412" w14:textId="1FD2CB84" w:rsidR="000466B1" w:rsidRDefault="000466B1" w:rsidP="006F64CD">
      <w:pPr>
        <w:wordWrap w:val="0"/>
        <w:ind w:right="44"/>
        <w:jc w:val="left"/>
        <w:rPr>
          <w:rFonts w:ascii="ＭＳ 明朝" w:hAnsi="ＭＳ 明朝"/>
          <w:spacing w:val="3"/>
        </w:rPr>
      </w:pPr>
    </w:p>
    <w:p w14:paraId="6179359E" w14:textId="77777777" w:rsidR="0045398D" w:rsidRDefault="0045398D" w:rsidP="003A5107">
      <w:pPr>
        <w:ind w:right="44"/>
        <w:jc w:val="left"/>
        <w:rPr>
          <w:rFonts w:ascii="ＭＳ 明朝" w:hAnsi="ＭＳ 明朝"/>
          <w:color w:val="FF0000"/>
          <w:spacing w:val="-4"/>
        </w:rPr>
      </w:pPr>
    </w:p>
    <w:p w14:paraId="1E7692F2" w14:textId="77777777" w:rsidR="000D6994" w:rsidRDefault="000D6994" w:rsidP="003A5107">
      <w:pPr>
        <w:ind w:right="44"/>
        <w:jc w:val="left"/>
        <w:rPr>
          <w:rFonts w:ascii="ＭＳ 明朝" w:hAnsi="ＭＳ 明朝"/>
          <w:color w:val="FF0000"/>
          <w:spacing w:val="-4"/>
        </w:rPr>
      </w:pPr>
    </w:p>
    <w:p w14:paraId="12DBA9F2" w14:textId="77777777" w:rsidR="00D97038" w:rsidRDefault="00D97038" w:rsidP="003A5107">
      <w:pPr>
        <w:ind w:right="44"/>
        <w:jc w:val="left"/>
        <w:rPr>
          <w:rFonts w:ascii="ＭＳ 明朝" w:hAnsi="ＭＳ 明朝"/>
          <w:color w:val="FF0000"/>
          <w:spacing w:val="-4"/>
        </w:rPr>
      </w:pPr>
    </w:p>
    <w:p w14:paraId="69921730" w14:textId="1823DF45" w:rsidR="00D81F63" w:rsidRDefault="00D81F63" w:rsidP="00B62DA5">
      <w:pPr>
        <w:adjustRightInd w:val="0"/>
        <w:ind w:right="107"/>
        <w:jc w:val="left"/>
        <w:rPr>
          <w:rFonts w:ascii="ＭＳ 明朝" w:hAnsi="ＭＳ 明朝"/>
          <w:b/>
        </w:rPr>
      </w:pPr>
      <w:r w:rsidRPr="00B566ED">
        <w:rPr>
          <w:rFonts w:ascii="ＭＳ 明朝" w:hAnsi="ＭＳ 明朝" w:hint="eastAsia"/>
          <w:b/>
        </w:rPr>
        <w:t>３</w:t>
      </w:r>
      <w:r>
        <w:rPr>
          <w:rFonts w:ascii="ＭＳ 明朝" w:hAnsi="ＭＳ 明朝" w:hint="eastAsia"/>
          <w:b/>
        </w:rPr>
        <w:t>.〈経営上の問題点〉</w:t>
      </w:r>
    </w:p>
    <w:p w14:paraId="7F18226B" w14:textId="77777777" w:rsidR="00472A0B" w:rsidRDefault="00D81F63" w:rsidP="0033340D">
      <w:pPr>
        <w:spacing w:line="276" w:lineRule="auto"/>
        <w:ind w:leftChars="100" w:left="210" w:right="107" w:firstLineChars="100" w:firstLine="216"/>
        <w:rPr>
          <w:rFonts w:ascii="ＭＳ 明朝" w:hAnsi="ＭＳ 明朝"/>
          <w:spacing w:val="3"/>
        </w:rPr>
      </w:pPr>
      <w:r>
        <w:rPr>
          <w:rFonts w:ascii="ＭＳ 明朝" w:hAnsi="ＭＳ 明朝" w:hint="eastAsia"/>
          <w:spacing w:val="3"/>
        </w:rPr>
        <w:t>経営上の問題点として、</w:t>
      </w:r>
      <w:r w:rsidR="00D51C78">
        <w:rPr>
          <w:rFonts w:ascii="ＭＳ 明朝" w:hAnsi="ＭＳ 明朝" w:hint="eastAsia"/>
          <w:spacing w:val="3"/>
        </w:rPr>
        <w:t>最も多く挙げられているのは</w:t>
      </w:r>
      <w:r>
        <w:rPr>
          <w:rFonts w:ascii="ＭＳ 明朝" w:hAnsi="ＭＳ 明朝" w:hint="eastAsia"/>
          <w:spacing w:val="3"/>
        </w:rPr>
        <w:t>「</w:t>
      </w:r>
      <w:r w:rsidR="003F6D8B">
        <w:rPr>
          <w:rFonts w:ascii="ＭＳ 明朝" w:hAnsi="ＭＳ 明朝" w:hint="eastAsia"/>
          <w:spacing w:val="3"/>
        </w:rPr>
        <w:t>求人難</w:t>
      </w:r>
      <w:r w:rsidR="005B063D">
        <w:rPr>
          <w:rFonts w:ascii="ＭＳ 明朝" w:hAnsi="ＭＳ 明朝" w:hint="eastAsia"/>
          <w:spacing w:val="3"/>
        </w:rPr>
        <w:t>（</w:t>
      </w:r>
      <w:r w:rsidR="00175C58">
        <w:rPr>
          <w:rFonts w:ascii="ＭＳ 明朝" w:hAnsi="ＭＳ 明朝" w:hint="eastAsia"/>
          <w:spacing w:val="3"/>
        </w:rPr>
        <w:t>22</w:t>
      </w:r>
      <w:r w:rsidR="005B063D">
        <w:rPr>
          <w:rFonts w:ascii="ＭＳ 明朝" w:hAnsi="ＭＳ 明朝" w:hint="eastAsia"/>
          <w:spacing w:val="3"/>
        </w:rPr>
        <w:t>件）</w:t>
      </w:r>
      <w:r w:rsidR="00731FCB">
        <w:rPr>
          <w:rFonts w:ascii="ＭＳ 明朝" w:hAnsi="ＭＳ 明朝" w:hint="eastAsia"/>
          <w:spacing w:val="3"/>
        </w:rPr>
        <w:t>」</w:t>
      </w:r>
      <w:r w:rsidR="000079CE">
        <w:rPr>
          <w:rFonts w:ascii="ＭＳ 明朝" w:hAnsi="ＭＳ 明朝" w:hint="eastAsia"/>
          <w:spacing w:val="3"/>
        </w:rPr>
        <w:t>。</w:t>
      </w:r>
    </w:p>
    <w:p w14:paraId="36687C45" w14:textId="6C87718B" w:rsidR="0098766D" w:rsidRDefault="000079CE" w:rsidP="0098766D">
      <w:pPr>
        <w:spacing w:line="276" w:lineRule="auto"/>
        <w:ind w:leftChars="100" w:left="210" w:right="107" w:firstLineChars="100" w:firstLine="216"/>
        <w:rPr>
          <w:rFonts w:ascii="ＭＳ 明朝" w:hAnsi="ＭＳ 明朝"/>
          <w:spacing w:val="3"/>
        </w:rPr>
      </w:pPr>
      <w:r>
        <w:rPr>
          <w:rFonts w:ascii="ＭＳ 明朝" w:hAnsi="ＭＳ 明朝" w:hint="eastAsia"/>
          <w:spacing w:val="3"/>
        </w:rPr>
        <w:t>次いで</w:t>
      </w:r>
      <w:r w:rsidR="008B1412">
        <w:rPr>
          <w:rFonts w:ascii="ＭＳ 明朝" w:hAnsi="ＭＳ 明朝" w:hint="eastAsia"/>
          <w:spacing w:val="3"/>
        </w:rPr>
        <w:t>「</w:t>
      </w:r>
      <w:r w:rsidR="005B063D">
        <w:rPr>
          <w:rFonts w:ascii="ＭＳ 明朝" w:hAnsi="ＭＳ 明朝" w:hint="eastAsia"/>
          <w:spacing w:val="3"/>
        </w:rPr>
        <w:t>売上不振（2</w:t>
      </w:r>
      <w:r w:rsidR="00175C58">
        <w:rPr>
          <w:rFonts w:ascii="ＭＳ 明朝" w:hAnsi="ＭＳ 明朝" w:hint="eastAsia"/>
          <w:spacing w:val="3"/>
        </w:rPr>
        <w:t>1</w:t>
      </w:r>
      <w:r w:rsidR="005B063D">
        <w:rPr>
          <w:rFonts w:ascii="ＭＳ 明朝" w:hAnsi="ＭＳ 明朝" w:hint="eastAsia"/>
          <w:spacing w:val="3"/>
        </w:rPr>
        <w:t>件）</w:t>
      </w:r>
      <w:r w:rsidR="008B1412">
        <w:rPr>
          <w:rFonts w:ascii="ＭＳ 明朝" w:hAnsi="ＭＳ 明朝" w:hint="eastAsia"/>
          <w:spacing w:val="3"/>
        </w:rPr>
        <w:t>」</w:t>
      </w:r>
      <w:r>
        <w:rPr>
          <w:rFonts w:ascii="ＭＳ 明朝" w:hAnsi="ＭＳ 明朝" w:hint="eastAsia"/>
          <w:spacing w:val="3"/>
        </w:rPr>
        <w:t>、</w:t>
      </w:r>
      <w:r w:rsidR="00E43556">
        <w:rPr>
          <w:rFonts w:ascii="ＭＳ 明朝" w:hAnsi="ＭＳ 明朝" w:hint="eastAsia"/>
          <w:spacing w:val="3"/>
        </w:rPr>
        <w:t>「</w:t>
      </w:r>
      <w:r w:rsidR="00175C58">
        <w:rPr>
          <w:rFonts w:ascii="ＭＳ 明朝" w:hAnsi="ＭＳ 明朝" w:hint="eastAsia"/>
          <w:spacing w:val="3"/>
        </w:rPr>
        <w:t>利益減少</w:t>
      </w:r>
      <w:r w:rsidR="00F923CC">
        <w:rPr>
          <w:rFonts w:ascii="ＭＳ 明朝" w:hAnsi="ＭＳ 明朝" w:hint="eastAsia"/>
          <w:spacing w:val="3"/>
        </w:rPr>
        <w:t>（</w:t>
      </w:r>
      <w:r w:rsidR="00175C58">
        <w:rPr>
          <w:rFonts w:ascii="ＭＳ 明朝" w:hAnsi="ＭＳ 明朝" w:hint="eastAsia"/>
          <w:spacing w:val="3"/>
        </w:rPr>
        <w:t>21</w:t>
      </w:r>
      <w:r w:rsidR="00F923CC">
        <w:rPr>
          <w:rFonts w:ascii="ＭＳ 明朝" w:hAnsi="ＭＳ 明朝" w:hint="eastAsia"/>
          <w:spacing w:val="3"/>
        </w:rPr>
        <w:t>件）</w:t>
      </w:r>
      <w:r w:rsidR="00FD05FE">
        <w:rPr>
          <w:rFonts w:ascii="ＭＳ 明朝" w:hAnsi="ＭＳ 明朝" w:hint="eastAsia"/>
          <w:spacing w:val="3"/>
        </w:rPr>
        <w:t>」</w:t>
      </w:r>
      <w:r w:rsidR="005C71C9">
        <w:rPr>
          <w:rFonts w:ascii="ＭＳ 明朝" w:hAnsi="ＭＳ 明朝" w:hint="eastAsia"/>
          <w:spacing w:val="3"/>
        </w:rPr>
        <w:t>が同数で続く結果となった。</w:t>
      </w:r>
    </w:p>
    <w:p w14:paraId="137C2BEC" w14:textId="5172A673" w:rsidR="008B066F" w:rsidRDefault="005B063D" w:rsidP="0098766D">
      <w:pPr>
        <w:spacing w:line="276" w:lineRule="auto"/>
        <w:ind w:leftChars="100" w:left="210" w:right="107" w:firstLineChars="100" w:firstLine="216"/>
        <w:rPr>
          <w:rFonts w:ascii="ＭＳ 明朝" w:hAnsi="ＭＳ 明朝"/>
          <w:noProof/>
          <w:spacing w:val="3"/>
        </w:rPr>
      </w:pPr>
      <w:r>
        <w:rPr>
          <w:rFonts w:ascii="ＭＳ 明朝" w:hAnsi="ＭＳ 明朝" w:hint="eastAsia"/>
          <w:spacing w:val="3"/>
        </w:rPr>
        <w:t xml:space="preserve">　</w:t>
      </w:r>
    </w:p>
    <w:p w14:paraId="5338165E" w14:textId="2C917D36" w:rsidR="00113058" w:rsidRDefault="00472A0B" w:rsidP="004A662D">
      <w:pPr>
        <w:ind w:right="107"/>
        <w:rPr>
          <w:rFonts w:ascii="ＭＳ 明朝" w:hAnsi="ＭＳ 明朝"/>
          <w:noProof/>
          <w:spacing w:val="3"/>
        </w:rPr>
      </w:pPr>
      <w:r>
        <w:rPr>
          <w:rFonts w:ascii="ＭＳ 明朝" w:hAnsi="ＭＳ 明朝"/>
          <w:noProof/>
          <w:spacing w:val="3"/>
        </w:rPr>
        <w:drawing>
          <wp:anchor distT="0" distB="0" distL="114300" distR="114300" simplePos="0" relativeHeight="251658250" behindDoc="0" locked="0" layoutInCell="1" allowOverlap="1" wp14:anchorId="59826736" wp14:editId="260C5F7F">
            <wp:simplePos x="0" y="0"/>
            <wp:positionH relativeFrom="margin">
              <wp:align>center</wp:align>
            </wp:positionH>
            <wp:positionV relativeFrom="paragraph">
              <wp:posOffset>204470</wp:posOffset>
            </wp:positionV>
            <wp:extent cx="5598029" cy="3371850"/>
            <wp:effectExtent l="0" t="0" r="3175" b="0"/>
            <wp:wrapNone/>
            <wp:docPr id="163300375" name="図 16330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8029" cy="337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471C5" w14:textId="77777777" w:rsidR="00113058" w:rsidRDefault="00113058" w:rsidP="004A662D">
      <w:pPr>
        <w:ind w:right="107"/>
        <w:rPr>
          <w:rFonts w:ascii="ＭＳ 明朝" w:hAnsi="ＭＳ 明朝"/>
          <w:noProof/>
          <w:spacing w:val="3"/>
        </w:rPr>
      </w:pPr>
    </w:p>
    <w:p w14:paraId="6AFFEB45" w14:textId="77777777" w:rsidR="00113058" w:rsidRDefault="00113058" w:rsidP="004A662D">
      <w:pPr>
        <w:ind w:right="107"/>
        <w:rPr>
          <w:rFonts w:ascii="ＭＳ 明朝" w:hAnsi="ＭＳ 明朝"/>
          <w:noProof/>
          <w:spacing w:val="3"/>
        </w:rPr>
      </w:pPr>
    </w:p>
    <w:p w14:paraId="31D0680E" w14:textId="77777777" w:rsidR="00113058" w:rsidRDefault="00113058" w:rsidP="004A662D">
      <w:pPr>
        <w:ind w:right="107"/>
        <w:rPr>
          <w:rFonts w:ascii="ＭＳ 明朝" w:hAnsi="ＭＳ 明朝"/>
          <w:noProof/>
          <w:spacing w:val="3"/>
        </w:rPr>
      </w:pPr>
    </w:p>
    <w:p w14:paraId="6483EB90" w14:textId="77777777" w:rsidR="00113058" w:rsidRDefault="00113058" w:rsidP="004A662D">
      <w:pPr>
        <w:ind w:right="107"/>
        <w:rPr>
          <w:rFonts w:ascii="ＭＳ 明朝" w:hAnsi="ＭＳ 明朝"/>
          <w:noProof/>
          <w:spacing w:val="3"/>
        </w:rPr>
      </w:pPr>
    </w:p>
    <w:p w14:paraId="3A794621" w14:textId="77777777" w:rsidR="00113058" w:rsidRDefault="00113058" w:rsidP="004A662D">
      <w:pPr>
        <w:ind w:right="107"/>
        <w:rPr>
          <w:rFonts w:ascii="ＭＳ 明朝" w:hAnsi="ＭＳ 明朝"/>
          <w:noProof/>
          <w:spacing w:val="3"/>
        </w:rPr>
      </w:pPr>
    </w:p>
    <w:p w14:paraId="417A4260" w14:textId="77777777" w:rsidR="00113058" w:rsidRDefault="00113058" w:rsidP="004A662D">
      <w:pPr>
        <w:ind w:right="107"/>
        <w:rPr>
          <w:rFonts w:ascii="ＭＳ 明朝" w:hAnsi="ＭＳ 明朝"/>
          <w:noProof/>
          <w:spacing w:val="3"/>
        </w:rPr>
      </w:pPr>
    </w:p>
    <w:p w14:paraId="6A228B56" w14:textId="77777777" w:rsidR="00113058" w:rsidRDefault="00113058" w:rsidP="004A662D">
      <w:pPr>
        <w:ind w:right="107"/>
        <w:rPr>
          <w:rFonts w:ascii="ＭＳ 明朝" w:hAnsi="ＭＳ 明朝"/>
          <w:noProof/>
          <w:spacing w:val="3"/>
        </w:rPr>
      </w:pPr>
    </w:p>
    <w:p w14:paraId="5617FF88" w14:textId="77777777" w:rsidR="00113058" w:rsidRDefault="00113058" w:rsidP="004A662D">
      <w:pPr>
        <w:ind w:right="107"/>
        <w:rPr>
          <w:rFonts w:ascii="ＭＳ 明朝" w:hAnsi="ＭＳ 明朝"/>
          <w:noProof/>
          <w:spacing w:val="3"/>
        </w:rPr>
      </w:pPr>
    </w:p>
    <w:p w14:paraId="7A09FA42" w14:textId="77777777" w:rsidR="00113058" w:rsidRDefault="00113058" w:rsidP="004A662D">
      <w:pPr>
        <w:ind w:right="107"/>
        <w:rPr>
          <w:rFonts w:ascii="ＭＳ 明朝" w:hAnsi="ＭＳ 明朝"/>
          <w:noProof/>
          <w:spacing w:val="3"/>
        </w:rPr>
      </w:pPr>
    </w:p>
    <w:p w14:paraId="0AF1F380" w14:textId="77777777" w:rsidR="00113058" w:rsidRDefault="00113058" w:rsidP="004A662D">
      <w:pPr>
        <w:ind w:right="107"/>
        <w:rPr>
          <w:rFonts w:ascii="ＭＳ 明朝" w:hAnsi="ＭＳ 明朝"/>
          <w:noProof/>
          <w:spacing w:val="3"/>
        </w:rPr>
      </w:pPr>
    </w:p>
    <w:p w14:paraId="3646D399" w14:textId="77777777" w:rsidR="00113058" w:rsidRDefault="00113058" w:rsidP="004A662D">
      <w:pPr>
        <w:ind w:right="107"/>
        <w:rPr>
          <w:rFonts w:ascii="ＭＳ 明朝" w:hAnsi="ＭＳ 明朝"/>
          <w:noProof/>
          <w:spacing w:val="3"/>
        </w:rPr>
      </w:pPr>
    </w:p>
    <w:p w14:paraId="1890935C" w14:textId="77777777" w:rsidR="00113058" w:rsidRDefault="00113058" w:rsidP="004A662D">
      <w:pPr>
        <w:ind w:right="107"/>
        <w:rPr>
          <w:rFonts w:ascii="ＭＳ 明朝" w:hAnsi="ＭＳ 明朝"/>
          <w:noProof/>
          <w:spacing w:val="3"/>
        </w:rPr>
      </w:pPr>
    </w:p>
    <w:p w14:paraId="18D2D71B" w14:textId="77777777" w:rsidR="00113058" w:rsidRDefault="00113058" w:rsidP="004A662D">
      <w:pPr>
        <w:ind w:right="107"/>
        <w:rPr>
          <w:rFonts w:ascii="ＭＳ 明朝" w:hAnsi="ＭＳ 明朝"/>
          <w:noProof/>
          <w:spacing w:val="3"/>
        </w:rPr>
      </w:pPr>
    </w:p>
    <w:p w14:paraId="7ACFFF92" w14:textId="77777777" w:rsidR="00113058" w:rsidRDefault="00113058" w:rsidP="004A662D">
      <w:pPr>
        <w:ind w:right="107"/>
        <w:rPr>
          <w:rFonts w:ascii="ＭＳ 明朝" w:hAnsi="ＭＳ 明朝"/>
          <w:noProof/>
          <w:spacing w:val="3"/>
        </w:rPr>
      </w:pPr>
    </w:p>
    <w:p w14:paraId="5E89B4FF" w14:textId="77777777" w:rsidR="00113058" w:rsidRDefault="00113058" w:rsidP="004A662D">
      <w:pPr>
        <w:ind w:right="107"/>
        <w:rPr>
          <w:rFonts w:ascii="ＭＳ 明朝" w:hAnsi="ＭＳ 明朝"/>
          <w:noProof/>
          <w:spacing w:val="3"/>
        </w:rPr>
      </w:pPr>
    </w:p>
    <w:p w14:paraId="44F3B11E" w14:textId="77777777" w:rsidR="00113058" w:rsidRDefault="00113058" w:rsidP="004A662D">
      <w:pPr>
        <w:ind w:right="107"/>
        <w:rPr>
          <w:rFonts w:ascii="ＭＳ 明朝" w:hAnsi="ＭＳ 明朝"/>
          <w:noProof/>
          <w:spacing w:val="3"/>
        </w:rPr>
      </w:pPr>
    </w:p>
    <w:p w14:paraId="350B94C7" w14:textId="77777777" w:rsidR="00113058" w:rsidRDefault="00113058" w:rsidP="004A662D">
      <w:pPr>
        <w:ind w:right="107"/>
        <w:rPr>
          <w:rFonts w:ascii="ＭＳ 明朝" w:hAnsi="ＭＳ 明朝"/>
          <w:noProof/>
          <w:spacing w:val="3"/>
        </w:rPr>
      </w:pPr>
    </w:p>
    <w:p w14:paraId="15ACAE9B" w14:textId="77777777" w:rsidR="000D6994" w:rsidRDefault="000D6994" w:rsidP="004A662D">
      <w:pPr>
        <w:ind w:right="107"/>
        <w:rPr>
          <w:rFonts w:ascii="ＭＳ 明朝" w:hAnsi="ＭＳ 明朝"/>
          <w:noProof/>
          <w:spacing w:val="3"/>
        </w:rPr>
      </w:pPr>
    </w:p>
    <w:p w14:paraId="69D803AA" w14:textId="77777777" w:rsidR="00113058" w:rsidRDefault="00113058" w:rsidP="004A662D">
      <w:pPr>
        <w:ind w:right="107"/>
        <w:rPr>
          <w:rFonts w:ascii="ＭＳ 明朝" w:hAnsi="ＭＳ 明朝"/>
          <w:spacing w:val="3"/>
        </w:rPr>
      </w:pPr>
    </w:p>
    <w:p w14:paraId="0A081AA5" w14:textId="32524439" w:rsidR="00986B06" w:rsidRDefault="00720339" w:rsidP="00B77492">
      <w:pPr>
        <w:ind w:right="107"/>
        <w:rPr>
          <w:rFonts w:ascii="ＭＳ 明朝" w:hAnsi="ＭＳ 明朝"/>
        </w:rPr>
      </w:pPr>
      <w:r>
        <w:rPr>
          <w:rFonts w:ascii="ＭＳ 明朝" w:hAnsi="ＭＳ 明朝" w:hint="eastAsia"/>
          <w:b/>
          <w:sz w:val="24"/>
        </w:rPr>
        <w:lastRenderedPageBreak/>
        <w:t>４</w:t>
      </w:r>
      <w:r w:rsidR="00986B06">
        <w:rPr>
          <w:rFonts w:ascii="ＭＳ 明朝" w:hAnsi="ＭＳ 明朝" w:hint="eastAsia"/>
          <w:b/>
          <w:sz w:val="24"/>
        </w:rPr>
        <w:t>．当所管内業種別景況天気図</w:t>
      </w:r>
      <w:r w:rsidR="00986B06">
        <w:rPr>
          <w:rFonts w:ascii="ＭＳ 明朝" w:hAnsi="ＭＳ 明朝" w:hint="eastAsia"/>
        </w:rPr>
        <w:t>（</w:t>
      </w:r>
      <w:r w:rsidR="003F1FC8">
        <w:rPr>
          <w:rFonts w:ascii="ＭＳ 明朝" w:hAnsi="ＭＳ 明朝" w:hint="eastAsia"/>
        </w:rPr>
        <w:t>令和</w:t>
      </w:r>
      <w:r w:rsidR="003D59EA">
        <w:rPr>
          <w:rFonts w:ascii="ＭＳ 明朝" w:hAnsi="ＭＳ 明朝" w:hint="eastAsia"/>
        </w:rPr>
        <w:t>５</w:t>
      </w:r>
      <w:r w:rsidR="00986B06">
        <w:rPr>
          <w:rFonts w:ascii="ＭＳ 明朝" w:hAnsi="ＭＳ 明朝" w:hint="eastAsia"/>
        </w:rPr>
        <w:t>年</w:t>
      </w:r>
      <w:r w:rsidR="00A76F51">
        <w:rPr>
          <w:rFonts w:ascii="ＭＳ 明朝" w:hAnsi="ＭＳ 明朝" w:hint="eastAsia"/>
        </w:rPr>
        <w:t>10月～12月期）</w:t>
      </w:r>
    </w:p>
    <w:p w14:paraId="303DEB39" w14:textId="77777777" w:rsidR="000157A6" w:rsidRPr="004F1E24" w:rsidRDefault="000157A6" w:rsidP="00B77492">
      <w:pPr>
        <w:ind w:right="107"/>
        <w:rPr>
          <w:rFonts w:ascii="ＭＳ 明朝" w:hAnsi="ＭＳ 明朝"/>
          <w:color w:val="FF0000"/>
        </w:rPr>
      </w:pPr>
    </w:p>
    <w:tbl>
      <w:tblPr>
        <w:tblpPr w:leftFromText="142" w:rightFromText="142" w:vertAnchor="text" w:horzAnchor="margin" w:tblpY="60"/>
        <w:tblOverlap w:val="never"/>
        <w:tblW w:w="7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8"/>
        <w:gridCol w:w="1174"/>
        <w:gridCol w:w="1174"/>
        <w:gridCol w:w="1174"/>
        <w:gridCol w:w="1174"/>
        <w:gridCol w:w="1177"/>
      </w:tblGrid>
      <w:tr w:rsidR="00A76F51" w14:paraId="2FEC020D" w14:textId="77777777" w:rsidTr="00A76F51">
        <w:trPr>
          <w:cantSplit/>
          <w:trHeight w:val="538"/>
        </w:trPr>
        <w:tc>
          <w:tcPr>
            <w:tcW w:w="1268" w:type="dxa"/>
            <w:vMerge w:val="restart"/>
            <w:tcBorders>
              <w:top w:val="single" w:sz="12" w:space="0" w:color="auto"/>
              <w:left w:val="single" w:sz="12" w:space="0" w:color="auto"/>
              <w:right w:val="single" w:sz="2" w:space="0" w:color="auto"/>
            </w:tcBorders>
            <w:vAlign w:val="center"/>
          </w:tcPr>
          <w:p w14:paraId="4BAA314D" w14:textId="77777777" w:rsidR="00A76F51" w:rsidRDefault="00A76F51" w:rsidP="00A76F51">
            <w:pPr>
              <w:jc w:val="center"/>
              <w:rPr>
                <w:rFonts w:ascii="ＭＳ 明朝" w:hAnsi="ＭＳ 明朝"/>
                <w:sz w:val="18"/>
              </w:rPr>
            </w:pPr>
            <w:r>
              <w:rPr>
                <w:rFonts w:ascii="ＭＳ 明朝" w:hAnsi="ＭＳ 明朝" w:hint="eastAsia"/>
                <w:sz w:val="18"/>
              </w:rPr>
              <w:t>凡 例</w:t>
            </w:r>
          </w:p>
        </w:tc>
        <w:tc>
          <w:tcPr>
            <w:tcW w:w="1174" w:type="dxa"/>
            <w:tcBorders>
              <w:top w:val="single" w:sz="12" w:space="0" w:color="auto"/>
              <w:left w:val="nil"/>
              <w:bottom w:val="single" w:sz="2" w:space="0" w:color="auto"/>
              <w:right w:val="single" w:sz="2" w:space="0" w:color="auto"/>
            </w:tcBorders>
            <w:vAlign w:val="center"/>
          </w:tcPr>
          <w:p w14:paraId="5B32420B" w14:textId="77777777" w:rsidR="00A76F51" w:rsidRDefault="00A76F51" w:rsidP="00A76F51">
            <w:pPr>
              <w:jc w:val="center"/>
              <w:rPr>
                <w:rFonts w:ascii="ＭＳ 明朝" w:hAnsi="ＭＳ 明朝"/>
                <w:sz w:val="36"/>
              </w:rPr>
            </w:pPr>
            <w:r>
              <w:rPr>
                <w:rFonts w:ascii="ＭＳ 明朝" w:hAnsi="ＭＳ 明朝" w:hint="eastAsia"/>
                <w:sz w:val="36"/>
              </w:rPr>
              <w:t></w:t>
            </w:r>
          </w:p>
        </w:tc>
        <w:tc>
          <w:tcPr>
            <w:tcW w:w="1174" w:type="dxa"/>
            <w:tcBorders>
              <w:top w:val="single" w:sz="12" w:space="0" w:color="auto"/>
              <w:left w:val="nil"/>
              <w:bottom w:val="single" w:sz="2" w:space="0" w:color="auto"/>
              <w:right w:val="single" w:sz="2" w:space="0" w:color="auto"/>
            </w:tcBorders>
            <w:vAlign w:val="center"/>
          </w:tcPr>
          <w:p w14:paraId="321C8F7E" w14:textId="77777777" w:rsidR="00A76F51" w:rsidRDefault="00A76F51" w:rsidP="00A76F51">
            <w:pPr>
              <w:jc w:val="center"/>
              <w:rPr>
                <w:rFonts w:ascii="ＭＳ 明朝" w:hAnsi="ＭＳ 明朝"/>
                <w:sz w:val="36"/>
              </w:rPr>
            </w:pPr>
            <w:r>
              <w:rPr>
                <w:rFonts w:ascii="ＭＳ 明朝" w:hAnsi="ＭＳ 明朝" w:hint="eastAsia"/>
                <w:sz w:val="36"/>
              </w:rPr>
              <w:t></w:t>
            </w:r>
          </w:p>
        </w:tc>
        <w:tc>
          <w:tcPr>
            <w:tcW w:w="1174" w:type="dxa"/>
            <w:tcBorders>
              <w:top w:val="single" w:sz="12" w:space="0" w:color="auto"/>
              <w:left w:val="nil"/>
              <w:bottom w:val="single" w:sz="2" w:space="0" w:color="auto"/>
              <w:right w:val="single" w:sz="2" w:space="0" w:color="auto"/>
            </w:tcBorders>
            <w:vAlign w:val="center"/>
          </w:tcPr>
          <w:p w14:paraId="0CB9930B" w14:textId="77777777" w:rsidR="00A76F51" w:rsidRDefault="00A76F51" w:rsidP="00A76F51">
            <w:pPr>
              <w:jc w:val="center"/>
              <w:rPr>
                <w:rFonts w:ascii="ＭＳ 明朝" w:hAnsi="ＭＳ 明朝"/>
                <w:sz w:val="36"/>
              </w:rPr>
            </w:pPr>
            <w:r>
              <w:rPr>
                <w:rFonts w:ascii="ＭＳ 明朝" w:hAnsi="ＭＳ 明朝" w:cs="ＭＳ ゴシック" w:hint="eastAsia"/>
                <w:sz w:val="36"/>
              </w:rPr>
              <w:t></w:t>
            </w:r>
          </w:p>
        </w:tc>
        <w:tc>
          <w:tcPr>
            <w:tcW w:w="1174" w:type="dxa"/>
            <w:tcBorders>
              <w:top w:val="single" w:sz="12" w:space="0" w:color="auto"/>
              <w:left w:val="nil"/>
              <w:bottom w:val="single" w:sz="2" w:space="0" w:color="auto"/>
              <w:right w:val="single" w:sz="2" w:space="0" w:color="auto"/>
            </w:tcBorders>
            <w:vAlign w:val="center"/>
          </w:tcPr>
          <w:p w14:paraId="464ABE4D" w14:textId="77777777" w:rsidR="00A76F51" w:rsidRDefault="00A76F51" w:rsidP="00A76F51">
            <w:pPr>
              <w:jc w:val="center"/>
              <w:rPr>
                <w:rFonts w:ascii="ＭＳ 明朝" w:hAnsi="ＭＳ 明朝"/>
                <w:sz w:val="36"/>
              </w:rPr>
            </w:pPr>
            <w:r>
              <w:rPr>
                <w:rFonts w:ascii="ＭＳ 明朝" w:hAnsi="ＭＳ 明朝" w:hint="eastAsia"/>
                <w:sz w:val="36"/>
              </w:rPr>
              <w:t></w:t>
            </w:r>
          </w:p>
        </w:tc>
        <w:tc>
          <w:tcPr>
            <w:tcW w:w="1177" w:type="dxa"/>
            <w:tcBorders>
              <w:top w:val="single" w:sz="12" w:space="0" w:color="auto"/>
              <w:left w:val="nil"/>
              <w:bottom w:val="single" w:sz="2" w:space="0" w:color="auto"/>
              <w:right w:val="single" w:sz="12" w:space="0" w:color="auto"/>
            </w:tcBorders>
            <w:vAlign w:val="center"/>
          </w:tcPr>
          <w:p w14:paraId="3C735761" w14:textId="77777777" w:rsidR="00A76F51" w:rsidRDefault="00A76F51" w:rsidP="00A76F51">
            <w:pPr>
              <w:jc w:val="center"/>
              <w:rPr>
                <w:rFonts w:ascii="ＭＳ 明朝" w:hAnsi="ＭＳ 明朝"/>
                <w:sz w:val="36"/>
              </w:rPr>
            </w:pPr>
            <w:r>
              <w:rPr>
                <w:rFonts w:ascii="ＭＳ 明朝" w:hAnsi="ＭＳ 明朝" w:hint="eastAsia"/>
                <w:sz w:val="36"/>
              </w:rPr>
              <w:t></w:t>
            </w:r>
          </w:p>
        </w:tc>
      </w:tr>
      <w:tr w:rsidR="00A76F51" w14:paraId="673F4E2C" w14:textId="77777777" w:rsidTr="00A76F51">
        <w:trPr>
          <w:cantSplit/>
          <w:trHeight w:val="268"/>
        </w:trPr>
        <w:tc>
          <w:tcPr>
            <w:tcW w:w="1268" w:type="dxa"/>
            <w:vMerge/>
            <w:tcBorders>
              <w:left w:val="single" w:sz="12" w:space="0" w:color="auto"/>
              <w:bottom w:val="single" w:sz="2" w:space="0" w:color="auto"/>
              <w:right w:val="single" w:sz="2" w:space="0" w:color="auto"/>
            </w:tcBorders>
            <w:vAlign w:val="center"/>
          </w:tcPr>
          <w:p w14:paraId="0C177016" w14:textId="77777777" w:rsidR="00A76F51" w:rsidRDefault="00A76F51" w:rsidP="00A76F51">
            <w:pPr>
              <w:jc w:val="center"/>
              <w:rPr>
                <w:rFonts w:ascii="ＭＳ 明朝" w:hAnsi="ＭＳ 明朝"/>
                <w:sz w:val="18"/>
              </w:rPr>
            </w:pPr>
          </w:p>
        </w:tc>
        <w:tc>
          <w:tcPr>
            <w:tcW w:w="1174" w:type="dxa"/>
            <w:tcBorders>
              <w:top w:val="single" w:sz="2" w:space="0" w:color="auto"/>
              <w:left w:val="nil"/>
              <w:bottom w:val="single" w:sz="2" w:space="0" w:color="auto"/>
              <w:right w:val="single" w:sz="2" w:space="0" w:color="auto"/>
            </w:tcBorders>
            <w:vAlign w:val="center"/>
          </w:tcPr>
          <w:p w14:paraId="7A33BAC7" w14:textId="77777777" w:rsidR="00A76F51" w:rsidRDefault="00A76F51" w:rsidP="00A76F51">
            <w:pPr>
              <w:jc w:val="center"/>
              <w:rPr>
                <w:rFonts w:ascii="ＭＳ 明朝" w:hAnsi="ＭＳ 明朝"/>
                <w:sz w:val="16"/>
              </w:rPr>
            </w:pPr>
            <w:r>
              <w:rPr>
                <w:rFonts w:ascii="ＭＳ 明朝" w:hAnsi="ＭＳ 明朝" w:hint="eastAsia"/>
                <w:sz w:val="16"/>
              </w:rPr>
              <w:t>特に好転</w:t>
            </w:r>
          </w:p>
        </w:tc>
        <w:tc>
          <w:tcPr>
            <w:tcW w:w="1174" w:type="dxa"/>
            <w:tcBorders>
              <w:top w:val="single" w:sz="2" w:space="0" w:color="auto"/>
              <w:left w:val="nil"/>
              <w:bottom w:val="single" w:sz="2" w:space="0" w:color="auto"/>
              <w:right w:val="single" w:sz="2" w:space="0" w:color="auto"/>
            </w:tcBorders>
            <w:vAlign w:val="center"/>
          </w:tcPr>
          <w:p w14:paraId="2D916CBD" w14:textId="77777777" w:rsidR="00A76F51" w:rsidRDefault="00A76F51" w:rsidP="00A76F51">
            <w:pPr>
              <w:jc w:val="center"/>
              <w:rPr>
                <w:rFonts w:ascii="ＭＳ 明朝" w:hAnsi="ＭＳ 明朝"/>
                <w:sz w:val="16"/>
              </w:rPr>
            </w:pPr>
            <w:r>
              <w:rPr>
                <w:rFonts w:ascii="ＭＳ 明朝" w:hAnsi="ＭＳ 明朝" w:hint="eastAsia"/>
                <w:sz w:val="16"/>
              </w:rPr>
              <w:t>好 転</w:t>
            </w:r>
          </w:p>
        </w:tc>
        <w:tc>
          <w:tcPr>
            <w:tcW w:w="1174" w:type="dxa"/>
            <w:tcBorders>
              <w:top w:val="single" w:sz="2" w:space="0" w:color="auto"/>
              <w:left w:val="nil"/>
              <w:bottom w:val="single" w:sz="2" w:space="0" w:color="auto"/>
              <w:right w:val="single" w:sz="2" w:space="0" w:color="auto"/>
            </w:tcBorders>
            <w:vAlign w:val="center"/>
          </w:tcPr>
          <w:p w14:paraId="3F055FA8" w14:textId="77777777" w:rsidR="00A76F51" w:rsidRDefault="00A76F51" w:rsidP="00A76F51">
            <w:pPr>
              <w:jc w:val="center"/>
              <w:rPr>
                <w:rFonts w:ascii="ＭＳ 明朝" w:hAnsi="ＭＳ 明朝"/>
                <w:sz w:val="16"/>
              </w:rPr>
            </w:pPr>
            <w:r>
              <w:rPr>
                <w:rFonts w:ascii="ＭＳ 明朝" w:hAnsi="ＭＳ 明朝" w:hint="eastAsia"/>
                <w:sz w:val="16"/>
              </w:rPr>
              <w:t>不変</w:t>
            </w:r>
          </w:p>
        </w:tc>
        <w:tc>
          <w:tcPr>
            <w:tcW w:w="1174" w:type="dxa"/>
            <w:tcBorders>
              <w:top w:val="single" w:sz="2" w:space="0" w:color="auto"/>
              <w:left w:val="nil"/>
              <w:bottom w:val="single" w:sz="2" w:space="0" w:color="auto"/>
              <w:right w:val="single" w:sz="2" w:space="0" w:color="auto"/>
            </w:tcBorders>
            <w:vAlign w:val="center"/>
          </w:tcPr>
          <w:p w14:paraId="4C33976F" w14:textId="77777777" w:rsidR="00A76F51" w:rsidRDefault="00A76F51" w:rsidP="00A76F51">
            <w:pPr>
              <w:jc w:val="center"/>
              <w:rPr>
                <w:rFonts w:ascii="ＭＳ 明朝" w:hAnsi="ＭＳ 明朝"/>
                <w:sz w:val="16"/>
              </w:rPr>
            </w:pPr>
            <w:r>
              <w:rPr>
                <w:rFonts w:ascii="ＭＳ 明朝" w:hAnsi="ＭＳ 明朝" w:hint="eastAsia"/>
                <w:sz w:val="16"/>
              </w:rPr>
              <w:t>悪 化</w:t>
            </w:r>
          </w:p>
        </w:tc>
        <w:tc>
          <w:tcPr>
            <w:tcW w:w="1177" w:type="dxa"/>
            <w:tcBorders>
              <w:top w:val="single" w:sz="2" w:space="0" w:color="auto"/>
              <w:left w:val="nil"/>
              <w:bottom w:val="single" w:sz="2" w:space="0" w:color="auto"/>
              <w:right w:val="single" w:sz="12" w:space="0" w:color="auto"/>
            </w:tcBorders>
            <w:vAlign w:val="center"/>
          </w:tcPr>
          <w:p w14:paraId="72454A46" w14:textId="77777777" w:rsidR="00A76F51" w:rsidRDefault="00A76F51" w:rsidP="00A76F51">
            <w:pPr>
              <w:jc w:val="center"/>
              <w:rPr>
                <w:rFonts w:ascii="ＭＳ 明朝" w:hAnsi="ＭＳ 明朝"/>
                <w:sz w:val="16"/>
              </w:rPr>
            </w:pPr>
            <w:r>
              <w:rPr>
                <w:rFonts w:ascii="ＭＳ 明朝" w:hAnsi="ＭＳ 明朝" w:hint="eastAsia"/>
                <w:sz w:val="16"/>
              </w:rPr>
              <w:t>特に悪化</w:t>
            </w:r>
          </w:p>
        </w:tc>
      </w:tr>
      <w:tr w:rsidR="00A76F51" w14:paraId="3D0F4F2C" w14:textId="77777777" w:rsidTr="00A76F51">
        <w:trPr>
          <w:cantSplit/>
          <w:trHeight w:val="290"/>
        </w:trPr>
        <w:tc>
          <w:tcPr>
            <w:tcW w:w="1268" w:type="dxa"/>
            <w:tcBorders>
              <w:top w:val="single" w:sz="2" w:space="0" w:color="auto"/>
              <w:left w:val="single" w:sz="12" w:space="0" w:color="auto"/>
              <w:bottom w:val="single" w:sz="12" w:space="0" w:color="auto"/>
              <w:right w:val="single" w:sz="2" w:space="0" w:color="auto"/>
            </w:tcBorders>
            <w:vAlign w:val="center"/>
          </w:tcPr>
          <w:p w14:paraId="02A6D9CF" w14:textId="77777777" w:rsidR="00A76F51" w:rsidRDefault="00A76F51" w:rsidP="00A76F51">
            <w:pPr>
              <w:jc w:val="center"/>
              <w:rPr>
                <w:rFonts w:ascii="ＭＳ 明朝" w:hAnsi="ＭＳ 明朝"/>
                <w:sz w:val="18"/>
              </w:rPr>
            </w:pPr>
            <w:r>
              <w:rPr>
                <w:rFonts w:ascii="ＭＳ 明朝" w:hAnsi="ＭＳ 明朝" w:hint="eastAsia"/>
                <w:sz w:val="18"/>
              </w:rPr>
              <w:t>DI値水準</w:t>
            </w:r>
          </w:p>
        </w:tc>
        <w:tc>
          <w:tcPr>
            <w:tcW w:w="1174" w:type="dxa"/>
            <w:tcBorders>
              <w:top w:val="single" w:sz="2" w:space="0" w:color="auto"/>
              <w:left w:val="nil"/>
              <w:bottom w:val="single" w:sz="12" w:space="0" w:color="auto"/>
              <w:right w:val="single" w:sz="2" w:space="0" w:color="auto"/>
            </w:tcBorders>
            <w:vAlign w:val="center"/>
          </w:tcPr>
          <w:p w14:paraId="55FE9C49" w14:textId="77777777" w:rsidR="00A76F51" w:rsidRDefault="00A76F51" w:rsidP="00A76F51">
            <w:pPr>
              <w:jc w:val="center"/>
              <w:rPr>
                <w:rFonts w:ascii="ＭＳ 明朝" w:hAnsi="ＭＳ 明朝"/>
                <w:sz w:val="16"/>
              </w:rPr>
            </w:pPr>
            <w:r>
              <w:rPr>
                <w:rFonts w:ascii="ＭＳ 明朝" w:hAnsi="ＭＳ 明朝" w:hint="eastAsia"/>
                <w:sz w:val="16"/>
              </w:rPr>
              <w:t>&gt;= +25.0</w:t>
            </w:r>
          </w:p>
        </w:tc>
        <w:tc>
          <w:tcPr>
            <w:tcW w:w="1174" w:type="dxa"/>
            <w:tcBorders>
              <w:top w:val="single" w:sz="2" w:space="0" w:color="auto"/>
              <w:left w:val="nil"/>
              <w:bottom w:val="single" w:sz="12" w:space="0" w:color="auto"/>
              <w:right w:val="single" w:sz="2" w:space="0" w:color="auto"/>
            </w:tcBorders>
            <w:vAlign w:val="center"/>
          </w:tcPr>
          <w:p w14:paraId="23BE7E4E" w14:textId="77777777" w:rsidR="00A76F51" w:rsidRDefault="00A76F51" w:rsidP="00A76F51">
            <w:pPr>
              <w:jc w:val="center"/>
              <w:rPr>
                <w:rFonts w:ascii="ＭＳ 明朝" w:hAnsi="ＭＳ 明朝"/>
                <w:sz w:val="16"/>
              </w:rPr>
            </w:pPr>
            <w:r>
              <w:rPr>
                <w:rFonts w:ascii="ＭＳ 明朝" w:hAnsi="ＭＳ 明朝" w:hint="eastAsia"/>
                <w:sz w:val="16"/>
              </w:rPr>
              <w:t>+24.9～+10.0</w:t>
            </w:r>
          </w:p>
        </w:tc>
        <w:tc>
          <w:tcPr>
            <w:tcW w:w="1174" w:type="dxa"/>
            <w:tcBorders>
              <w:top w:val="single" w:sz="2" w:space="0" w:color="auto"/>
              <w:left w:val="nil"/>
              <w:bottom w:val="single" w:sz="12" w:space="0" w:color="auto"/>
              <w:right w:val="single" w:sz="2" w:space="0" w:color="auto"/>
            </w:tcBorders>
            <w:vAlign w:val="center"/>
          </w:tcPr>
          <w:p w14:paraId="5E004263" w14:textId="77777777" w:rsidR="00A76F51" w:rsidRDefault="00A76F51" w:rsidP="00A76F51">
            <w:pPr>
              <w:jc w:val="center"/>
              <w:rPr>
                <w:rFonts w:ascii="ＭＳ 明朝" w:hAnsi="ＭＳ 明朝"/>
                <w:sz w:val="16"/>
              </w:rPr>
            </w:pPr>
            <w:r>
              <w:rPr>
                <w:rFonts w:ascii="ＭＳ 明朝" w:hAnsi="ＭＳ 明朝" w:hint="eastAsia"/>
                <w:sz w:val="16"/>
              </w:rPr>
              <w:t>+9.9～-9.9</w:t>
            </w:r>
          </w:p>
        </w:tc>
        <w:tc>
          <w:tcPr>
            <w:tcW w:w="1174" w:type="dxa"/>
            <w:tcBorders>
              <w:top w:val="single" w:sz="2" w:space="0" w:color="auto"/>
              <w:left w:val="nil"/>
              <w:bottom w:val="single" w:sz="12" w:space="0" w:color="auto"/>
              <w:right w:val="single" w:sz="2" w:space="0" w:color="auto"/>
            </w:tcBorders>
            <w:vAlign w:val="center"/>
          </w:tcPr>
          <w:p w14:paraId="4AFFB7D1" w14:textId="77777777" w:rsidR="00A76F51" w:rsidRDefault="00A76F51" w:rsidP="00A76F51">
            <w:pPr>
              <w:jc w:val="center"/>
              <w:rPr>
                <w:rFonts w:ascii="ＭＳ 明朝" w:hAnsi="ＭＳ 明朝"/>
                <w:sz w:val="16"/>
              </w:rPr>
            </w:pPr>
            <w:r>
              <w:rPr>
                <w:rFonts w:ascii="ＭＳ 明朝" w:hAnsi="ＭＳ 明朝" w:hint="eastAsia"/>
                <w:sz w:val="16"/>
              </w:rPr>
              <w:t>-10.0～-24.9</w:t>
            </w:r>
          </w:p>
        </w:tc>
        <w:tc>
          <w:tcPr>
            <w:tcW w:w="1177" w:type="dxa"/>
            <w:tcBorders>
              <w:top w:val="single" w:sz="2" w:space="0" w:color="auto"/>
              <w:left w:val="nil"/>
              <w:bottom w:val="single" w:sz="12" w:space="0" w:color="auto"/>
              <w:right w:val="single" w:sz="12" w:space="0" w:color="auto"/>
            </w:tcBorders>
            <w:vAlign w:val="center"/>
          </w:tcPr>
          <w:p w14:paraId="4F3B9D53" w14:textId="77777777" w:rsidR="00A76F51" w:rsidRDefault="00A76F51" w:rsidP="00A76F51">
            <w:pPr>
              <w:jc w:val="center"/>
              <w:rPr>
                <w:rFonts w:ascii="ＭＳ 明朝" w:hAnsi="ＭＳ 明朝"/>
                <w:sz w:val="16"/>
              </w:rPr>
            </w:pPr>
            <w:r>
              <w:rPr>
                <w:rFonts w:ascii="ＭＳ 明朝" w:hAnsi="ＭＳ 明朝" w:hint="eastAsia"/>
                <w:sz w:val="16"/>
              </w:rPr>
              <w:t>&lt;= -25.0</w:t>
            </w:r>
          </w:p>
        </w:tc>
      </w:tr>
    </w:tbl>
    <w:p w14:paraId="203B0793" w14:textId="5977E8D0" w:rsidR="00CF7412" w:rsidRDefault="00CF7412" w:rsidP="00B77492">
      <w:pPr>
        <w:ind w:right="107"/>
        <w:rPr>
          <w:rFonts w:ascii="ＭＳ 明朝" w:hAnsi="ＭＳ 明朝"/>
          <w:color w:val="FF0000"/>
        </w:rPr>
      </w:pPr>
    </w:p>
    <w:p w14:paraId="72035F28" w14:textId="77777777" w:rsidR="004F137C" w:rsidRDefault="004F137C" w:rsidP="00B77492">
      <w:pPr>
        <w:ind w:right="107"/>
        <w:rPr>
          <w:rFonts w:ascii="ＭＳ 明朝" w:hAnsi="ＭＳ 明朝"/>
          <w:color w:val="FF0000"/>
        </w:rPr>
      </w:pPr>
    </w:p>
    <w:p w14:paraId="2449E988" w14:textId="1700FC3F" w:rsidR="004F137C" w:rsidRDefault="004F137C" w:rsidP="00B77492">
      <w:pPr>
        <w:ind w:right="107"/>
        <w:rPr>
          <w:rFonts w:ascii="ＭＳ 明朝" w:hAnsi="ＭＳ 明朝"/>
          <w:color w:val="FF0000"/>
        </w:rPr>
      </w:pPr>
    </w:p>
    <w:p w14:paraId="599938DA" w14:textId="090B61E6" w:rsidR="002928FF" w:rsidRDefault="002928FF" w:rsidP="00AB7D12">
      <w:pPr>
        <w:ind w:leftChars="-203" w:left="-2" w:right="107" w:hangingChars="202" w:hanging="424"/>
        <w:rPr>
          <w:rFonts w:ascii="ＭＳ 明朝" w:hAnsi="ＭＳ 明朝"/>
          <w:color w:val="FF0000"/>
        </w:rPr>
      </w:pPr>
    </w:p>
    <w:p w14:paraId="7D28465C" w14:textId="79F590FF" w:rsidR="002928FF" w:rsidRDefault="002928FF" w:rsidP="00B77492">
      <w:pPr>
        <w:ind w:right="107"/>
        <w:rPr>
          <w:rFonts w:ascii="ＭＳ 明朝" w:hAnsi="ＭＳ 明朝"/>
          <w:color w:val="FF0000"/>
        </w:rPr>
      </w:pPr>
    </w:p>
    <w:p w14:paraId="57E11BA7" w14:textId="77777777" w:rsidR="00D97038" w:rsidRDefault="00D97038" w:rsidP="00B77492">
      <w:pPr>
        <w:ind w:right="107"/>
        <w:rPr>
          <w:rFonts w:ascii="ＭＳ 明朝" w:hAnsi="ＭＳ 明朝"/>
          <w:color w:val="FF0000"/>
        </w:rPr>
      </w:pPr>
    </w:p>
    <w:p w14:paraId="26567A38" w14:textId="7DEF2D28" w:rsidR="002928FF" w:rsidRDefault="00F35C1F" w:rsidP="00B77492">
      <w:pPr>
        <w:ind w:right="107"/>
        <w:rPr>
          <w:rFonts w:ascii="ＭＳ 明朝" w:hAnsi="ＭＳ 明朝"/>
          <w:color w:val="FF0000"/>
        </w:rPr>
      </w:pPr>
      <w:r w:rsidRPr="0011393E">
        <w:rPr>
          <w:noProof/>
        </w:rPr>
        <w:drawing>
          <wp:inline distT="0" distB="0" distL="0" distR="0" wp14:anchorId="5BA44227" wp14:editId="14A6991E">
            <wp:extent cx="6246495" cy="3282950"/>
            <wp:effectExtent l="0" t="0" r="1905" b="0"/>
            <wp:docPr id="729799783" name="図 72979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46495" cy="3282950"/>
                    </a:xfrm>
                    <a:prstGeom prst="rect">
                      <a:avLst/>
                    </a:prstGeom>
                    <a:noFill/>
                    <a:ln>
                      <a:noFill/>
                    </a:ln>
                  </pic:spPr>
                </pic:pic>
              </a:graphicData>
            </a:graphic>
          </wp:inline>
        </w:drawing>
      </w:r>
    </w:p>
    <w:p w14:paraId="0D45774C" w14:textId="54B5BFC0" w:rsidR="002928FF" w:rsidRDefault="002928FF" w:rsidP="00B77492">
      <w:pPr>
        <w:ind w:right="107"/>
        <w:rPr>
          <w:rFonts w:ascii="ＭＳ 明朝" w:hAnsi="ＭＳ 明朝"/>
          <w:color w:val="FF0000"/>
        </w:rPr>
      </w:pPr>
    </w:p>
    <w:p w14:paraId="0585B1D0" w14:textId="77777777" w:rsidR="002928FF" w:rsidRDefault="002928FF" w:rsidP="00B77492">
      <w:pPr>
        <w:ind w:right="107"/>
        <w:rPr>
          <w:rFonts w:ascii="ＭＳ 明朝" w:hAnsi="ＭＳ 明朝"/>
          <w:color w:val="FF0000"/>
        </w:rPr>
      </w:pPr>
    </w:p>
    <w:p w14:paraId="14C8F84D" w14:textId="77777777" w:rsidR="002928FF" w:rsidRDefault="002928FF" w:rsidP="00B77492">
      <w:pPr>
        <w:ind w:right="107"/>
        <w:rPr>
          <w:rFonts w:ascii="ＭＳ 明朝" w:hAnsi="ＭＳ 明朝"/>
          <w:color w:val="FF0000"/>
        </w:rPr>
      </w:pPr>
    </w:p>
    <w:p w14:paraId="458F266E" w14:textId="77777777" w:rsidR="002928FF" w:rsidRDefault="002928FF" w:rsidP="00B77492">
      <w:pPr>
        <w:ind w:right="107"/>
        <w:rPr>
          <w:rFonts w:ascii="ＭＳ 明朝" w:hAnsi="ＭＳ 明朝"/>
          <w:color w:val="FF0000"/>
        </w:rPr>
      </w:pPr>
    </w:p>
    <w:p w14:paraId="77C72B6A" w14:textId="77777777" w:rsidR="002928FF" w:rsidRDefault="002928FF" w:rsidP="00B77492">
      <w:pPr>
        <w:ind w:right="107"/>
        <w:rPr>
          <w:rFonts w:ascii="ＭＳ 明朝" w:hAnsi="ＭＳ 明朝"/>
          <w:color w:val="FF0000"/>
        </w:rPr>
      </w:pPr>
    </w:p>
    <w:p w14:paraId="68FBB8BE" w14:textId="77777777" w:rsidR="002928FF" w:rsidRDefault="002928FF" w:rsidP="00B77492">
      <w:pPr>
        <w:ind w:right="107"/>
        <w:rPr>
          <w:rFonts w:ascii="ＭＳ 明朝" w:hAnsi="ＭＳ 明朝"/>
          <w:color w:val="FF0000"/>
        </w:rPr>
      </w:pPr>
    </w:p>
    <w:p w14:paraId="2A19F7F7" w14:textId="77777777" w:rsidR="002928FF" w:rsidRDefault="002928FF" w:rsidP="00B77492">
      <w:pPr>
        <w:ind w:right="107"/>
        <w:rPr>
          <w:rFonts w:ascii="ＭＳ 明朝" w:hAnsi="ＭＳ 明朝"/>
          <w:color w:val="FF0000"/>
        </w:rPr>
      </w:pPr>
    </w:p>
    <w:p w14:paraId="6253B2AC" w14:textId="77777777" w:rsidR="002928FF" w:rsidRDefault="002928FF" w:rsidP="00B77492">
      <w:pPr>
        <w:ind w:right="107"/>
        <w:rPr>
          <w:rFonts w:ascii="ＭＳ 明朝" w:hAnsi="ＭＳ 明朝"/>
          <w:color w:val="FF0000"/>
        </w:rPr>
      </w:pPr>
    </w:p>
    <w:p w14:paraId="7943AA14" w14:textId="45F2F9D6" w:rsidR="002928FF" w:rsidRDefault="002928FF" w:rsidP="00080DDE">
      <w:pPr>
        <w:tabs>
          <w:tab w:val="left" w:pos="1260"/>
        </w:tabs>
        <w:ind w:right="107"/>
        <w:rPr>
          <w:rFonts w:ascii="ＭＳ 明朝" w:hAnsi="ＭＳ 明朝"/>
          <w:color w:val="FF0000"/>
        </w:rPr>
      </w:pPr>
    </w:p>
    <w:p w14:paraId="3C132D3B" w14:textId="77777777" w:rsidR="0005645E" w:rsidRDefault="0005645E" w:rsidP="00080DDE">
      <w:pPr>
        <w:tabs>
          <w:tab w:val="left" w:pos="1260"/>
        </w:tabs>
        <w:ind w:right="107"/>
        <w:rPr>
          <w:rFonts w:ascii="ＭＳ 明朝" w:hAnsi="ＭＳ 明朝"/>
          <w:color w:val="FF0000"/>
        </w:rPr>
      </w:pPr>
    </w:p>
    <w:p w14:paraId="4CF5922C" w14:textId="77777777" w:rsidR="002928FF" w:rsidRDefault="002928FF" w:rsidP="00B77492">
      <w:pPr>
        <w:ind w:right="107"/>
        <w:rPr>
          <w:rFonts w:ascii="ＭＳ 明朝" w:hAnsi="ＭＳ 明朝"/>
          <w:color w:val="FF0000"/>
        </w:rPr>
      </w:pPr>
    </w:p>
    <w:p w14:paraId="3A1072ED" w14:textId="77777777" w:rsidR="00324926" w:rsidRDefault="00324926" w:rsidP="00B77492">
      <w:pPr>
        <w:ind w:right="107"/>
        <w:rPr>
          <w:rFonts w:ascii="ＭＳ 明朝" w:hAnsi="ＭＳ 明朝"/>
          <w:color w:val="FF0000"/>
        </w:rPr>
      </w:pPr>
    </w:p>
    <w:p w14:paraId="4B040A3A" w14:textId="77777777" w:rsidR="002928FF" w:rsidRDefault="002928FF" w:rsidP="003D59EA">
      <w:pPr>
        <w:ind w:right="107"/>
        <w:rPr>
          <w:rFonts w:ascii="ＭＳ 明朝" w:hAnsi="ＭＳ 明朝"/>
          <w:bCs/>
          <w:sz w:val="22"/>
          <w:szCs w:val="22"/>
        </w:rPr>
      </w:pPr>
    </w:p>
    <w:p w14:paraId="7A2F8DC8" w14:textId="77777777" w:rsidR="002928FF" w:rsidRDefault="002928FF" w:rsidP="003D59EA">
      <w:pPr>
        <w:ind w:right="107"/>
        <w:rPr>
          <w:rFonts w:ascii="ＭＳ 明朝" w:hAnsi="ＭＳ 明朝"/>
          <w:bCs/>
          <w:sz w:val="22"/>
          <w:szCs w:val="22"/>
        </w:rPr>
      </w:pPr>
    </w:p>
    <w:p w14:paraId="0AEEA5A1" w14:textId="77777777" w:rsidR="008110A6" w:rsidRDefault="008110A6" w:rsidP="003D59EA">
      <w:pPr>
        <w:ind w:right="107"/>
        <w:rPr>
          <w:rFonts w:ascii="ＭＳ 明朝" w:hAnsi="ＭＳ 明朝"/>
          <w:bCs/>
          <w:sz w:val="22"/>
          <w:szCs w:val="22"/>
        </w:rPr>
      </w:pPr>
    </w:p>
    <w:p w14:paraId="52A9287C" w14:textId="77777777" w:rsidR="00A518CE" w:rsidRDefault="00A518CE" w:rsidP="003D59EA">
      <w:pPr>
        <w:ind w:right="107"/>
        <w:rPr>
          <w:rFonts w:ascii="ＭＳ 明朝" w:hAnsi="ＭＳ 明朝"/>
          <w:bCs/>
          <w:sz w:val="22"/>
          <w:szCs w:val="22"/>
        </w:rPr>
      </w:pPr>
    </w:p>
    <w:p w14:paraId="424328C2" w14:textId="77777777" w:rsidR="00A518CE" w:rsidRDefault="00A518CE" w:rsidP="003D59EA">
      <w:pPr>
        <w:ind w:right="107"/>
        <w:rPr>
          <w:rFonts w:ascii="ＭＳ 明朝" w:hAnsi="ＭＳ 明朝"/>
          <w:bCs/>
          <w:sz w:val="22"/>
          <w:szCs w:val="22"/>
        </w:rPr>
      </w:pPr>
    </w:p>
    <w:p w14:paraId="22F1F7E1" w14:textId="77777777" w:rsidR="00A518CE" w:rsidRDefault="00A518CE" w:rsidP="003D59EA">
      <w:pPr>
        <w:ind w:right="107"/>
        <w:rPr>
          <w:rFonts w:ascii="ＭＳ 明朝" w:hAnsi="ＭＳ 明朝"/>
          <w:bCs/>
          <w:sz w:val="22"/>
          <w:szCs w:val="22"/>
        </w:rPr>
      </w:pPr>
    </w:p>
    <w:p w14:paraId="7310605B" w14:textId="77777777" w:rsidR="00973659" w:rsidRDefault="00973659" w:rsidP="003D59EA">
      <w:pPr>
        <w:ind w:right="107"/>
        <w:rPr>
          <w:rFonts w:ascii="ＭＳ 明朝" w:hAnsi="ＭＳ 明朝"/>
          <w:bCs/>
          <w:sz w:val="22"/>
          <w:szCs w:val="22"/>
        </w:rPr>
      </w:pPr>
    </w:p>
    <w:p w14:paraId="303B2C96" w14:textId="7855702C" w:rsidR="00A518CE" w:rsidRDefault="00A518CE" w:rsidP="00A518CE">
      <w:pPr>
        <w:ind w:right="107"/>
        <w:rPr>
          <w:rFonts w:ascii="ＭＳ 明朝" w:hAnsi="ＭＳ 明朝"/>
          <w:b/>
          <w:sz w:val="22"/>
          <w:szCs w:val="22"/>
        </w:rPr>
      </w:pPr>
      <w:r>
        <w:rPr>
          <w:rFonts w:ascii="ＭＳ 明朝" w:hAnsi="ＭＳ 明朝" w:hint="eastAsia"/>
          <w:b/>
          <w:sz w:val="22"/>
          <w:szCs w:val="22"/>
        </w:rPr>
        <w:t>【 付帯調査 】</w:t>
      </w:r>
    </w:p>
    <w:p w14:paraId="7E29CC96" w14:textId="2960DF2A" w:rsidR="00A166A4" w:rsidRDefault="00724A21" w:rsidP="00615B54">
      <w:pPr>
        <w:pStyle w:val="ad"/>
        <w:numPr>
          <w:ilvl w:val="0"/>
          <w:numId w:val="13"/>
        </w:numPr>
        <w:ind w:leftChars="0" w:right="107"/>
        <w:rPr>
          <w:rFonts w:hAnsi="ＭＳ 明朝"/>
          <w:b/>
          <w:kern w:val="0"/>
          <w:sz w:val="22"/>
          <w:szCs w:val="22"/>
        </w:rPr>
      </w:pPr>
      <w:r w:rsidRPr="005D3EFA">
        <w:rPr>
          <w:rFonts w:hAnsi="ＭＳ 明朝" w:hint="eastAsia"/>
          <w:b/>
          <w:kern w:val="0"/>
          <w:sz w:val="22"/>
          <w:szCs w:val="22"/>
        </w:rPr>
        <w:t>貴社における商品・製品・サービスの販売先（</w:t>
      </w:r>
      <w:r w:rsidRPr="005D3EFA">
        <w:rPr>
          <w:rFonts w:hAnsi="ＭＳ 明朝" w:hint="eastAsia"/>
          <w:b/>
          <w:kern w:val="0"/>
          <w:sz w:val="22"/>
          <w:szCs w:val="22"/>
        </w:rPr>
        <w:t>B</w:t>
      </w:r>
      <w:r w:rsidR="008C3379">
        <w:rPr>
          <w:rFonts w:hAnsi="ＭＳ 明朝"/>
          <w:b/>
          <w:kern w:val="0"/>
          <w:sz w:val="22"/>
          <w:szCs w:val="22"/>
        </w:rPr>
        <w:t xml:space="preserve"> </w:t>
      </w:r>
      <w:r w:rsidRPr="005D3EFA">
        <w:rPr>
          <w:rFonts w:hAnsi="ＭＳ 明朝" w:hint="eastAsia"/>
          <w:b/>
          <w:kern w:val="0"/>
          <w:sz w:val="22"/>
          <w:szCs w:val="22"/>
        </w:rPr>
        <w:t>to</w:t>
      </w:r>
      <w:r w:rsidR="008C3379">
        <w:rPr>
          <w:rFonts w:hAnsi="ＭＳ 明朝"/>
          <w:b/>
          <w:kern w:val="0"/>
          <w:sz w:val="22"/>
          <w:szCs w:val="22"/>
        </w:rPr>
        <w:t xml:space="preserve"> </w:t>
      </w:r>
      <w:r w:rsidRPr="005D3EFA">
        <w:rPr>
          <w:rFonts w:hAnsi="ＭＳ 明朝" w:hint="eastAsia"/>
          <w:b/>
          <w:kern w:val="0"/>
          <w:sz w:val="22"/>
          <w:szCs w:val="22"/>
        </w:rPr>
        <w:t>B</w:t>
      </w:r>
      <w:r w:rsidRPr="005D3EFA">
        <w:rPr>
          <w:rFonts w:hAnsi="ＭＳ 明朝" w:hint="eastAsia"/>
          <w:b/>
          <w:kern w:val="0"/>
          <w:sz w:val="22"/>
          <w:szCs w:val="22"/>
        </w:rPr>
        <w:t>、</w:t>
      </w:r>
      <w:r w:rsidRPr="005D3EFA">
        <w:rPr>
          <w:rFonts w:hAnsi="ＭＳ 明朝" w:hint="eastAsia"/>
          <w:b/>
          <w:kern w:val="0"/>
          <w:sz w:val="22"/>
          <w:szCs w:val="22"/>
        </w:rPr>
        <w:t>B</w:t>
      </w:r>
      <w:r w:rsidR="008C3379">
        <w:rPr>
          <w:rFonts w:hAnsi="ＭＳ 明朝"/>
          <w:b/>
          <w:kern w:val="0"/>
          <w:sz w:val="22"/>
          <w:szCs w:val="22"/>
        </w:rPr>
        <w:t xml:space="preserve"> </w:t>
      </w:r>
      <w:r w:rsidRPr="005D3EFA">
        <w:rPr>
          <w:rFonts w:hAnsi="ＭＳ 明朝" w:hint="eastAsia"/>
          <w:b/>
          <w:kern w:val="0"/>
          <w:sz w:val="22"/>
          <w:szCs w:val="22"/>
        </w:rPr>
        <w:t>to</w:t>
      </w:r>
      <w:r w:rsidR="008C3379">
        <w:rPr>
          <w:rFonts w:hAnsi="ＭＳ 明朝"/>
          <w:b/>
          <w:kern w:val="0"/>
          <w:sz w:val="22"/>
          <w:szCs w:val="22"/>
        </w:rPr>
        <w:t xml:space="preserve"> </w:t>
      </w:r>
      <w:r w:rsidRPr="005D3EFA">
        <w:rPr>
          <w:rFonts w:hAnsi="ＭＳ 明朝" w:hint="eastAsia"/>
          <w:b/>
          <w:kern w:val="0"/>
          <w:sz w:val="22"/>
          <w:szCs w:val="22"/>
        </w:rPr>
        <w:t>C</w:t>
      </w:r>
      <w:r w:rsidRPr="005D3EFA">
        <w:rPr>
          <w:rFonts w:hAnsi="ＭＳ 明朝" w:hint="eastAsia"/>
          <w:b/>
          <w:kern w:val="0"/>
          <w:sz w:val="22"/>
          <w:szCs w:val="22"/>
        </w:rPr>
        <w:t>）について、選択肢から１つお選びください。</w:t>
      </w:r>
    </w:p>
    <w:p w14:paraId="4E49A891" w14:textId="3CEDC935" w:rsidR="005D3EFA" w:rsidRPr="00A166A4" w:rsidRDefault="0003121C" w:rsidP="00A166A4">
      <w:pPr>
        <w:ind w:right="107"/>
        <w:rPr>
          <w:rFonts w:hAnsi="ＭＳ 明朝"/>
          <w:b/>
          <w:kern w:val="0"/>
          <w:sz w:val="22"/>
          <w:szCs w:val="22"/>
        </w:rPr>
      </w:pPr>
      <w:r>
        <w:rPr>
          <w:noProof/>
        </w:rPr>
        <w:drawing>
          <wp:inline distT="0" distB="0" distL="0" distR="0" wp14:anchorId="094CDC16" wp14:editId="4B093196">
            <wp:extent cx="6246495" cy="3280410"/>
            <wp:effectExtent l="0" t="0" r="1905" b="15240"/>
            <wp:docPr id="341722078" name="グラフ 1">
              <a:extLst xmlns:a="http://schemas.openxmlformats.org/drawingml/2006/main">
                <a:ext uri="{FF2B5EF4-FFF2-40B4-BE49-F238E27FC236}">
                  <a16:creationId xmlns:a16="http://schemas.microsoft.com/office/drawing/2014/main" id="{3EE4CD60-32B0-E79A-7B1D-D3DE51DD2D1F}"/>
                </a:ext>
                <a:ext uri="{147F2762-F138-4A5C-976F-8EAC2B608ADB}">
                  <a16:predDERef xmlns:a16="http://schemas.microsoft.com/office/drawing/2014/main" pred="{901B3BF5-C57E-1947-83C5-71E83F294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373554" w:rsidRPr="00A166A4">
        <w:rPr>
          <w:rFonts w:hAnsi="ＭＳ 明朝"/>
          <w:b/>
          <w:kern w:val="0"/>
          <w:sz w:val="22"/>
          <w:szCs w:val="22"/>
        </w:rPr>
        <w:br/>
      </w:r>
    </w:p>
    <w:p w14:paraId="095B3A9C" w14:textId="45BAD387" w:rsidR="005D3EFA" w:rsidRDefault="00373554" w:rsidP="00615B54">
      <w:pPr>
        <w:pStyle w:val="ad"/>
        <w:numPr>
          <w:ilvl w:val="0"/>
          <w:numId w:val="13"/>
        </w:numPr>
        <w:ind w:leftChars="0" w:right="107"/>
        <w:rPr>
          <w:rFonts w:hAnsi="ＭＳ 明朝"/>
          <w:b/>
          <w:kern w:val="0"/>
          <w:sz w:val="22"/>
          <w:szCs w:val="22"/>
        </w:rPr>
      </w:pPr>
      <w:r w:rsidRPr="00373554">
        <w:rPr>
          <w:rFonts w:hAnsi="ＭＳ 明朝" w:hint="eastAsia"/>
          <w:b/>
          <w:kern w:val="0"/>
          <w:sz w:val="22"/>
          <w:szCs w:val="22"/>
        </w:rPr>
        <w:t>貴社と発注側企業との価格協議について、選択肢からお選びください。</w:t>
      </w:r>
      <w:r w:rsidRPr="00C8623B">
        <w:rPr>
          <w:rFonts w:hAnsi="ＭＳ 明朝" w:hint="eastAsia"/>
          <w:b/>
          <w:kern w:val="0"/>
          <w:sz w:val="18"/>
          <w:szCs w:val="18"/>
        </w:rPr>
        <w:t>（複数回答あり）</w:t>
      </w:r>
      <w:r>
        <w:rPr>
          <w:rFonts w:hAnsi="ＭＳ 明朝"/>
          <w:b/>
          <w:kern w:val="0"/>
          <w:sz w:val="22"/>
          <w:szCs w:val="22"/>
        </w:rPr>
        <w:br/>
      </w:r>
      <w:r w:rsidRPr="00373554">
        <w:rPr>
          <w:rFonts w:hAnsi="ＭＳ 明朝" w:hint="eastAsia"/>
          <w:b/>
          <w:kern w:val="0"/>
          <w:sz w:val="22"/>
          <w:szCs w:val="22"/>
        </w:rPr>
        <w:t>※貴社が受注側として取引している企業（発注側企業）のうち、年間の取引額の大きさ等から見て代表的な企業との価格交渉の協議についてご回答ください。</w:t>
      </w:r>
    </w:p>
    <w:p w14:paraId="0D7EEABD" w14:textId="3A6A5FB9" w:rsidR="005D3EFA" w:rsidRDefault="0003121C" w:rsidP="005D3EFA">
      <w:pPr>
        <w:ind w:right="107"/>
        <w:rPr>
          <w:rFonts w:hAnsi="ＭＳ 明朝"/>
          <w:b/>
          <w:kern w:val="0"/>
          <w:sz w:val="22"/>
          <w:szCs w:val="22"/>
        </w:rPr>
      </w:pPr>
      <w:r>
        <w:rPr>
          <w:noProof/>
        </w:rPr>
        <w:drawing>
          <wp:inline distT="0" distB="0" distL="0" distR="0" wp14:anchorId="1DE72017" wp14:editId="42892A78">
            <wp:extent cx="6246495" cy="3042920"/>
            <wp:effectExtent l="0" t="0" r="1905" b="5080"/>
            <wp:docPr id="309956934" name="グラフ 1">
              <a:extLst xmlns:a="http://schemas.openxmlformats.org/drawingml/2006/main">
                <a:ext uri="{FF2B5EF4-FFF2-40B4-BE49-F238E27FC236}">
                  <a16:creationId xmlns:a16="http://schemas.microsoft.com/office/drawing/2014/main" id="{7102D085-C85E-5C99-9CAA-F1E17D5030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7041F4" w14:textId="77777777" w:rsidR="005D3EFA" w:rsidRDefault="005D3EFA" w:rsidP="005D3EFA">
      <w:pPr>
        <w:ind w:right="107"/>
        <w:rPr>
          <w:rFonts w:hAnsi="ＭＳ 明朝"/>
          <w:b/>
          <w:kern w:val="0"/>
          <w:sz w:val="22"/>
          <w:szCs w:val="22"/>
        </w:rPr>
      </w:pPr>
    </w:p>
    <w:p w14:paraId="7E528D5A" w14:textId="77777777" w:rsidR="005D3EFA" w:rsidRDefault="005D3EFA" w:rsidP="005D3EFA">
      <w:pPr>
        <w:ind w:right="107"/>
        <w:rPr>
          <w:rFonts w:hAnsi="ＭＳ 明朝"/>
          <w:b/>
          <w:kern w:val="0"/>
          <w:sz w:val="22"/>
          <w:szCs w:val="22"/>
        </w:rPr>
      </w:pPr>
    </w:p>
    <w:p w14:paraId="3288A6E3" w14:textId="77777777" w:rsidR="00C749A5" w:rsidRDefault="00C749A5" w:rsidP="00EC72AB">
      <w:pPr>
        <w:ind w:right="107"/>
        <w:rPr>
          <w:rFonts w:ascii="ＭＳ 明朝" w:hAnsi="ＭＳ 明朝"/>
          <w:b/>
          <w:bCs/>
          <w:sz w:val="22"/>
          <w:szCs w:val="22"/>
        </w:rPr>
      </w:pPr>
    </w:p>
    <w:p w14:paraId="4DF2B677" w14:textId="5F8F9C0D" w:rsidR="008110A6" w:rsidRDefault="00373554" w:rsidP="008110A6">
      <w:pPr>
        <w:pStyle w:val="ad"/>
        <w:numPr>
          <w:ilvl w:val="0"/>
          <w:numId w:val="13"/>
        </w:numPr>
        <w:ind w:leftChars="0" w:right="107"/>
        <w:rPr>
          <w:rFonts w:ascii="ＭＳ 明朝" w:hAnsi="ＭＳ 明朝"/>
          <w:b/>
          <w:bCs/>
          <w:sz w:val="22"/>
          <w:szCs w:val="22"/>
        </w:rPr>
      </w:pPr>
      <w:r w:rsidRPr="008110A6">
        <w:rPr>
          <w:rFonts w:ascii="ＭＳ 明朝" w:hAnsi="ＭＳ 明朝" w:hint="eastAsia"/>
          <w:b/>
          <w:bCs/>
          <w:sz w:val="22"/>
          <w:szCs w:val="22"/>
        </w:rPr>
        <w:lastRenderedPageBreak/>
        <w:t>１年前と比較して“全体的なコスト増加分”のうち、何割程度を価格に転嫁できたと考えますか。</w:t>
      </w:r>
    </w:p>
    <w:p w14:paraId="2E918BE9" w14:textId="4DEA0172" w:rsidR="00E67371" w:rsidRDefault="0003121C" w:rsidP="00E67371">
      <w:pPr>
        <w:ind w:right="107"/>
        <w:rPr>
          <w:rFonts w:ascii="ＭＳ 明朝" w:hAnsi="ＭＳ 明朝"/>
          <w:b/>
          <w:bCs/>
          <w:sz w:val="22"/>
          <w:szCs w:val="22"/>
        </w:rPr>
      </w:pPr>
      <w:r>
        <w:rPr>
          <w:noProof/>
        </w:rPr>
        <w:drawing>
          <wp:inline distT="0" distB="0" distL="0" distR="0" wp14:anchorId="25464FDA" wp14:editId="6738D50F">
            <wp:extent cx="6246495" cy="3088640"/>
            <wp:effectExtent l="0" t="0" r="1905" b="16510"/>
            <wp:docPr id="1155436515" name="グラフ 1">
              <a:extLst xmlns:a="http://schemas.openxmlformats.org/drawingml/2006/main">
                <a:ext uri="{FF2B5EF4-FFF2-40B4-BE49-F238E27FC236}">
                  <a16:creationId xmlns:a16="http://schemas.microsoft.com/office/drawing/2014/main" id="{1EA3E9D6-1463-31F5-3D4E-BC1625853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2BC941F" w14:textId="3D492074" w:rsidR="00E67371" w:rsidRPr="00E67371" w:rsidRDefault="00E67371" w:rsidP="00E67371">
      <w:pPr>
        <w:ind w:right="107"/>
        <w:rPr>
          <w:rFonts w:ascii="ＭＳ 明朝" w:hAnsi="ＭＳ 明朝"/>
          <w:b/>
          <w:bCs/>
          <w:sz w:val="22"/>
          <w:szCs w:val="22"/>
        </w:rPr>
      </w:pPr>
    </w:p>
    <w:p w14:paraId="098D4426" w14:textId="35B1507F" w:rsidR="00801F82" w:rsidRDefault="00801F82" w:rsidP="008110A6">
      <w:pPr>
        <w:pStyle w:val="ad"/>
        <w:numPr>
          <w:ilvl w:val="0"/>
          <w:numId w:val="13"/>
        </w:numPr>
        <w:ind w:leftChars="0" w:right="107"/>
        <w:rPr>
          <w:rFonts w:ascii="ＭＳ 明朝" w:hAnsi="ＭＳ 明朝"/>
          <w:b/>
          <w:bCs/>
          <w:sz w:val="22"/>
          <w:szCs w:val="22"/>
        </w:rPr>
      </w:pPr>
      <w:r w:rsidRPr="00801F82">
        <w:rPr>
          <w:rFonts w:ascii="ＭＳ 明朝" w:hAnsi="ＭＳ 明朝" w:hint="eastAsia"/>
          <w:b/>
          <w:bCs/>
          <w:sz w:val="22"/>
          <w:szCs w:val="22"/>
        </w:rPr>
        <w:t>貴社において、１年前と比較して“特に労務費の増加分”のうち、何割程度を価格に転嫁できたと考えますか。最も当てはまるものを、選択肢から１つお選びください。</w:t>
      </w:r>
    </w:p>
    <w:p w14:paraId="0333E036" w14:textId="312F7963" w:rsidR="00801F82" w:rsidRDefault="0003121C" w:rsidP="00801F82">
      <w:pPr>
        <w:ind w:right="107"/>
        <w:rPr>
          <w:rFonts w:ascii="ＭＳ 明朝" w:hAnsi="ＭＳ 明朝"/>
          <w:b/>
          <w:bCs/>
          <w:sz w:val="22"/>
          <w:szCs w:val="22"/>
        </w:rPr>
      </w:pPr>
      <w:r>
        <w:rPr>
          <w:noProof/>
        </w:rPr>
        <w:drawing>
          <wp:inline distT="0" distB="0" distL="0" distR="0" wp14:anchorId="055086D6" wp14:editId="57074051">
            <wp:extent cx="6246495" cy="2799715"/>
            <wp:effectExtent l="0" t="0" r="1905" b="635"/>
            <wp:docPr id="726749719" name="グラフ 1">
              <a:extLst xmlns:a="http://schemas.openxmlformats.org/drawingml/2006/main">
                <a:ext uri="{FF2B5EF4-FFF2-40B4-BE49-F238E27FC236}">
                  <a16:creationId xmlns:a16="http://schemas.microsoft.com/office/drawing/2014/main" id="{127FAF22-E6F5-A429-6DA2-0D3E4CB3A345}"/>
                </a:ext>
                <a:ext uri="{147F2762-F138-4A5C-976F-8EAC2B608ADB}">
                  <a16:predDERef xmlns:a16="http://schemas.microsoft.com/office/drawing/2014/main" pred="{BFA4AA25-C5B0-1CCB-0471-54F47563A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0D39277" w14:textId="77777777" w:rsidR="00801F82" w:rsidRDefault="00801F82" w:rsidP="00801F82">
      <w:pPr>
        <w:ind w:right="107"/>
        <w:rPr>
          <w:rFonts w:ascii="ＭＳ 明朝" w:hAnsi="ＭＳ 明朝"/>
          <w:b/>
          <w:bCs/>
          <w:sz w:val="22"/>
          <w:szCs w:val="22"/>
        </w:rPr>
      </w:pPr>
    </w:p>
    <w:p w14:paraId="54A1B810" w14:textId="4C3B449B" w:rsidR="0003121C" w:rsidRDefault="0003121C">
      <w:pPr>
        <w:widowControl/>
        <w:jc w:val="left"/>
        <w:rPr>
          <w:rFonts w:ascii="ＭＳ 明朝" w:hAnsi="ＭＳ 明朝"/>
          <w:b/>
          <w:bCs/>
          <w:sz w:val="22"/>
          <w:szCs w:val="22"/>
        </w:rPr>
      </w:pPr>
      <w:r>
        <w:rPr>
          <w:rFonts w:ascii="ＭＳ 明朝" w:hAnsi="ＭＳ 明朝"/>
          <w:b/>
          <w:bCs/>
          <w:sz w:val="22"/>
          <w:szCs w:val="22"/>
        </w:rPr>
        <w:br w:type="page"/>
      </w:r>
    </w:p>
    <w:p w14:paraId="18C3DEB4" w14:textId="77777777" w:rsidR="00801F82" w:rsidRPr="00801F82" w:rsidRDefault="00801F82" w:rsidP="00801F82">
      <w:pPr>
        <w:ind w:right="107"/>
        <w:rPr>
          <w:rFonts w:ascii="ＭＳ 明朝" w:hAnsi="ＭＳ 明朝"/>
          <w:b/>
          <w:bCs/>
          <w:sz w:val="22"/>
          <w:szCs w:val="22"/>
        </w:rPr>
      </w:pPr>
    </w:p>
    <w:p w14:paraId="62B723D8" w14:textId="6FF71FFE" w:rsidR="00E67371" w:rsidRPr="00801F82" w:rsidRDefault="004D5BCE" w:rsidP="008110A6">
      <w:pPr>
        <w:pStyle w:val="ad"/>
        <w:numPr>
          <w:ilvl w:val="0"/>
          <w:numId w:val="13"/>
        </w:numPr>
        <w:ind w:leftChars="0" w:right="107"/>
        <w:rPr>
          <w:rFonts w:ascii="ＭＳ 明朝" w:hAnsi="ＭＳ 明朝"/>
          <w:b/>
          <w:bCs/>
          <w:szCs w:val="21"/>
        </w:rPr>
      </w:pPr>
      <w:r>
        <w:rPr>
          <w:noProof/>
        </w:rPr>
        <w:drawing>
          <wp:anchor distT="0" distB="0" distL="114300" distR="114300" simplePos="0" relativeHeight="251659281" behindDoc="1" locked="0" layoutInCell="1" allowOverlap="1" wp14:anchorId="73F7AD0C" wp14:editId="76935220">
            <wp:simplePos x="0" y="0"/>
            <wp:positionH relativeFrom="page">
              <wp:align>center</wp:align>
            </wp:positionH>
            <wp:positionV relativeFrom="paragraph">
              <wp:posOffset>588010</wp:posOffset>
            </wp:positionV>
            <wp:extent cx="7143750" cy="3495675"/>
            <wp:effectExtent l="0" t="0" r="0" b="9525"/>
            <wp:wrapTight wrapText="bothSides">
              <wp:wrapPolygon edited="0">
                <wp:start x="0" y="0"/>
                <wp:lineTo x="0" y="21541"/>
                <wp:lineTo x="21542" y="21541"/>
                <wp:lineTo x="21542" y="0"/>
                <wp:lineTo x="0" y="0"/>
              </wp:wrapPolygon>
            </wp:wrapTight>
            <wp:docPr id="739532321" name="グラフ 1">
              <a:extLst xmlns:a="http://schemas.openxmlformats.org/drawingml/2006/main">
                <a:ext uri="{FF2B5EF4-FFF2-40B4-BE49-F238E27FC236}">
                  <a16:creationId xmlns:a16="http://schemas.microsoft.com/office/drawing/2014/main" id="{A6C24A5B-1C4B-5AA4-449C-0130DCBC5FBD}"/>
                </a:ext>
                <a:ext uri="{147F2762-F138-4A5C-976F-8EAC2B608ADB}">
                  <a16:predDERef xmlns:a16="http://schemas.microsoft.com/office/drawing/2014/main" pred="{13D5A508-ED75-A9F3-EF9C-6447070A4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E67371" w:rsidRPr="00801F82">
        <w:rPr>
          <w:rFonts w:ascii="ＭＳ 明朝" w:hAnsi="ＭＳ 明朝" w:hint="eastAsia"/>
          <w:b/>
          <w:bCs/>
          <w:sz w:val="22"/>
          <w:szCs w:val="22"/>
        </w:rPr>
        <w:t>価格協議を行うにあたり希望される支援策について、選択肢からお選びください</w:t>
      </w:r>
      <w:r w:rsidR="005D0DD8" w:rsidRPr="00801F82">
        <w:rPr>
          <w:rFonts w:ascii="ＭＳ 明朝" w:hAnsi="ＭＳ 明朝" w:hint="eastAsia"/>
          <w:b/>
          <w:bCs/>
          <w:sz w:val="22"/>
          <w:szCs w:val="22"/>
        </w:rPr>
        <w:t>。</w:t>
      </w:r>
      <w:r w:rsidR="005D0DD8" w:rsidRPr="00801F82">
        <w:rPr>
          <w:rFonts w:ascii="ＭＳ 明朝" w:hAnsi="ＭＳ 明朝"/>
          <w:b/>
          <w:bCs/>
          <w:sz w:val="22"/>
          <w:szCs w:val="22"/>
        </w:rPr>
        <w:br/>
      </w:r>
      <w:r w:rsidR="00E67371" w:rsidRPr="00801F82">
        <w:rPr>
          <w:rFonts w:ascii="ＭＳ 明朝" w:hAnsi="ＭＳ 明朝" w:hint="eastAsia"/>
          <w:b/>
          <w:bCs/>
          <w:sz w:val="20"/>
        </w:rPr>
        <w:t>（複数該当する場合は全てお選びください）</w:t>
      </w:r>
    </w:p>
    <w:p w14:paraId="6465EEBA" w14:textId="23D6513C" w:rsidR="007B6947" w:rsidRPr="008110A6" w:rsidRDefault="003C244D" w:rsidP="00E67371">
      <w:pPr>
        <w:pStyle w:val="ad"/>
        <w:ind w:leftChars="0" w:left="720" w:right="107"/>
        <w:rPr>
          <w:rFonts w:ascii="ＭＳ 明朝" w:hAnsi="ＭＳ 明朝"/>
          <w:szCs w:val="21"/>
        </w:rPr>
      </w:pPr>
      <w:r w:rsidRPr="008110A6">
        <w:rPr>
          <w:rFonts w:ascii="ＭＳ 明朝" w:hAnsi="ＭＳ 明朝"/>
          <w:b/>
          <w:bCs/>
          <w:sz w:val="22"/>
          <w:szCs w:val="22"/>
        </w:rPr>
        <w:br/>
      </w:r>
    </w:p>
    <w:sectPr w:rsidR="007B6947" w:rsidRPr="008110A6" w:rsidSect="00A95596">
      <w:pgSz w:w="11906" w:h="16838" w:code="9"/>
      <w:pgMar w:top="1701" w:right="992" w:bottom="993" w:left="1077" w:header="851" w:footer="567" w:gutter="0"/>
      <w:paperSrc w:first="7" w:other="7"/>
      <w:pgNumType w:fmt="decimalFullWidt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E00A" w14:textId="77777777" w:rsidR="00B61307" w:rsidRDefault="00B61307">
      <w:r>
        <w:separator/>
      </w:r>
    </w:p>
  </w:endnote>
  <w:endnote w:type="continuationSeparator" w:id="0">
    <w:p w14:paraId="3E5F000E" w14:textId="77777777" w:rsidR="00B61307" w:rsidRDefault="00B61307">
      <w:r>
        <w:continuationSeparator/>
      </w:r>
    </w:p>
  </w:endnote>
  <w:endnote w:type="continuationNotice" w:id="1">
    <w:p w14:paraId="40DC99E5" w14:textId="77777777" w:rsidR="00B61307" w:rsidRDefault="00B61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B905" w14:textId="74DED850" w:rsidR="00603D40" w:rsidRDefault="00603D40">
    <w:pPr>
      <w:pStyle w:val="a9"/>
      <w:jc w:val="center"/>
    </w:pPr>
    <w:r>
      <w:fldChar w:fldCharType="begin"/>
    </w:r>
    <w:r>
      <w:instrText>PAGE   \* MERGEFORMAT</w:instrText>
    </w:r>
    <w:r>
      <w:fldChar w:fldCharType="separate"/>
    </w:r>
    <w:r w:rsidR="008D2DED" w:rsidRPr="008D2DED">
      <w:rPr>
        <w:rFonts w:hint="eastAsia"/>
        <w:noProof/>
        <w:lang w:val="ja-JP"/>
      </w:rPr>
      <w:t>１１</w:t>
    </w:r>
    <w:r>
      <w:fldChar w:fldCharType="end"/>
    </w:r>
  </w:p>
  <w:p w14:paraId="500CBC13" w14:textId="77777777" w:rsidR="00603D40" w:rsidRDefault="00603D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51E2" w14:textId="77777777" w:rsidR="00B61307" w:rsidRDefault="00B61307">
      <w:r>
        <w:separator/>
      </w:r>
    </w:p>
  </w:footnote>
  <w:footnote w:type="continuationSeparator" w:id="0">
    <w:p w14:paraId="1B22A6FA" w14:textId="77777777" w:rsidR="00B61307" w:rsidRDefault="00B61307">
      <w:r>
        <w:continuationSeparator/>
      </w:r>
    </w:p>
  </w:footnote>
  <w:footnote w:type="continuationNotice" w:id="1">
    <w:p w14:paraId="2BEB064D" w14:textId="77777777" w:rsidR="00B61307" w:rsidRDefault="00B613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15A"/>
    <w:multiLevelType w:val="hybridMultilevel"/>
    <w:tmpl w:val="A8BA9018"/>
    <w:lvl w:ilvl="0" w:tplc="2916BBA8">
      <w:start w:val="1"/>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22A0E"/>
    <w:multiLevelType w:val="hybridMultilevel"/>
    <w:tmpl w:val="020CBE94"/>
    <w:lvl w:ilvl="0" w:tplc="8604BA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17901"/>
    <w:multiLevelType w:val="hybridMultilevel"/>
    <w:tmpl w:val="B0180038"/>
    <w:lvl w:ilvl="0" w:tplc="55AC439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663FC0"/>
    <w:multiLevelType w:val="hybridMultilevel"/>
    <w:tmpl w:val="F8187082"/>
    <w:lvl w:ilvl="0" w:tplc="56F094F4">
      <w:start w:val="1"/>
      <w:numFmt w:val="bullet"/>
      <w:lvlText w:val="●"/>
      <w:lvlJc w:val="left"/>
      <w:pPr>
        <w:ind w:left="710" w:hanging="360"/>
      </w:pPr>
      <w:rPr>
        <w:rFonts w:ascii="ＭＳ 明朝" w:eastAsia="ＭＳ 明朝" w:hAnsi="ＭＳ 明朝" w:cs="Times New Roman" w:hint="eastAsia"/>
        <w:sz w:val="14"/>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abstractNum w:abstractNumId="4" w15:restartNumberingAfterBreak="0">
    <w:nsid w:val="328A1758"/>
    <w:multiLevelType w:val="hybridMultilevel"/>
    <w:tmpl w:val="AAD8C448"/>
    <w:lvl w:ilvl="0" w:tplc="65B09F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2B606F"/>
    <w:multiLevelType w:val="hybridMultilevel"/>
    <w:tmpl w:val="4A24A862"/>
    <w:lvl w:ilvl="0" w:tplc="5E544F4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2833B4"/>
    <w:multiLevelType w:val="hybridMultilevel"/>
    <w:tmpl w:val="95C2C7DC"/>
    <w:lvl w:ilvl="0" w:tplc="B4FA750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39452F"/>
    <w:multiLevelType w:val="hybridMultilevel"/>
    <w:tmpl w:val="A2E82B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F5B44"/>
    <w:multiLevelType w:val="hybridMultilevel"/>
    <w:tmpl w:val="35DC9BD8"/>
    <w:lvl w:ilvl="0" w:tplc="291A3B20">
      <w:start w:val="1"/>
      <w:numFmt w:val="decimalFullWidth"/>
      <w:lvlText w:val="（%1）"/>
      <w:lvlJc w:val="left"/>
      <w:rPr>
        <w:rFonts w:ascii="ＭＳ 明朝" w:eastAsia="ＭＳ 明朝" w:hAnsi="ＭＳ 明朝"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9" w15:restartNumberingAfterBreak="0">
    <w:nsid w:val="44B51724"/>
    <w:multiLevelType w:val="hybridMultilevel"/>
    <w:tmpl w:val="D9C2AB02"/>
    <w:lvl w:ilvl="0" w:tplc="67F250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8F7F9C"/>
    <w:multiLevelType w:val="hybridMultilevel"/>
    <w:tmpl w:val="C03E7E46"/>
    <w:lvl w:ilvl="0" w:tplc="AC00EE7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50214C9"/>
    <w:multiLevelType w:val="hybridMultilevel"/>
    <w:tmpl w:val="818EA224"/>
    <w:lvl w:ilvl="0" w:tplc="13BED0D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E308FC"/>
    <w:multiLevelType w:val="singleLevel"/>
    <w:tmpl w:val="BDC83436"/>
    <w:lvl w:ilvl="0">
      <w:numFmt w:val="bullet"/>
      <w:lvlText w:val="▲"/>
      <w:lvlJc w:val="left"/>
      <w:pPr>
        <w:tabs>
          <w:tab w:val="num" w:pos="165"/>
        </w:tabs>
        <w:ind w:left="165" w:hanging="165"/>
      </w:pPr>
      <w:rPr>
        <w:rFonts w:ascii="ＭＳ 明朝" w:eastAsia="ＭＳ 明朝" w:hAnsi="Century" w:hint="eastAsia"/>
      </w:rPr>
    </w:lvl>
  </w:abstractNum>
  <w:num w:numId="1" w16cid:durableId="2057120109">
    <w:abstractNumId w:val="12"/>
  </w:num>
  <w:num w:numId="2" w16cid:durableId="993682352">
    <w:abstractNumId w:val="3"/>
  </w:num>
  <w:num w:numId="3" w16cid:durableId="2094349641">
    <w:abstractNumId w:val="0"/>
  </w:num>
  <w:num w:numId="4" w16cid:durableId="738140571">
    <w:abstractNumId w:val="6"/>
  </w:num>
  <w:num w:numId="5" w16cid:durableId="304429789">
    <w:abstractNumId w:val="9"/>
  </w:num>
  <w:num w:numId="6" w16cid:durableId="1684362641">
    <w:abstractNumId w:val="10"/>
  </w:num>
  <w:num w:numId="7" w16cid:durableId="1096903618">
    <w:abstractNumId w:val="1"/>
  </w:num>
  <w:num w:numId="8" w16cid:durableId="599332458">
    <w:abstractNumId w:val="11"/>
  </w:num>
  <w:num w:numId="9" w16cid:durableId="2016489553">
    <w:abstractNumId w:val="5"/>
  </w:num>
  <w:num w:numId="10" w16cid:durableId="553077848">
    <w:abstractNumId w:val="7"/>
  </w:num>
  <w:num w:numId="11" w16cid:durableId="1543513203">
    <w:abstractNumId w:val="8"/>
  </w:num>
  <w:num w:numId="12" w16cid:durableId="1136945530">
    <w:abstractNumId w:val="2"/>
  </w:num>
  <w:num w:numId="13" w16cid:durableId="1082215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C0"/>
    <w:rsid w:val="00000251"/>
    <w:rsid w:val="00000433"/>
    <w:rsid w:val="00000867"/>
    <w:rsid w:val="0000100F"/>
    <w:rsid w:val="00001149"/>
    <w:rsid w:val="000017FF"/>
    <w:rsid w:val="00001832"/>
    <w:rsid w:val="00001AF6"/>
    <w:rsid w:val="00001B3F"/>
    <w:rsid w:val="000020EA"/>
    <w:rsid w:val="00003357"/>
    <w:rsid w:val="00003A5E"/>
    <w:rsid w:val="00003A88"/>
    <w:rsid w:val="00003C6F"/>
    <w:rsid w:val="00004B1C"/>
    <w:rsid w:val="00004C76"/>
    <w:rsid w:val="00005436"/>
    <w:rsid w:val="00005BB2"/>
    <w:rsid w:val="00006F98"/>
    <w:rsid w:val="0000724F"/>
    <w:rsid w:val="000072EF"/>
    <w:rsid w:val="000079CE"/>
    <w:rsid w:val="00007D3E"/>
    <w:rsid w:val="0001032D"/>
    <w:rsid w:val="000104E5"/>
    <w:rsid w:val="00010687"/>
    <w:rsid w:val="00011424"/>
    <w:rsid w:val="0001169B"/>
    <w:rsid w:val="0001180D"/>
    <w:rsid w:val="00011BB3"/>
    <w:rsid w:val="0001212C"/>
    <w:rsid w:val="00012AB9"/>
    <w:rsid w:val="00012B0C"/>
    <w:rsid w:val="00012E92"/>
    <w:rsid w:val="00013625"/>
    <w:rsid w:val="00013CCD"/>
    <w:rsid w:val="00013EAE"/>
    <w:rsid w:val="00013FE8"/>
    <w:rsid w:val="00014C3B"/>
    <w:rsid w:val="00014CAF"/>
    <w:rsid w:val="00014F41"/>
    <w:rsid w:val="0001518A"/>
    <w:rsid w:val="000157A6"/>
    <w:rsid w:val="00015C9C"/>
    <w:rsid w:val="00015F2D"/>
    <w:rsid w:val="00015F8C"/>
    <w:rsid w:val="00016682"/>
    <w:rsid w:val="0001682B"/>
    <w:rsid w:val="0001709C"/>
    <w:rsid w:val="000179F2"/>
    <w:rsid w:val="00017BD7"/>
    <w:rsid w:val="00017E11"/>
    <w:rsid w:val="00017E13"/>
    <w:rsid w:val="00020475"/>
    <w:rsid w:val="000212AF"/>
    <w:rsid w:val="00021464"/>
    <w:rsid w:val="00021574"/>
    <w:rsid w:val="000218F6"/>
    <w:rsid w:val="00021C9D"/>
    <w:rsid w:val="0002266A"/>
    <w:rsid w:val="000227FF"/>
    <w:rsid w:val="00022BDF"/>
    <w:rsid w:val="00022CAB"/>
    <w:rsid w:val="00023504"/>
    <w:rsid w:val="00023D2D"/>
    <w:rsid w:val="00024048"/>
    <w:rsid w:val="00024A10"/>
    <w:rsid w:val="00024B15"/>
    <w:rsid w:val="00024B1B"/>
    <w:rsid w:val="00024E7C"/>
    <w:rsid w:val="00024EC1"/>
    <w:rsid w:val="00024F8F"/>
    <w:rsid w:val="0002631D"/>
    <w:rsid w:val="000268C6"/>
    <w:rsid w:val="00027B78"/>
    <w:rsid w:val="00027E27"/>
    <w:rsid w:val="000309E8"/>
    <w:rsid w:val="00030AA8"/>
    <w:rsid w:val="0003121C"/>
    <w:rsid w:val="0003176C"/>
    <w:rsid w:val="0003178D"/>
    <w:rsid w:val="00031A32"/>
    <w:rsid w:val="00031AE7"/>
    <w:rsid w:val="00031B89"/>
    <w:rsid w:val="0003208A"/>
    <w:rsid w:val="000323D5"/>
    <w:rsid w:val="000326AB"/>
    <w:rsid w:val="0003294D"/>
    <w:rsid w:val="00032D72"/>
    <w:rsid w:val="000330BC"/>
    <w:rsid w:val="000337E3"/>
    <w:rsid w:val="0003392C"/>
    <w:rsid w:val="0003394D"/>
    <w:rsid w:val="00033ADA"/>
    <w:rsid w:val="00033C53"/>
    <w:rsid w:val="000345A0"/>
    <w:rsid w:val="00034725"/>
    <w:rsid w:val="000349BC"/>
    <w:rsid w:val="0003555E"/>
    <w:rsid w:val="00035586"/>
    <w:rsid w:val="000356C8"/>
    <w:rsid w:val="000357FC"/>
    <w:rsid w:val="00035945"/>
    <w:rsid w:val="00035BD3"/>
    <w:rsid w:val="00035C29"/>
    <w:rsid w:val="00035F27"/>
    <w:rsid w:val="000363EF"/>
    <w:rsid w:val="00036AB1"/>
    <w:rsid w:val="00036EC6"/>
    <w:rsid w:val="0003789A"/>
    <w:rsid w:val="00037C69"/>
    <w:rsid w:val="000417FA"/>
    <w:rsid w:val="00041847"/>
    <w:rsid w:val="000418AC"/>
    <w:rsid w:val="00041C9B"/>
    <w:rsid w:val="00041F54"/>
    <w:rsid w:val="00041F96"/>
    <w:rsid w:val="00042CF0"/>
    <w:rsid w:val="0004334E"/>
    <w:rsid w:val="000434AD"/>
    <w:rsid w:val="000436D1"/>
    <w:rsid w:val="00043B92"/>
    <w:rsid w:val="00044FA4"/>
    <w:rsid w:val="00045721"/>
    <w:rsid w:val="00045D1C"/>
    <w:rsid w:val="000466B1"/>
    <w:rsid w:val="00046C39"/>
    <w:rsid w:val="0004701A"/>
    <w:rsid w:val="0004719B"/>
    <w:rsid w:val="000479A2"/>
    <w:rsid w:val="00047C39"/>
    <w:rsid w:val="00047C77"/>
    <w:rsid w:val="000509CA"/>
    <w:rsid w:val="00050A27"/>
    <w:rsid w:val="00051238"/>
    <w:rsid w:val="00051E45"/>
    <w:rsid w:val="00052274"/>
    <w:rsid w:val="00052312"/>
    <w:rsid w:val="0005273D"/>
    <w:rsid w:val="000527DB"/>
    <w:rsid w:val="00052CDE"/>
    <w:rsid w:val="00053413"/>
    <w:rsid w:val="00053A3A"/>
    <w:rsid w:val="00053F72"/>
    <w:rsid w:val="00055727"/>
    <w:rsid w:val="00055E92"/>
    <w:rsid w:val="000563EE"/>
    <w:rsid w:val="0005645E"/>
    <w:rsid w:val="00056FFE"/>
    <w:rsid w:val="00057957"/>
    <w:rsid w:val="00060352"/>
    <w:rsid w:val="00060482"/>
    <w:rsid w:val="0006073B"/>
    <w:rsid w:val="00061B95"/>
    <w:rsid w:val="000621C9"/>
    <w:rsid w:val="0006303F"/>
    <w:rsid w:val="00063141"/>
    <w:rsid w:val="000632C0"/>
    <w:rsid w:val="00063373"/>
    <w:rsid w:val="000634C5"/>
    <w:rsid w:val="00063766"/>
    <w:rsid w:val="00063899"/>
    <w:rsid w:val="00063E15"/>
    <w:rsid w:val="00063FBE"/>
    <w:rsid w:val="000641C5"/>
    <w:rsid w:val="000645CF"/>
    <w:rsid w:val="0006466B"/>
    <w:rsid w:val="00064AA4"/>
    <w:rsid w:val="00064B1C"/>
    <w:rsid w:val="00064F75"/>
    <w:rsid w:val="0006538E"/>
    <w:rsid w:val="00065823"/>
    <w:rsid w:val="00065830"/>
    <w:rsid w:val="0006585B"/>
    <w:rsid w:val="000664C0"/>
    <w:rsid w:val="00066DD8"/>
    <w:rsid w:val="0006736B"/>
    <w:rsid w:val="00067760"/>
    <w:rsid w:val="00067E08"/>
    <w:rsid w:val="00067E37"/>
    <w:rsid w:val="00070496"/>
    <w:rsid w:val="00070571"/>
    <w:rsid w:val="00070C96"/>
    <w:rsid w:val="00070FF5"/>
    <w:rsid w:val="00071E21"/>
    <w:rsid w:val="0007229E"/>
    <w:rsid w:val="00072ED0"/>
    <w:rsid w:val="000732A7"/>
    <w:rsid w:val="000739D2"/>
    <w:rsid w:val="00073C30"/>
    <w:rsid w:val="00073FE1"/>
    <w:rsid w:val="000742E9"/>
    <w:rsid w:val="000743C7"/>
    <w:rsid w:val="000751FF"/>
    <w:rsid w:val="000758CC"/>
    <w:rsid w:val="00075E9D"/>
    <w:rsid w:val="000769C1"/>
    <w:rsid w:val="000769E0"/>
    <w:rsid w:val="00076D0A"/>
    <w:rsid w:val="000777E7"/>
    <w:rsid w:val="00077D7A"/>
    <w:rsid w:val="00080415"/>
    <w:rsid w:val="000808B2"/>
    <w:rsid w:val="0008095B"/>
    <w:rsid w:val="00080DDE"/>
    <w:rsid w:val="00081F45"/>
    <w:rsid w:val="000827DB"/>
    <w:rsid w:val="00082893"/>
    <w:rsid w:val="00082A14"/>
    <w:rsid w:val="00082BCF"/>
    <w:rsid w:val="00082D01"/>
    <w:rsid w:val="00083082"/>
    <w:rsid w:val="0008428E"/>
    <w:rsid w:val="00084415"/>
    <w:rsid w:val="00084432"/>
    <w:rsid w:val="00084445"/>
    <w:rsid w:val="00084E00"/>
    <w:rsid w:val="000852A1"/>
    <w:rsid w:val="000852FF"/>
    <w:rsid w:val="0008593C"/>
    <w:rsid w:val="00085B2A"/>
    <w:rsid w:val="0008664C"/>
    <w:rsid w:val="000866C6"/>
    <w:rsid w:val="00087067"/>
    <w:rsid w:val="00087798"/>
    <w:rsid w:val="00090108"/>
    <w:rsid w:val="00090B13"/>
    <w:rsid w:val="0009178F"/>
    <w:rsid w:val="0009253D"/>
    <w:rsid w:val="000927AC"/>
    <w:rsid w:val="00092FF6"/>
    <w:rsid w:val="000933EE"/>
    <w:rsid w:val="0009378C"/>
    <w:rsid w:val="000942C5"/>
    <w:rsid w:val="0009469A"/>
    <w:rsid w:val="00095D60"/>
    <w:rsid w:val="00095DEE"/>
    <w:rsid w:val="00096950"/>
    <w:rsid w:val="000972A2"/>
    <w:rsid w:val="00097BA6"/>
    <w:rsid w:val="00097FF0"/>
    <w:rsid w:val="000A05F4"/>
    <w:rsid w:val="000A083A"/>
    <w:rsid w:val="000A0B0F"/>
    <w:rsid w:val="000A1CEE"/>
    <w:rsid w:val="000A1D0D"/>
    <w:rsid w:val="000A1EAC"/>
    <w:rsid w:val="000A25F8"/>
    <w:rsid w:val="000A2A00"/>
    <w:rsid w:val="000A2E11"/>
    <w:rsid w:val="000A2E6F"/>
    <w:rsid w:val="000A2E9A"/>
    <w:rsid w:val="000A402F"/>
    <w:rsid w:val="000A4241"/>
    <w:rsid w:val="000A442D"/>
    <w:rsid w:val="000A57CA"/>
    <w:rsid w:val="000A5F13"/>
    <w:rsid w:val="000A5FAD"/>
    <w:rsid w:val="000A6B87"/>
    <w:rsid w:val="000A6BF8"/>
    <w:rsid w:val="000A6F9B"/>
    <w:rsid w:val="000A7B8E"/>
    <w:rsid w:val="000A7C2D"/>
    <w:rsid w:val="000B0171"/>
    <w:rsid w:val="000B07A6"/>
    <w:rsid w:val="000B0957"/>
    <w:rsid w:val="000B0A2C"/>
    <w:rsid w:val="000B0CD8"/>
    <w:rsid w:val="000B0DA3"/>
    <w:rsid w:val="000B1D01"/>
    <w:rsid w:val="000B2845"/>
    <w:rsid w:val="000B2B51"/>
    <w:rsid w:val="000B31E2"/>
    <w:rsid w:val="000B36B7"/>
    <w:rsid w:val="000B40DB"/>
    <w:rsid w:val="000B4CE6"/>
    <w:rsid w:val="000B4E38"/>
    <w:rsid w:val="000B53A4"/>
    <w:rsid w:val="000B540F"/>
    <w:rsid w:val="000B58B4"/>
    <w:rsid w:val="000B58D1"/>
    <w:rsid w:val="000B68CB"/>
    <w:rsid w:val="000B79AE"/>
    <w:rsid w:val="000B7C51"/>
    <w:rsid w:val="000B7C70"/>
    <w:rsid w:val="000B7E2E"/>
    <w:rsid w:val="000B7FAD"/>
    <w:rsid w:val="000C061F"/>
    <w:rsid w:val="000C062C"/>
    <w:rsid w:val="000C063A"/>
    <w:rsid w:val="000C0688"/>
    <w:rsid w:val="000C1206"/>
    <w:rsid w:val="000C121F"/>
    <w:rsid w:val="000C1366"/>
    <w:rsid w:val="000C1652"/>
    <w:rsid w:val="000C1719"/>
    <w:rsid w:val="000C1892"/>
    <w:rsid w:val="000C1DA8"/>
    <w:rsid w:val="000C1ED6"/>
    <w:rsid w:val="000C2AAD"/>
    <w:rsid w:val="000C2F56"/>
    <w:rsid w:val="000C3689"/>
    <w:rsid w:val="000C3C6A"/>
    <w:rsid w:val="000C3DDC"/>
    <w:rsid w:val="000C4761"/>
    <w:rsid w:val="000C4B31"/>
    <w:rsid w:val="000C4BEF"/>
    <w:rsid w:val="000C5320"/>
    <w:rsid w:val="000C54B8"/>
    <w:rsid w:val="000C54FB"/>
    <w:rsid w:val="000C58D6"/>
    <w:rsid w:val="000C5F60"/>
    <w:rsid w:val="000C6A68"/>
    <w:rsid w:val="000C740C"/>
    <w:rsid w:val="000D064D"/>
    <w:rsid w:val="000D0CF5"/>
    <w:rsid w:val="000D1301"/>
    <w:rsid w:val="000D1554"/>
    <w:rsid w:val="000D1616"/>
    <w:rsid w:val="000D2287"/>
    <w:rsid w:val="000D2399"/>
    <w:rsid w:val="000D2B73"/>
    <w:rsid w:val="000D2F49"/>
    <w:rsid w:val="000D2FE9"/>
    <w:rsid w:val="000D3365"/>
    <w:rsid w:val="000D351E"/>
    <w:rsid w:val="000D4457"/>
    <w:rsid w:val="000D5A55"/>
    <w:rsid w:val="000D5CA6"/>
    <w:rsid w:val="000D654A"/>
    <w:rsid w:val="000D6994"/>
    <w:rsid w:val="000D69E4"/>
    <w:rsid w:val="000D6A93"/>
    <w:rsid w:val="000D6B69"/>
    <w:rsid w:val="000D724C"/>
    <w:rsid w:val="000E02B7"/>
    <w:rsid w:val="000E07E5"/>
    <w:rsid w:val="000E0C73"/>
    <w:rsid w:val="000E1954"/>
    <w:rsid w:val="000E2091"/>
    <w:rsid w:val="000E2AE3"/>
    <w:rsid w:val="000E33E8"/>
    <w:rsid w:val="000E3B96"/>
    <w:rsid w:val="000E3EB3"/>
    <w:rsid w:val="000E43CA"/>
    <w:rsid w:val="000E4DA5"/>
    <w:rsid w:val="000E4FE6"/>
    <w:rsid w:val="000E56A4"/>
    <w:rsid w:val="000E67EB"/>
    <w:rsid w:val="000E6ED6"/>
    <w:rsid w:val="000E7475"/>
    <w:rsid w:val="000F0C42"/>
    <w:rsid w:val="000F0DAC"/>
    <w:rsid w:val="000F10E9"/>
    <w:rsid w:val="000F1AE8"/>
    <w:rsid w:val="000F1BA0"/>
    <w:rsid w:val="000F1D37"/>
    <w:rsid w:val="000F253B"/>
    <w:rsid w:val="000F2AF2"/>
    <w:rsid w:val="000F317D"/>
    <w:rsid w:val="000F3444"/>
    <w:rsid w:val="000F3607"/>
    <w:rsid w:val="000F3733"/>
    <w:rsid w:val="000F486F"/>
    <w:rsid w:val="000F4E15"/>
    <w:rsid w:val="000F5203"/>
    <w:rsid w:val="000F562F"/>
    <w:rsid w:val="000F5949"/>
    <w:rsid w:val="000F5BBC"/>
    <w:rsid w:val="000F5E3A"/>
    <w:rsid w:val="000F65EF"/>
    <w:rsid w:val="000F6801"/>
    <w:rsid w:val="000F6A29"/>
    <w:rsid w:val="000F71D7"/>
    <w:rsid w:val="001006A7"/>
    <w:rsid w:val="00100A96"/>
    <w:rsid w:val="00100B66"/>
    <w:rsid w:val="00100E48"/>
    <w:rsid w:val="0010194D"/>
    <w:rsid w:val="00101A28"/>
    <w:rsid w:val="00101A56"/>
    <w:rsid w:val="00101E80"/>
    <w:rsid w:val="00101F5B"/>
    <w:rsid w:val="0010204A"/>
    <w:rsid w:val="001020CB"/>
    <w:rsid w:val="0010229E"/>
    <w:rsid w:val="001039EC"/>
    <w:rsid w:val="00104537"/>
    <w:rsid w:val="00104A9F"/>
    <w:rsid w:val="001051D6"/>
    <w:rsid w:val="0010528C"/>
    <w:rsid w:val="00106103"/>
    <w:rsid w:val="00106BA5"/>
    <w:rsid w:val="00106F85"/>
    <w:rsid w:val="00106FE5"/>
    <w:rsid w:val="00107648"/>
    <w:rsid w:val="001078AC"/>
    <w:rsid w:val="00107CB4"/>
    <w:rsid w:val="00110958"/>
    <w:rsid w:val="00110C78"/>
    <w:rsid w:val="0011128A"/>
    <w:rsid w:val="001113B0"/>
    <w:rsid w:val="001115C9"/>
    <w:rsid w:val="00112195"/>
    <w:rsid w:val="001127D8"/>
    <w:rsid w:val="00112C20"/>
    <w:rsid w:val="00113058"/>
    <w:rsid w:val="0011317B"/>
    <w:rsid w:val="0011393E"/>
    <w:rsid w:val="00114379"/>
    <w:rsid w:val="0011439F"/>
    <w:rsid w:val="00114919"/>
    <w:rsid w:val="00114AE4"/>
    <w:rsid w:val="00115A8B"/>
    <w:rsid w:val="00115BE9"/>
    <w:rsid w:val="00115EB6"/>
    <w:rsid w:val="00115F6B"/>
    <w:rsid w:val="0011657B"/>
    <w:rsid w:val="00116AB5"/>
    <w:rsid w:val="001171B4"/>
    <w:rsid w:val="00117295"/>
    <w:rsid w:val="00117473"/>
    <w:rsid w:val="001174D6"/>
    <w:rsid w:val="001179AD"/>
    <w:rsid w:val="00117AEB"/>
    <w:rsid w:val="00117BA7"/>
    <w:rsid w:val="00117CDB"/>
    <w:rsid w:val="00117E1A"/>
    <w:rsid w:val="00121089"/>
    <w:rsid w:val="00121570"/>
    <w:rsid w:val="00121852"/>
    <w:rsid w:val="00121D55"/>
    <w:rsid w:val="00122B78"/>
    <w:rsid w:val="00122CED"/>
    <w:rsid w:val="00122F75"/>
    <w:rsid w:val="00123E28"/>
    <w:rsid w:val="00124276"/>
    <w:rsid w:val="001242B5"/>
    <w:rsid w:val="001247B5"/>
    <w:rsid w:val="001251F1"/>
    <w:rsid w:val="0012596F"/>
    <w:rsid w:val="00125B29"/>
    <w:rsid w:val="00125C6B"/>
    <w:rsid w:val="00125C87"/>
    <w:rsid w:val="0012617E"/>
    <w:rsid w:val="00126700"/>
    <w:rsid w:val="00126AB4"/>
    <w:rsid w:val="00126CF8"/>
    <w:rsid w:val="00127025"/>
    <w:rsid w:val="00127CEB"/>
    <w:rsid w:val="00127EAE"/>
    <w:rsid w:val="00130424"/>
    <w:rsid w:val="0013081B"/>
    <w:rsid w:val="0013105D"/>
    <w:rsid w:val="00131296"/>
    <w:rsid w:val="00131548"/>
    <w:rsid w:val="00131DD4"/>
    <w:rsid w:val="0013206E"/>
    <w:rsid w:val="001324E5"/>
    <w:rsid w:val="001339B9"/>
    <w:rsid w:val="00133AB4"/>
    <w:rsid w:val="00133EBE"/>
    <w:rsid w:val="001340B4"/>
    <w:rsid w:val="00134C24"/>
    <w:rsid w:val="00134D81"/>
    <w:rsid w:val="00134DE2"/>
    <w:rsid w:val="00135729"/>
    <w:rsid w:val="00135FB3"/>
    <w:rsid w:val="0013681A"/>
    <w:rsid w:val="00136E68"/>
    <w:rsid w:val="001371D7"/>
    <w:rsid w:val="00137E73"/>
    <w:rsid w:val="00140612"/>
    <w:rsid w:val="0014134A"/>
    <w:rsid w:val="00141E5E"/>
    <w:rsid w:val="001427EB"/>
    <w:rsid w:val="00142860"/>
    <w:rsid w:val="00142A16"/>
    <w:rsid w:val="001437F4"/>
    <w:rsid w:val="001446F1"/>
    <w:rsid w:val="00144E1A"/>
    <w:rsid w:val="0014516B"/>
    <w:rsid w:val="00145722"/>
    <w:rsid w:val="00145FB8"/>
    <w:rsid w:val="00146841"/>
    <w:rsid w:val="00146957"/>
    <w:rsid w:val="00146A51"/>
    <w:rsid w:val="00147138"/>
    <w:rsid w:val="00147834"/>
    <w:rsid w:val="00147873"/>
    <w:rsid w:val="00147EBC"/>
    <w:rsid w:val="00150E3B"/>
    <w:rsid w:val="00150FD9"/>
    <w:rsid w:val="00151613"/>
    <w:rsid w:val="00151631"/>
    <w:rsid w:val="001517C5"/>
    <w:rsid w:val="00151AF2"/>
    <w:rsid w:val="00151E35"/>
    <w:rsid w:val="00151ED2"/>
    <w:rsid w:val="001525F5"/>
    <w:rsid w:val="00152D52"/>
    <w:rsid w:val="00152D5F"/>
    <w:rsid w:val="001539AE"/>
    <w:rsid w:val="00153E6D"/>
    <w:rsid w:val="0015482D"/>
    <w:rsid w:val="00154879"/>
    <w:rsid w:val="00154BBF"/>
    <w:rsid w:val="00154D74"/>
    <w:rsid w:val="00154F9C"/>
    <w:rsid w:val="0015525E"/>
    <w:rsid w:val="00155526"/>
    <w:rsid w:val="0015574F"/>
    <w:rsid w:val="00155825"/>
    <w:rsid w:val="00155842"/>
    <w:rsid w:val="00155AC8"/>
    <w:rsid w:val="00155BA0"/>
    <w:rsid w:val="0015630B"/>
    <w:rsid w:val="0015637E"/>
    <w:rsid w:val="00156909"/>
    <w:rsid w:val="001577EB"/>
    <w:rsid w:val="0016078F"/>
    <w:rsid w:val="0016105B"/>
    <w:rsid w:val="00161147"/>
    <w:rsid w:val="001620A0"/>
    <w:rsid w:val="001627B7"/>
    <w:rsid w:val="00163258"/>
    <w:rsid w:val="00163879"/>
    <w:rsid w:val="001646CE"/>
    <w:rsid w:val="0016481E"/>
    <w:rsid w:val="00165978"/>
    <w:rsid w:val="00166066"/>
    <w:rsid w:val="001668E4"/>
    <w:rsid w:val="001676E7"/>
    <w:rsid w:val="001702C8"/>
    <w:rsid w:val="001702FE"/>
    <w:rsid w:val="001703F5"/>
    <w:rsid w:val="001714AC"/>
    <w:rsid w:val="0017170F"/>
    <w:rsid w:val="00171770"/>
    <w:rsid w:val="001718E8"/>
    <w:rsid w:val="00171D51"/>
    <w:rsid w:val="001725D7"/>
    <w:rsid w:val="00172842"/>
    <w:rsid w:val="00172EA5"/>
    <w:rsid w:val="00173162"/>
    <w:rsid w:val="001733BE"/>
    <w:rsid w:val="001734CB"/>
    <w:rsid w:val="0017359A"/>
    <w:rsid w:val="001736C3"/>
    <w:rsid w:val="00173794"/>
    <w:rsid w:val="00173F6A"/>
    <w:rsid w:val="00174417"/>
    <w:rsid w:val="001749B1"/>
    <w:rsid w:val="00174DA0"/>
    <w:rsid w:val="00175882"/>
    <w:rsid w:val="0017591B"/>
    <w:rsid w:val="00175C58"/>
    <w:rsid w:val="001764DE"/>
    <w:rsid w:val="001767E4"/>
    <w:rsid w:val="00177264"/>
    <w:rsid w:val="0017747D"/>
    <w:rsid w:val="00177561"/>
    <w:rsid w:val="001776B1"/>
    <w:rsid w:val="001778B0"/>
    <w:rsid w:val="00177D1B"/>
    <w:rsid w:val="00177ECD"/>
    <w:rsid w:val="00180120"/>
    <w:rsid w:val="00180426"/>
    <w:rsid w:val="00180703"/>
    <w:rsid w:val="00180BFA"/>
    <w:rsid w:val="0018108F"/>
    <w:rsid w:val="001812ED"/>
    <w:rsid w:val="0018133D"/>
    <w:rsid w:val="0018135B"/>
    <w:rsid w:val="00181504"/>
    <w:rsid w:val="001818C4"/>
    <w:rsid w:val="0018199D"/>
    <w:rsid w:val="001820E6"/>
    <w:rsid w:val="00182574"/>
    <w:rsid w:val="00183066"/>
    <w:rsid w:val="0018313D"/>
    <w:rsid w:val="00183ED6"/>
    <w:rsid w:val="00184106"/>
    <w:rsid w:val="00184C0F"/>
    <w:rsid w:val="00185127"/>
    <w:rsid w:val="001852F4"/>
    <w:rsid w:val="00185876"/>
    <w:rsid w:val="001868E2"/>
    <w:rsid w:val="00186A32"/>
    <w:rsid w:val="00186A6B"/>
    <w:rsid w:val="00186E0A"/>
    <w:rsid w:val="00186F45"/>
    <w:rsid w:val="00187BEA"/>
    <w:rsid w:val="00187FBE"/>
    <w:rsid w:val="0019001D"/>
    <w:rsid w:val="001901BF"/>
    <w:rsid w:val="00190AA0"/>
    <w:rsid w:val="00190AA4"/>
    <w:rsid w:val="001911E8"/>
    <w:rsid w:val="00191399"/>
    <w:rsid w:val="00191641"/>
    <w:rsid w:val="00191651"/>
    <w:rsid w:val="00191931"/>
    <w:rsid w:val="001919B3"/>
    <w:rsid w:val="00191B69"/>
    <w:rsid w:val="00191D36"/>
    <w:rsid w:val="0019214A"/>
    <w:rsid w:val="001924A2"/>
    <w:rsid w:val="00192BBD"/>
    <w:rsid w:val="00192C53"/>
    <w:rsid w:val="00193760"/>
    <w:rsid w:val="00193886"/>
    <w:rsid w:val="00193E30"/>
    <w:rsid w:val="00195575"/>
    <w:rsid w:val="00195B3D"/>
    <w:rsid w:val="001970DB"/>
    <w:rsid w:val="00197484"/>
    <w:rsid w:val="00197804"/>
    <w:rsid w:val="001978C1"/>
    <w:rsid w:val="00197A5E"/>
    <w:rsid w:val="00197C44"/>
    <w:rsid w:val="001A0A8B"/>
    <w:rsid w:val="001A0AF2"/>
    <w:rsid w:val="001A1111"/>
    <w:rsid w:val="001A130E"/>
    <w:rsid w:val="001A15E9"/>
    <w:rsid w:val="001A1A78"/>
    <w:rsid w:val="001A1E98"/>
    <w:rsid w:val="001A2BF8"/>
    <w:rsid w:val="001A2F3C"/>
    <w:rsid w:val="001A30FC"/>
    <w:rsid w:val="001A3434"/>
    <w:rsid w:val="001A42EE"/>
    <w:rsid w:val="001A46A8"/>
    <w:rsid w:val="001A502A"/>
    <w:rsid w:val="001A56EE"/>
    <w:rsid w:val="001A5915"/>
    <w:rsid w:val="001A5FF5"/>
    <w:rsid w:val="001A6260"/>
    <w:rsid w:val="001A68C7"/>
    <w:rsid w:val="001A6B80"/>
    <w:rsid w:val="001A6E3B"/>
    <w:rsid w:val="001A76EC"/>
    <w:rsid w:val="001A789F"/>
    <w:rsid w:val="001A7FFB"/>
    <w:rsid w:val="001B0413"/>
    <w:rsid w:val="001B049D"/>
    <w:rsid w:val="001B0A71"/>
    <w:rsid w:val="001B2207"/>
    <w:rsid w:val="001B2641"/>
    <w:rsid w:val="001B2859"/>
    <w:rsid w:val="001B2B02"/>
    <w:rsid w:val="001B2C00"/>
    <w:rsid w:val="001B3BB0"/>
    <w:rsid w:val="001B3CA1"/>
    <w:rsid w:val="001B4151"/>
    <w:rsid w:val="001B42E7"/>
    <w:rsid w:val="001B50F4"/>
    <w:rsid w:val="001B510C"/>
    <w:rsid w:val="001B68C4"/>
    <w:rsid w:val="001B77D9"/>
    <w:rsid w:val="001B7A14"/>
    <w:rsid w:val="001C0408"/>
    <w:rsid w:val="001C0A54"/>
    <w:rsid w:val="001C0C86"/>
    <w:rsid w:val="001C0F2A"/>
    <w:rsid w:val="001C1205"/>
    <w:rsid w:val="001C1261"/>
    <w:rsid w:val="001C1381"/>
    <w:rsid w:val="001C13B3"/>
    <w:rsid w:val="001C2668"/>
    <w:rsid w:val="001C2BAD"/>
    <w:rsid w:val="001C2D93"/>
    <w:rsid w:val="001C318A"/>
    <w:rsid w:val="001C3714"/>
    <w:rsid w:val="001C3773"/>
    <w:rsid w:val="001C3B6E"/>
    <w:rsid w:val="001C3CA9"/>
    <w:rsid w:val="001C433B"/>
    <w:rsid w:val="001C43A6"/>
    <w:rsid w:val="001C476A"/>
    <w:rsid w:val="001C54D8"/>
    <w:rsid w:val="001C616E"/>
    <w:rsid w:val="001C6986"/>
    <w:rsid w:val="001C6D9D"/>
    <w:rsid w:val="001C6E05"/>
    <w:rsid w:val="001C6FF2"/>
    <w:rsid w:val="001C797A"/>
    <w:rsid w:val="001C79C8"/>
    <w:rsid w:val="001C7A79"/>
    <w:rsid w:val="001C7B46"/>
    <w:rsid w:val="001C7DC3"/>
    <w:rsid w:val="001C7E7A"/>
    <w:rsid w:val="001D08B4"/>
    <w:rsid w:val="001D09AA"/>
    <w:rsid w:val="001D0E30"/>
    <w:rsid w:val="001D20AF"/>
    <w:rsid w:val="001D232E"/>
    <w:rsid w:val="001D2522"/>
    <w:rsid w:val="001D2587"/>
    <w:rsid w:val="001D32F3"/>
    <w:rsid w:val="001D3EC1"/>
    <w:rsid w:val="001D4155"/>
    <w:rsid w:val="001D4337"/>
    <w:rsid w:val="001D514B"/>
    <w:rsid w:val="001D54A0"/>
    <w:rsid w:val="001D5FA7"/>
    <w:rsid w:val="001D69C2"/>
    <w:rsid w:val="001D6A04"/>
    <w:rsid w:val="001D6A9A"/>
    <w:rsid w:val="001D6E2A"/>
    <w:rsid w:val="001D7242"/>
    <w:rsid w:val="001D7897"/>
    <w:rsid w:val="001D7F53"/>
    <w:rsid w:val="001E027A"/>
    <w:rsid w:val="001E0ACC"/>
    <w:rsid w:val="001E0E00"/>
    <w:rsid w:val="001E1137"/>
    <w:rsid w:val="001E1588"/>
    <w:rsid w:val="001E17B1"/>
    <w:rsid w:val="001E1C2C"/>
    <w:rsid w:val="001E2556"/>
    <w:rsid w:val="001E29D2"/>
    <w:rsid w:val="001E2A00"/>
    <w:rsid w:val="001E31BC"/>
    <w:rsid w:val="001E361A"/>
    <w:rsid w:val="001E374C"/>
    <w:rsid w:val="001E3DB8"/>
    <w:rsid w:val="001E4225"/>
    <w:rsid w:val="001E4CDC"/>
    <w:rsid w:val="001E5021"/>
    <w:rsid w:val="001E5279"/>
    <w:rsid w:val="001E572A"/>
    <w:rsid w:val="001E57E8"/>
    <w:rsid w:val="001E5A9C"/>
    <w:rsid w:val="001E5F15"/>
    <w:rsid w:val="001E63AE"/>
    <w:rsid w:val="001E6FEE"/>
    <w:rsid w:val="001E7157"/>
    <w:rsid w:val="001E7666"/>
    <w:rsid w:val="001E770D"/>
    <w:rsid w:val="001E7B44"/>
    <w:rsid w:val="001E7FBB"/>
    <w:rsid w:val="001F0129"/>
    <w:rsid w:val="001F0889"/>
    <w:rsid w:val="001F09FD"/>
    <w:rsid w:val="001F1164"/>
    <w:rsid w:val="001F248A"/>
    <w:rsid w:val="001F24A7"/>
    <w:rsid w:val="001F286E"/>
    <w:rsid w:val="001F2A1B"/>
    <w:rsid w:val="001F2CBC"/>
    <w:rsid w:val="001F2EB3"/>
    <w:rsid w:val="001F3520"/>
    <w:rsid w:val="001F38B6"/>
    <w:rsid w:val="001F4125"/>
    <w:rsid w:val="001F49C2"/>
    <w:rsid w:val="001F4B5F"/>
    <w:rsid w:val="001F4BB1"/>
    <w:rsid w:val="001F519C"/>
    <w:rsid w:val="001F5803"/>
    <w:rsid w:val="001F67DC"/>
    <w:rsid w:val="001F68F3"/>
    <w:rsid w:val="001F69E5"/>
    <w:rsid w:val="001F7766"/>
    <w:rsid w:val="001F7A23"/>
    <w:rsid w:val="001F7C82"/>
    <w:rsid w:val="00200382"/>
    <w:rsid w:val="00200C30"/>
    <w:rsid w:val="00201CAE"/>
    <w:rsid w:val="00202126"/>
    <w:rsid w:val="00202634"/>
    <w:rsid w:val="00202789"/>
    <w:rsid w:val="00202955"/>
    <w:rsid w:val="00203011"/>
    <w:rsid w:val="00203016"/>
    <w:rsid w:val="002035DA"/>
    <w:rsid w:val="00203B40"/>
    <w:rsid w:val="00203B41"/>
    <w:rsid w:val="00203B80"/>
    <w:rsid w:val="00204709"/>
    <w:rsid w:val="0020517B"/>
    <w:rsid w:val="00205334"/>
    <w:rsid w:val="00205B86"/>
    <w:rsid w:val="00205DB6"/>
    <w:rsid w:val="00205F4F"/>
    <w:rsid w:val="002062D4"/>
    <w:rsid w:val="00206549"/>
    <w:rsid w:val="00206BCE"/>
    <w:rsid w:val="00206E5E"/>
    <w:rsid w:val="00206FE4"/>
    <w:rsid w:val="002073C3"/>
    <w:rsid w:val="0021035D"/>
    <w:rsid w:val="00210990"/>
    <w:rsid w:val="0021161F"/>
    <w:rsid w:val="00211D0B"/>
    <w:rsid w:val="00212E0D"/>
    <w:rsid w:val="0021336E"/>
    <w:rsid w:val="002136EB"/>
    <w:rsid w:val="00213D74"/>
    <w:rsid w:val="002141C6"/>
    <w:rsid w:val="00214726"/>
    <w:rsid w:val="00214844"/>
    <w:rsid w:val="00214B7B"/>
    <w:rsid w:val="00214BC1"/>
    <w:rsid w:val="00215A2C"/>
    <w:rsid w:val="00215E7D"/>
    <w:rsid w:val="00215EDC"/>
    <w:rsid w:val="00215EF4"/>
    <w:rsid w:val="00215F84"/>
    <w:rsid w:val="0021625E"/>
    <w:rsid w:val="00216938"/>
    <w:rsid w:val="00216A06"/>
    <w:rsid w:val="00216D96"/>
    <w:rsid w:val="00216E65"/>
    <w:rsid w:val="00216EA2"/>
    <w:rsid w:val="00216F55"/>
    <w:rsid w:val="00217073"/>
    <w:rsid w:val="00217604"/>
    <w:rsid w:val="00217968"/>
    <w:rsid w:val="00220219"/>
    <w:rsid w:val="002202B8"/>
    <w:rsid w:val="00220402"/>
    <w:rsid w:val="002208B9"/>
    <w:rsid w:val="0022096C"/>
    <w:rsid w:val="00220A9A"/>
    <w:rsid w:val="00220C82"/>
    <w:rsid w:val="00221574"/>
    <w:rsid w:val="0022176A"/>
    <w:rsid w:val="002218F0"/>
    <w:rsid w:val="00221D2E"/>
    <w:rsid w:val="00221E67"/>
    <w:rsid w:val="002220D1"/>
    <w:rsid w:val="00222692"/>
    <w:rsid w:val="002227FD"/>
    <w:rsid w:val="00222959"/>
    <w:rsid w:val="00222A31"/>
    <w:rsid w:val="00222F28"/>
    <w:rsid w:val="002232A6"/>
    <w:rsid w:val="002234D7"/>
    <w:rsid w:val="00223AE6"/>
    <w:rsid w:val="00223CCE"/>
    <w:rsid w:val="0022441E"/>
    <w:rsid w:val="00224587"/>
    <w:rsid w:val="00224E57"/>
    <w:rsid w:val="0022548F"/>
    <w:rsid w:val="00226314"/>
    <w:rsid w:val="00226793"/>
    <w:rsid w:val="002270E2"/>
    <w:rsid w:val="0022732E"/>
    <w:rsid w:val="002275B4"/>
    <w:rsid w:val="002278CB"/>
    <w:rsid w:val="0022795E"/>
    <w:rsid w:val="00230930"/>
    <w:rsid w:val="00230C2A"/>
    <w:rsid w:val="00230D12"/>
    <w:rsid w:val="0023199D"/>
    <w:rsid w:val="0023257E"/>
    <w:rsid w:val="00232606"/>
    <w:rsid w:val="002329B8"/>
    <w:rsid w:val="00233045"/>
    <w:rsid w:val="002339BC"/>
    <w:rsid w:val="00233AF8"/>
    <w:rsid w:val="00234728"/>
    <w:rsid w:val="00234756"/>
    <w:rsid w:val="002349CB"/>
    <w:rsid w:val="00234D7B"/>
    <w:rsid w:val="00234DC0"/>
    <w:rsid w:val="0023508C"/>
    <w:rsid w:val="002357B1"/>
    <w:rsid w:val="00235B74"/>
    <w:rsid w:val="00235E7C"/>
    <w:rsid w:val="00236751"/>
    <w:rsid w:val="00236A13"/>
    <w:rsid w:val="002372C8"/>
    <w:rsid w:val="00237980"/>
    <w:rsid w:val="00237C88"/>
    <w:rsid w:val="00237E18"/>
    <w:rsid w:val="00237E24"/>
    <w:rsid w:val="002401FC"/>
    <w:rsid w:val="0024133F"/>
    <w:rsid w:val="0024154F"/>
    <w:rsid w:val="00241C46"/>
    <w:rsid w:val="00241F61"/>
    <w:rsid w:val="00242C0D"/>
    <w:rsid w:val="00242CFE"/>
    <w:rsid w:val="00242F44"/>
    <w:rsid w:val="00243A59"/>
    <w:rsid w:val="00244742"/>
    <w:rsid w:val="00244782"/>
    <w:rsid w:val="00244B35"/>
    <w:rsid w:val="0024575D"/>
    <w:rsid w:val="00246097"/>
    <w:rsid w:val="0024693C"/>
    <w:rsid w:val="00246ADE"/>
    <w:rsid w:val="00246C6F"/>
    <w:rsid w:val="00246D31"/>
    <w:rsid w:val="00246D4B"/>
    <w:rsid w:val="00246FA3"/>
    <w:rsid w:val="0024728E"/>
    <w:rsid w:val="0024740B"/>
    <w:rsid w:val="002479E3"/>
    <w:rsid w:val="00247CF0"/>
    <w:rsid w:val="00247E6E"/>
    <w:rsid w:val="00250013"/>
    <w:rsid w:val="002503BA"/>
    <w:rsid w:val="00250578"/>
    <w:rsid w:val="002517F8"/>
    <w:rsid w:val="00251B02"/>
    <w:rsid w:val="00251D34"/>
    <w:rsid w:val="00251D9C"/>
    <w:rsid w:val="00251F76"/>
    <w:rsid w:val="00252111"/>
    <w:rsid w:val="00252280"/>
    <w:rsid w:val="002529C5"/>
    <w:rsid w:val="002529C6"/>
    <w:rsid w:val="00252C2A"/>
    <w:rsid w:val="00253007"/>
    <w:rsid w:val="00253181"/>
    <w:rsid w:val="002531B6"/>
    <w:rsid w:val="0025398A"/>
    <w:rsid w:val="00253A6C"/>
    <w:rsid w:val="00253A97"/>
    <w:rsid w:val="002546D5"/>
    <w:rsid w:val="00254D44"/>
    <w:rsid w:val="00255107"/>
    <w:rsid w:val="002552F3"/>
    <w:rsid w:val="0025546D"/>
    <w:rsid w:val="002555B8"/>
    <w:rsid w:val="00256485"/>
    <w:rsid w:val="002576B2"/>
    <w:rsid w:val="00257703"/>
    <w:rsid w:val="00257BA0"/>
    <w:rsid w:val="00257BCB"/>
    <w:rsid w:val="00260153"/>
    <w:rsid w:val="002603EE"/>
    <w:rsid w:val="00260894"/>
    <w:rsid w:val="00261478"/>
    <w:rsid w:val="002615FD"/>
    <w:rsid w:val="0026168D"/>
    <w:rsid w:val="00261C30"/>
    <w:rsid w:val="00262184"/>
    <w:rsid w:val="002626AA"/>
    <w:rsid w:val="002626EB"/>
    <w:rsid w:val="00262705"/>
    <w:rsid w:val="00262D51"/>
    <w:rsid w:val="00262DD9"/>
    <w:rsid w:val="00263118"/>
    <w:rsid w:val="002635F4"/>
    <w:rsid w:val="00263FF0"/>
    <w:rsid w:val="002642F7"/>
    <w:rsid w:val="00264530"/>
    <w:rsid w:val="00264538"/>
    <w:rsid w:val="002647C8"/>
    <w:rsid w:val="00264A83"/>
    <w:rsid w:val="00264EE9"/>
    <w:rsid w:val="00265EFB"/>
    <w:rsid w:val="00266CA1"/>
    <w:rsid w:val="00266F09"/>
    <w:rsid w:val="00267056"/>
    <w:rsid w:val="0026720C"/>
    <w:rsid w:val="002673B3"/>
    <w:rsid w:val="002673BF"/>
    <w:rsid w:val="002678E3"/>
    <w:rsid w:val="002706C3"/>
    <w:rsid w:val="00270775"/>
    <w:rsid w:val="00270FAD"/>
    <w:rsid w:val="00271648"/>
    <w:rsid w:val="002719C0"/>
    <w:rsid w:val="002737AD"/>
    <w:rsid w:val="002739BD"/>
    <w:rsid w:val="00274589"/>
    <w:rsid w:val="002746A3"/>
    <w:rsid w:val="002748CF"/>
    <w:rsid w:val="00274EC0"/>
    <w:rsid w:val="00275B77"/>
    <w:rsid w:val="00276FE3"/>
    <w:rsid w:val="0027728B"/>
    <w:rsid w:val="00280D7F"/>
    <w:rsid w:val="002817AF"/>
    <w:rsid w:val="0028191D"/>
    <w:rsid w:val="00281A26"/>
    <w:rsid w:val="00281D45"/>
    <w:rsid w:val="00282D86"/>
    <w:rsid w:val="002834F4"/>
    <w:rsid w:val="00284588"/>
    <w:rsid w:val="00284CAB"/>
    <w:rsid w:val="00284CE1"/>
    <w:rsid w:val="0028579F"/>
    <w:rsid w:val="00285854"/>
    <w:rsid w:val="0028593F"/>
    <w:rsid w:val="00285CEF"/>
    <w:rsid w:val="00285D81"/>
    <w:rsid w:val="002901DA"/>
    <w:rsid w:val="00290C21"/>
    <w:rsid w:val="00290FC9"/>
    <w:rsid w:val="002917E4"/>
    <w:rsid w:val="0029182C"/>
    <w:rsid w:val="00291997"/>
    <w:rsid w:val="00291B4A"/>
    <w:rsid w:val="00291B59"/>
    <w:rsid w:val="00291C18"/>
    <w:rsid w:val="00291E6B"/>
    <w:rsid w:val="00292411"/>
    <w:rsid w:val="00292510"/>
    <w:rsid w:val="00292845"/>
    <w:rsid w:val="002928FF"/>
    <w:rsid w:val="00292F38"/>
    <w:rsid w:val="00293201"/>
    <w:rsid w:val="00293637"/>
    <w:rsid w:val="002938EA"/>
    <w:rsid w:val="002939FA"/>
    <w:rsid w:val="00293DAE"/>
    <w:rsid w:val="00293F2A"/>
    <w:rsid w:val="002942EE"/>
    <w:rsid w:val="002945EA"/>
    <w:rsid w:val="00294995"/>
    <w:rsid w:val="00295088"/>
    <w:rsid w:val="002955BA"/>
    <w:rsid w:val="00295701"/>
    <w:rsid w:val="002962E1"/>
    <w:rsid w:val="00296DBF"/>
    <w:rsid w:val="00297364"/>
    <w:rsid w:val="002979EB"/>
    <w:rsid w:val="002A0136"/>
    <w:rsid w:val="002A095B"/>
    <w:rsid w:val="002A0FC3"/>
    <w:rsid w:val="002A14CD"/>
    <w:rsid w:val="002A1EF0"/>
    <w:rsid w:val="002A1F17"/>
    <w:rsid w:val="002A2025"/>
    <w:rsid w:val="002A2386"/>
    <w:rsid w:val="002A2ABB"/>
    <w:rsid w:val="002A2B54"/>
    <w:rsid w:val="002A2C47"/>
    <w:rsid w:val="002A2F96"/>
    <w:rsid w:val="002A30C9"/>
    <w:rsid w:val="002A3D4A"/>
    <w:rsid w:val="002A3DE9"/>
    <w:rsid w:val="002A3E25"/>
    <w:rsid w:val="002A3E49"/>
    <w:rsid w:val="002A4886"/>
    <w:rsid w:val="002A4FFE"/>
    <w:rsid w:val="002A56A7"/>
    <w:rsid w:val="002A5721"/>
    <w:rsid w:val="002A5A79"/>
    <w:rsid w:val="002A64C4"/>
    <w:rsid w:val="002A7A4E"/>
    <w:rsid w:val="002A7B08"/>
    <w:rsid w:val="002B2043"/>
    <w:rsid w:val="002B22D0"/>
    <w:rsid w:val="002B289F"/>
    <w:rsid w:val="002B28A3"/>
    <w:rsid w:val="002B2A85"/>
    <w:rsid w:val="002B2C99"/>
    <w:rsid w:val="002B45C5"/>
    <w:rsid w:val="002B4AC2"/>
    <w:rsid w:val="002B4C92"/>
    <w:rsid w:val="002B4D5C"/>
    <w:rsid w:val="002B5E0A"/>
    <w:rsid w:val="002B6C63"/>
    <w:rsid w:val="002B6E23"/>
    <w:rsid w:val="002B74E2"/>
    <w:rsid w:val="002B7AFA"/>
    <w:rsid w:val="002B7F76"/>
    <w:rsid w:val="002C10B2"/>
    <w:rsid w:val="002C1985"/>
    <w:rsid w:val="002C1E46"/>
    <w:rsid w:val="002C211D"/>
    <w:rsid w:val="002C24B3"/>
    <w:rsid w:val="002C2F5C"/>
    <w:rsid w:val="002C3592"/>
    <w:rsid w:val="002C3758"/>
    <w:rsid w:val="002C3966"/>
    <w:rsid w:val="002C4920"/>
    <w:rsid w:val="002C4ECF"/>
    <w:rsid w:val="002C4F53"/>
    <w:rsid w:val="002C5181"/>
    <w:rsid w:val="002C53B3"/>
    <w:rsid w:val="002C53E4"/>
    <w:rsid w:val="002C62B0"/>
    <w:rsid w:val="002C690A"/>
    <w:rsid w:val="002C6F37"/>
    <w:rsid w:val="002C71B7"/>
    <w:rsid w:val="002C748F"/>
    <w:rsid w:val="002C7E74"/>
    <w:rsid w:val="002D016C"/>
    <w:rsid w:val="002D01B8"/>
    <w:rsid w:val="002D023A"/>
    <w:rsid w:val="002D040D"/>
    <w:rsid w:val="002D0649"/>
    <w:rsid w:val="002D0934"/>
    <w:rsid w:val="002D0E3D"/>
    <w:rsid w:val="002D0ED8"/>
    <w:rsid w:val="002D1292"/>
    <w:rsid w:val="002D262A"/>
    <w:rsid w:val="002D31E7"/>
    <w:rsid w:val="002D3773"/>
    <w:rsid w:val="002D3B3C"/>
    <w:rsid w:val="002D42E8"/>
    <w:rsid w:val="002D4303"/>
    <w:rsid w:val="002D43BC"/>
    <w:rsid w:val="002D45B5"/>
    <w:rsid w:val="002D48E0"/>
    <w:rsid w:val="002D4AB3"/>
    <w:rsid w:val="002D4BC9"/>
    <w:rsid w:val="002D5204"/>
    <w:rsid w:val="002D5A70"/>
    <w:rsid w:val="002D6054"/>
    <w:rsid w:val="002D61F5"/>
    <w:rsid w:val="002D7128"/>
    <w:rsid w:val="002D7277"/>
    <w:rsid w:val="002D73E9"/>
    <w:rsid w:val="002D7ACA"/>
    <w:rsid w:val="002D7C4A"/>
    <w:rsid w:val="002E02B9"/>
    <w:rsid w:val="002E09F2"/>
    <w:rsid w:val="002E0E35"/>
    <w:rsid w:val="002E27FF"/>
    <w:rsid w:val="002E2C9D"/>
    <w:rsid w:val="002E3E32"/>
    <w:rsid w:val="002E3E7D"/>
    <w:rsid w:val="002E424D"/>
    <w:rsid w:val="002E42F0"/>
    <w:rsid w:val="002E435B"/>
    <w:rsid w:val="002E4BBA"/>
    <w:rsid w:val="002E4E0D"/>
    <w:rsid w:val="002E51EA"/>
    <w:rsid w:val="002E52C2"/>
    <w:rsid w:val="002E55A5"/>
    <w:rsid w:val="002E59AA"/>
    <w:rsid w:val="002E5B8F"/>
    <w:rsid w:val="002E5E06"/>
    <w:rsid w:val="002E603E"/>
    <w:rsid w:val="002E638A"/>
    <w:rsid w:val="002E6A1A"/>
    <w:rsid w:val="002E6EA6"/>
    <w:rsid w:val="002E6F4A"/>
    <w:rsid w:val="002F01AB"/>
    <w:rsid w:val="002F0EB2"/>
    <w:rsid w:val="002F1017"/>
    <w:rsid w:val="002F15E6"/>
    <w:rsid w:val="002F196F"/>
    <w:rsid w:val="002F1EB9"/>
    <w:rsid w:val="002F226D"/>
    <w:rsid w:val="002F281F"/>
    <w:rsid w:val="002F2967"/>
    <w:rsid w:val="002F2D80"/>
    <w:rsid w:val="002F2E4B"/>
    <w:rsid w:val="002F30BD"/>
    <w:rsid w:val="002F3E60"/>
    <w:rsid w:val="002F42AE"/>
    <w:rsid w:val="002F4C0F"/>
    <w:rsid w:val="002F5230"/>
    <w:rsid w:val="002F5382"/>
    <w:rsid w:val="002F559A"/>
    <w:rsid w:val="002F56A4"/>
    <w:rsid w:val="002F56CA"/>
    <w:rsid w:val="002F5A55"/>
    <w:rsid w:val="002F6A39"/>
    <w:rsid w:val="002F736A"/>
    <w:rsid w:val="002F7C57"/>
    <w:rsid w:val="002F7CB3"/>
    <w:rsid w:val="0030062D"/>
    <w:rsid w:val="00300CD4"/>
    <w:rsid w:val="00300F97"/>
    <w:rsid w:val="003013F1"/>
    <w:rsid w:val="003017DB"/>
    <w:rsid w:val="003018E8"/>
    <w:rsid w:val="00301CDB"/>
    <w:rsid w:val="00302124"/>
    <w:rsid w:val="003027C8"/>
    <w:rsid w:val="003033A0"/>
    <w:rsid w:val="0030360A"/>
    <w:rsid w:val="00303BB3"/>
    <w:rsid w:val="00303EB3"/>
    <w:rsid w:val="00304219"/>
    <w:rsid w:val="00304C51"/>
    <w:rsid w:val="00304F2A"/>
    <w:rsid w:val="00305103"/>
    <w:rsid w:val="0030595C"/>
    <w:rsid w:val="00306215"/>
    <w:rsid w:val="00306A23"/>
    <w:rsid w:val="00306B3F"/>
    <w:rsid w:val="00306C90"/>
    <w:rsid w:val="003075F5"/>
    <w:rsid w:val="003076D6"/>
    <w:rsid w:val="003104E9"/>
    <w:rsid w:val="00310834"/>
    <w:rsid w:val="00311049"/>
    <w:rsid w:val="003112AF"/>
    <w:rsid w:val="00311555"/>
    <w:rsid w:val="00311BF2"/>
    <w:rsid w:val="003122D7"/>
    <w:rsid w:val="0031237B"/>
    <w:rsid w:val="00312966"/>
    <w:rsid w:val="00312BAD"/>
    <w:rsid w:val="0031372E"/>
    <w:rsid w:val="00313969"/>
    <w:rsid w:val="00313991"/>
    <w:rsid w:val="003139C6"/>
    <w:rsid w:val="00313DB5"/>
    <w:rsid w:val="00314337"/>
    <w:rsid w:val="00314F3C"/>
    <w:rsid w:val="0031582F"/>
    <w:rsid w:val="00315A94"/>
    <w:rsid w:val="00316768"/>
    <w:rsid w:val="00316C69"/>
    <w:rsid w:val="00320630"/>
    <w:rsid w:val="003206E3"/>
    <w:rsid w:val="003212FC"/>
    <w:rsid w:val="00321CE7"/>
    <w:rsid w:val="00322261"/>
    <w:rsid w:val="00322621"/>
    <w:rsid w:val="00322994"/>
    <w:rsid w:val="0032303A"/>
    <w:rsid w:val="00323099"/>
    <w:rsid w:val="003230BC"/>
    <w:rsid w:val="00323306"/>
    <w:rsid w:val="00323311"/>
    <w:rsid w:val="003235E5"/>
    <w:rsid w:val="00323647"/>
    <w:rsid w:val="00323E55"/>
    <w:rsid w:val="00323E7A"/>
    <w:rsid w:val="00323FCA"/>
    <w:rsid w:val="00324076"/>
    <w:rsid w:val="003245E8"/>
    <w:rsid w:val="0032472B"/>
    <w:rsid w:val="00324926"/>
    <w:rsid w:val="003251AC"/>
    <w:rsid w:val="003257CD"/>
    <w:rsid w:val="00325DE4"/>
    <w:rsid w:val="003262CA"/>
    <w:rsid w:val="0032672B"/>
    <w:rsid w:val="00326901"/>
    <w:rsid w:val="00326B86"/>
    <w:rsid w:val="00326ECC"/>
    <w:rsid w:val="00326F5E"/>
    <w:rsid w:val="0032745D"/>
    <w:rsid w:val="00327BAE"/>
    <w:rsid w:val="00327BEB"/>
    <w:rsid w:val="00327CEF"/>
    <w:rsid w:val="00327F6F"/>
    <w:rsid w:val="003306E9"/>
    <w:rsid w:val="0033125F"/>
    <w:rsid w:val="00331390"/>
    <w:rsid w:val="003313EB"/>
    <w:rsid w:val="0033149B"/>
    <w:rsid w:val="003314AC"/>
    <w:rsid w:val="003316A6"/>
    <w:rsid w:val="00331F32"/>
    <w:rsid w:val="00331F72"/>
    <w:rsid w:val="003320DA"/>
    <w:rsid w:val="003321CF"/>
    <w:rsid w:val="003328C3"/>
    <w:rsid w:val="00333070"/>
    <w:rsid w:val="003332F2"/>
    <w:rsid w:val="0033340D"/>
    <w:rsid w:val="003334A6"/>
    <w:rsid w:val="00333C2D"/>
    <w:rsid w:val="0033460A"/>
    <w:rsid w:val="00334FAA"/>
    <w:rsid w:val="00335FFE"/>
    <w:rsid w:val="0033626F"/>
    <w:rsid w:val="003367FB"/>
    <w:rsid w:val="00337055"/>
    <w:rsid w:val="00337384"/>
    <w:rsid w:val="003373DC"/>
    <w:rsid w:val="00337DEC"/>
    <w:rsid w:val="00337DEF"/>
    <w:rsid w:val="00340157"/>
    <w:rsid w:val="00340F0E"/>
    <w:rsid w:val="00341025"/>
    <w:rsid w:val="0034112B"/>
    <w:rsid w:val="0034190D"/>
    <w:rsid w:val="00341CB4"/>
    <w:rsid w:val="003421A0"/>
    <w:rsid w:val="003438B9"/>
    <w:rsid w:val="00343955"/>
    <w:rsid w:val="00343E67"/>
    <w:rsid w:val="0034474F"/>
    <w:rsid w:val="00344954"/>
    <w:rsid w:val="00345FA9"/>
    <w:rsid w:val="00346396"/>
    <w:rsid w:val="00346822"/>
    <w:rsid w:val="00347198"/>
    <w:rsid w:val="00347A54"/>
    <w:rsid w:val="00347A82"/>
    <w:rsid w:val="00350F05"/>
    <w:rsid w:val="00350F90"/>
    <w:rsid w:val="00351A07"/>
    <w:rsid w:val="00351F11"/>
    <w:rsid w:val="003531EF"/>
    <w:rsid w:val="00353204"/>
    <w:rsid w:val="00353319"/>
    <w:rsid w:val="003534A9"/>
    <w:rsid w:val="003539E4"/>
    <w:rsid w:val="00353BB4"/>
    <w:rsid w:val="00353EBC"/>
    <w:rsid w:val="00354055"/>
    <w:rsid w:val="00354057"/>
    <w:rsid w:val="003545CE"/>
    <w:rsid w:val="00354BF2"/>
    <w:rsid w:val="00354C66"/>
    <w:rsid w:val="00354F0E"/>
    <w:rsid w:val="00354F1B"/>
    <w:rsid w:val="00354F24"/>
    <w:rsid w:val="00355B78"/>
    <w:rsid w:val="003561E5"/>
    <w:rsid w:val="00356560"/>
    <w:rsid w:val="003566CC"/>
    <w:rsid w:val="00356883"/>
    <w:rsid w:val="003568AE"/>
    <w:rsid w:val="00356EC1"/>
    <w:rsid w:val="00357204"/>
    <w:rsid w:val="003577BA"/>
    <w:rsid w:val="00360181"/>
    <w:rsid w:val="003607D6"/>
    <w:rsid w:val="00360A8A"/>
    <w:rsid w:val="00360CAF"/>
    <w:rsid w:val="003611C9"/>
    <w:rsid w:val="0036140D"/>
    <w:rsid w:val="003624A4"/>
    <w:rsid w:val="00362572"/>
    <w:rsid w:val="00362848"/>
    <w:rsid w:val="00362979"/>
    <w:rsid w:val="00362983"/>
    <w:rsid w:val="003629B9"/>
    <w:rsid w:val="00362D18"/>
    <w:rsid w:val="00362DD4"/>
    <w:rsid w:val="0036318A"/>
    <w:rsid w:val="003634D6"/>
    <w:rsid w:val="00363C63"/>
    <w:rsid w:val="00363F3A"/>
    <w:rsid w:val="00364A10"/>
    <w:rsid w:val="00364EC5"/>
    <w:rsid w:val="00365B62"/>
    <w:rsid w:val="003665AC"/>
    <w:rsid w:val="00366D47"/>
    <w:rsid w:val="00366EE1"/>
    <w:rsid w:val="003678DA"/>
    <w:rsid w:val="00367EFE"/>
    <w:rsid w:val="003700D6"/>
    <w:rsid w:val="00370924"/>
    <w:rsid w:val="00370A03"/>
    <w:rsid w:val="00370B7D"/>
    <w:rsid w:val="00370C75"/>
    <w:rsid w:val="003714B4"/>
    <w:rsid w:val="00371D1C"/>
    <w:rsid w:val="00371F07"/>
    <w:rsid w:val="00371F25"/>
    <w:rsid w:val="003727D1"/>
    <w:rsid w:val="00372DEA"/>
    <w:rsid w:val="003734FD"/>
    <w:rsid w:val="00373554"/>
    <w:rsid w:val="00373943"/>
    <w:rsid w:val="003739CE"/>
    <w:rsid w:val="00373A85"/>
    <w:rsid w:val="00373A99"/>
    <w:rsid w:val="00374165"/>
    <w:rsid w:val="0037455D"/>
    <w:rsid w:val="0037460A"/>
    <w:rsid w:val="00374837"/>
    <w:rsid w:val="003751C2"/>
    <w:rsid w:val="00375423"/>
    <w:rsid w:val="003760CA"/>
    <w:rsid w:val="00376649"/>
    <w:rsid w:val="00376770"/>
    <w:rsid w:val="003770D8"/>
    <w:rsid w:val="00377BC8"/>
    <w:rsid w:val="003806BD"/>
    <w:rsid w:val="003806C3"/>
    <w:rsid w:val="003808CD"/>
    <w:rsid w:val="00381548"/>
    <w:rsid w:val="003815A6"/>
    <w:rsid w:val="0038173E"/>
    <w:rsid w:val="00382373"/>
    <w:rsid w:val="00382868"/>
    <w:rsid w:val="00382B59"/>
    <w:rsid w:val="003844E6"/>
    <w:rsid w:val="00384A66"/>
    <w:rsid w:val="00384A9D"/>
    <w:rsid w:val="00385514"/>
    <w:rsid w:val="00385E45"/>
    <w:rsid w:val="00385E70"/>
    <w:rsid w:val="0038654B"/>
    <w:rsid w:val="0038676D"/>
    <w:rsid w:val="00386914"/>
    <w:rsid w:val="0038693A"/>
    <w:rsid w:val="00386983"/>
    <w:rsid w:val="00386B97"/>
    <w:rsid w:val="00386D38"/>
    <w:rsid w:val="00387B57"/>
    <w:rsid w:val="00387F6C"/>
    <w:rsid w:val="00387F74"/>
    <w:rsid w:val="00387FD2"/>
    <w:rsid w:val="003911BD"/>
    <w:rsid w:val="003912B5"/>
    <w:rsid w:val="00392596"/>
    <w:rsid w:val="00392A9D"/>
    <w:rsid w:val="00392BFF"/>
    <w:rsid w:val="00392E12"/>
    <w:rsid w:val="0039365C"/>
    <w:rsid w:val="003937F2"/>
    <w:rsid w:val="003938BC"/>
    <w:rsid w:val="00393A88"/>
    <w:rsid w:val="0039491D"/>
    <w:rsid w:val="0039551B"/>
    <w:rsid w:val="003956A9"/>
    <w:rsid w:val="00395A5C"/>
    <w:rsid w:val="0039755F"/>
    <w:rsid w:val="00397585"/>
    <w:rsid w:val="0039764F"/>
    <w:rsid w:val="00397951"/>
    <w:rsid w:val="003A01B6"/>
    <w:rsid w:val="003A103C"/>
    <w:rsid w:val="003A1119"/>
    <w:rsid w:val="003A1198"/>
    <w:rsid w:val="003A13B1"/>
    <w:rsid w:val="003A1472"/>
    <w:rsid w:val="003A1824"/>
    <w:rsid w:val="003A1AAB"/>
    <w:rsid w:val="003A2056"/>
    <w:rsid w:val="003A2C17"/>
    <w:rsid w:val="003A2D3A"/>
    <w:rsid w:val="003A2D42"/>
    <w:rsid w:val="003A2DE1"/>
    <w:rsid w:val="003A32AF"/>
    <w:rsid w:val="003A365D"/>
    <w:rsid w:val="003A3D67"/>
    <w:rsid w:val="003A4C3C"/>
    <w:rsid w:val="003A4DCD"/>
    <w:rsid w:val="003A4ED2"/>
    <w:rsid w:val="003A5107"/>
    <w:rsid w:val="003A54F4"/>
    <w:rsid w:val="003A55F7"/>
    <w:rsid w:val="003A5FD3"/>
    <w:rsid w:val="003A6ABA"/>
    <w:rsid w:val="003A76AF"/>
    <w:rsid w:val="003A7B97"/>
    <w:rsid w:val="003A7EDA"/>
    <w:rsid w:val="003B0541"/>
    <w:rsid w:val="003B055B"/>
    <w:rsid w:val="003B0C49"/>
    <w:rsid w:val="003B0E3F"/>
    <w:rsid w:val="003B104D"/>
    <w:rsid w:val="003B1FE5"/>
    <w:rsid w:val="003B2E1B"/>
    <w:rsid w:val="003B3043"/>
    <w:rsid w:val="003B3074"/>
    <w:rsid w:val="003B309D"/>
    <w:rsid w:val="003B3567"/>
    <w:rsid w:val="003B427D"/>
    <w:rsid w:val="003B4419"/>
    <w:rsid w:val="003B458E"/>
    <w:rsid w:val="003B4AED"/>
    <w:rsid w:val="003B541A"/>
    <w:rsid w:val="003B582D"/>
    <w:rsid w:val="003B5FD7"/>
    <w:rsid w:val="003B63A8"/>
    <w:rsid w:val="003B6E3B"/>
    <w:rsid w:val="003B7024"/>
    <w:rsid w:val="003B7257"/>
    <w:rsid w:val="003B7287"/>
    <w:rsid w:val="003B7ABD"/>
    <w:rsid w:val="003B7BA7"/>
    <w:rsid w:val="003B7C2C"/>
    <w:rsid w:val="003C08B0"/>
    <w:rsid w:val="003C08FF"/>
    <w:rsid w:val="003C0A14"/>
    <w:rsid w:val="003C0B0E"/>
    <w:rsid w:val="003C0F8D"/>
    <w:rsid w:val="003C133D"/>
    <w:rsid w:val="003C1AC3"/>
    <w:rsid w:val="003C1E64"/>
    <w:rsid w:val="003C21F5"/>
    <w:rsid w:val="003C2414"/>
    <w:rsid w:val="003C244D"/>
    <w:rsid w:val="003C25B1"/>
    <w:rsid w:val="003C278A"/>
    <w:rsid w:val="003C2883"/>
    <w:rsid w:val="003C31C4"/>
    <w:rsid w:val="003C3555"/>
    <w:rsid w:val="003C3B1E"/>
    <w:rsid w:val="003C3CC8"/>
    <w:rsid w:val="003C3D04"/>
    <w:rsid w:val="003C41E0"/>
    <w:rsid w:val="003C4457"/>
    <w:rsid w:val="003C45E5"/>
    <w:rsid w:val="003C4C76"/>
    <w:rsid w:val="003C4F62"/>
    <w:rsid w:val="003C5061"/>
    <w:rsid w:val="003C514F"/>
    <w:rsid w:val="003C5938"/>
    <w:rsid w:val="003C6054"/>
    <w:rsid w:val="003C6F60"/>
    <w:rsid w:val="003C754B"/>
    <w:rsid w:val="003C77A1"/>
    <w:rsid w:val="003C7959"/>
    <w:rsid w:val="003D0230"/>
    <w:rsid w:val="003D048A"/>
    <w:rsid w:val="003D0F84"/>
    <w:rsid w:val="003D16B1"/>
    <w:rsid w:val="003D1752"/>
    <w:rsid w:val="003D25C7"/>
    <w:rsid w:val="003D26E5"/>
    <w:rsid w:val="003D2E47"/>
    <w:rsid w:val="003D3260"/>
    <w:rsid w:val="003D373A"/>
    <w:rsid w:val="003D3773"/>
    <w:rsid w:val="003D3D7A"/>
    <w:rsid w:val="003D4D2E"/>
    <w:rsid w:val="003D5749"/>
    <w:rsid w:val="003D59EA"/>
    <w:rsid w:val="003D5A45"/>
    <w:rsid w:val="003D5B80"/>
    <w:rsid w:val="003D635B"/>
    <w:rsid w:val="003D671A"/>
    <w:rsid w:val="003D6A93"/>
    <w:rsid w:val="003D7185"/>
    <w:rsid w:val="003D76B0"/>
    <w:rsid w:val="003D7822"/>
    <w:rsid w:val="003E07BC"/>
    <w:rsid w:val="003E0B06"/>
    <w:rsid w:val="003E0EA3"/>
    <w:rsid w:val="003E1426"/>
    <w:rsid w:val="003E1F2F"/>
    <w:rsid w:val="003E20B1"/>
    <w:rsid w:val="003E20EA"/>
    <w:rsid w:val="003E2DE6"/>
    <w:rsid w:val="003E3127"/>
    <w:rsid w:val="003E32C1"/>
    <w:rsid w:val="003E3A25"/>
    <w:rsid w:val="003E413A"/>
    <w:rsid w:val="003E446B"/>
    <w:rsid w:val="003E4BB5"/>
    <w:rsid w:val="003E50D2"/>
    <w:rsid w:val="003E50E4"/>
    <w:rsid w:val="003E510F"/>
    <w:rsid w:val="003E576A"/>
    <w:rsid w:val="003E6317"/>
    <w:rsid w:val="003E67A7"/>
    <w:rsid w:val="003E6C12"/>
    <w:rsid w:val="003E7473"/>
    <w:rsid w:val="003E790A"/>
    <w:rsid w:val="003E7BBF"/>
    <w:rsid w:val="003F00D3"/>
    <w:rsid w:val="003F0189"/>
    <w:rsid w:val="003F032A"/>
    <w:rsid w:val="003F04D2"/>
    <w:rsid w:val="003F069D"/>
    <w:rsid w:val="003F1900"/>
    <w:rsid w:val="003F196B"/>
    <w:rsid w:val="003F198D"/>
    <w:rsid w:val="003F1A79"/>
    <w:rsid w:val="003F1F87"/>
    <w:rsid w:val="003F1FC8"/>
    <w:rsid w:val="003F20D1"/>
    <w:rsid w:val="003F20E0"/>
    <w:rsid w:val="003F2279"/>
    <w:rsid w:val="003F2286"/>
    <w:rsid w:val="003F2F54"/>
    <w:rsid w:val="003F4414"/>
    <w:rsid w:val="003F4657"/>
    <w:rsid w:val="003F49E9"/>
    <w:rsid w:val="003F4E7D"/>
    <w:rsid w:val="003F517F"/>
    <w:rsid w:val="003F52AF"/>
    <w:rsid w:val="003F5681"/>
    <w:rsid w:val="003F6D2E"/>
    <w:rsid w:val="003F6D8B"/>
    <w:rsid w:val="003F7104"/>
    <w:rsid w:val="003F724D"/>
    <w:rsid w:val="003F7B2F"/>
    <w:rsid w:val="003F7C54"/>
    <w:rsid w:val="003F7F89"/>
    <w:rsid w:val="004002CE"/>
    <w:rsid w:val="00400712"/>
    <w:rsid w:val="00400736"/>
    <w:rsid w:val="0040092B"/>
    <w:rsid w:val="00400974"/>
    <w:rsid w:val="004009F2"/>
    <w:rsid w:val="00400C61"/>
    <w:rsid w:val="00400E5B"/>
    <w:rsid w:val="00400EE5"/>
    <w:rsid w:val="004017BF"/>
    <w:rsid w:val="00401ADB"/>
    <w:rsid w:val="00401BD4"/>
    <w:rsid w:val="004021BD"/>
    <w:rsid w:val="00402398"/>
    <w:rsid w:val="004029EC"/>
    <w:rsid w:val="00402E90"/>
    <w:rsid w:val="00403625"/>
    <w:rsid w:val="0040363C"/>
    <w:rsid w:val="0040437B"/>
    <w:rsid w:val="0040466C"/>
    <w:rsid w:val="00404995"/>
    <w:rsid w:val="004049D4"/>
    <w:rsid w:val="00404A5B"/>
    <w:rsid w:val="00404ABF"/>
    <w:rsid w:val="00404F54"/>
    <w:rsid w:val="00404FF3"/>
    <w:rsid w:val="004055C3"/>
    <w:rsid w:val="004058F6"/>
    <w:rsid w:val="00405CA8"/>
    <w:rsid w:val="00406513"/>
    <w:rsid w:val="004065DB"/>
    <w:rsid w:val="004067A7"/>
    <w:rsid w:val="004068E3"/>
    <w:rsid w:val="0040722D"/>
    <w:rsid w:val="0041039F"/>
    <w:rsid w:val="0041066A"/>
    <w:rsid w:val="004108BA"/>
    <w:rsid w:val="00410B91"/>
    <w:rsid w:val="00411131"/>
    <w:rsid w:val="00411485"/>
    <w:rsid w:val="00411E2C"/>
    <w:rsid w:val="0041227B"/>
    <w:rsid w:val="004134DC"/>
    <w:rsid w:val="0041359F"/>
    <w:rsid w:val="00413FDC"/>
    <w:rsid w:val="00414059"/>
    <w:rsid w:val="004143AA"/>
    <w:rsid w:val="0041477B"/>
    <w:rsid w:val="00414909"/>
    <w:rsid w:val="00414BBE"/>
    <w:rsid w:val="004151C1"/>
    <w:rsid w:val="0041541F"/>
    <w:rsid w:val="00415C44"/>
    <w:rsid w:val="00415FED"/>
    <w:rsid w:val="004166C9"/>
    <w:rsid w:val="00417ADC"/>
    <w:rsid w:val="00420196"/>
    <w:rsid w:val="004202A9"/>
    <w:rsid w:val="004208BD"/>
    <w:rsid w:val="00420A1F"/>
    <w:rsid w:val="00421F21"/>
    <w:rsid w:val="00422076"/>
    <w:rsid w:val="004224D1"/>
    <w:rsid w:val="00422583"/>
    <w:rsid w:val="004226C1"/>
    <w:rsid w:val="00422A06"/>
    <w:rsid w:val="0042304F"/>
    <w:rsid w:val="0042307C"/>
    <w:rsid w:val="00423A8C"/>
    <w:rsid w:val="00423E57"/>
    <w:rsid w:val="004243F1"/>
    <w:rsid w:val="004245BB"/>
    <w:rsid w:val="004245F6"/>
    <w:rsid w:val="00424688"/>
    <w:rsid w:val="0042485A"/>
    <w:rsid w:val="00424AAF"/>
    <w:rsid w:val="004251C0"/>
    <w:rsid w:val="004252C6"/>
    <w:rsid w:val="004257C2"/>
    <w:rsid w:val="004257DB"/>
    <w:rsid w:val="00425848"/>
    <w:rsid w:val="00425AA8"/>
    <w:rsid w:val="00425E80"/>
    <w:rsid w:val="00426020"/>
    <w:rsid w:val="00426136"/>
    <w:rsid w:val="004276E6"/>
    <w:rsid w:val="004276F2"/>
    <w:rsid w:val="00430057"/>
    <w:rsid w:val="004300EF"/>
    <w:rsid w:val="0043010E"/>
    <w:rsid w:val="0043059E"/>
    <w:rsid w:val="0043188A"/>
    <w:rsid w:val="00431B8E"/>
    <w:rsid w:val="00431D26"/>
    <w:rsid w:val="00431E96"/>
    <w:rsid w:val="00432496"/>
    <w:rsid w:val="004327B6"/>
    <w:rsid w:val="00432C70"/>
    <w:rsid w:val="00433266"/>
    <w:rsid w:val="004337A1"/>
    <w:rsid w:val="00433FA1"/>
    <w:rsid w:val="00434456"/>
    <w:rsid w:val="00434615"/>
    <w:rsid w:val="00434909"/>
    <w:rsid w:val="0043491D"/>
    <w:rsid w:val="0043498E"/>
    <w:rsid w:val="00434DAF"/>
    <w:rsid w:val="00435505"/>
    <w:rsid w:val="00435B87"/>
    <w:rsid w:val="00435BCD"/>
    <w:rsid w:val="00435C20"/>
    <w:rsid w:val="0043619D"/>
    <w:rsid w:val="00436522"/>
    <w:rsid w:val="0043652B"/>
    <w:rsid w:val="0043665D"/>
    <w:rsid w:val="0043681B"/>
    <w:rsid w:val="00436D65"/>
    <w:rsid w:val="0043796E"/>
    <w:rsid w:val="00437B2E"/>
    <w:rsid w:val="00437BAD"/>
    <w:rsid w:val="00437F2B"/>
    <w:rsid w:val="00440055"/>
    <w:rsid w:val="004401E3"/>
    <w:rsid w:val="004405E9"/>
    <w:rsid w:val="00440D69"/>
    <w:rsid w:val="004422FB"/>
    <w:rsid w:val="0044276C"/>
    <w:rsid w:val="00443093"/>
    <w:rsid w:val="00444041"/>
    <w:rsid w:val="00444160"/>
    <w:rsid w:val="00444261"/>
    <w:rsid w:val="0044444D"/>
    <w:rsid w:val="00444475"/>
    <w:rsid w:val="0044499E"/>
    <w:rsid w:val="00445069"/>
    <w:rsid w:val="004452F9"/>
    <w:rsid w:val="004456EA"/>
    <w:rsid w:val="0044587A"/>
    <w:rsid w:val="00445910"/>
    <w:rsid w:val="00445974"/>
    <w:rsid w:val="0044626D"/>
    <w:rsid w:val="00446ACF"/>
    <w:rsid w:val="00446BD8"/>
    <w:rsid w:val="0045098F"/>
    <w:rsid w:val="00450AD8"/>
    <w:rsid w:val="00451415"/>
    <w:rsid w:val="0045175A"/>
    <w:rsid w:val="00451CDF"/>
    <w:rsid w:val="00451D1A"/>
    <w:rsid w:val="00452432"/>
    <w:rsid w:val="004528BB"/>
    <w:rsid w:val="0045398D"/>
    <w:rsid w:val="00453B30"/>
    <w:rsid w:val="00453BB6"/>
    <w:rsid w:val="004541C8"/>
    <w:rsid w:val="00454376"/>
    <w:rsid w:val="0045455B"/>
    <w:rsid w:val="00454687"/>
    <w:rsid w:val="00454A2E"/>
    <w:rsid w:val="00454B99"/>
    <w:rsid w:val="0045571A"/>
    <w:rsid w:val="004558F5"/>
    <w:rsid w:val="00455D0C"/>
    <w:rsid w:val="00455D63"/>
    <w:rsid w:val="00455EDB"/>
    <w:rsid w:val="004568E6"/>
    <w:rsid w:val="00457354"/>
    <w:rsid w:val="00457C76"/>
    <w:rsid w:val="00457CC5"/>
    <w:rsid w:val="00457CEB"/>
    <w:rsid w:val="00461416"/>
    <w:rsid w:val="00461993"/>
    <w:rsid w:val="00462360"/>
    <w:rsid w:val="00462E96"/>
    <w:rsid w:val="004630B1"/>
    <w:rsid w:val="0046311E"/>
    <w:rsid w:val="00463140"/>
    <w:rsid w:val="0046351C"/>
    <w:rsid w:val="00463D92"/>
    <w:rsid w:val="004645BD"/>
    <w:rsid w:val="0046463A"/>
    <w:rsid w:val="00464692"/>
    <w:rsid w:val="00464E61"/>
    <w:rsid w:val="0046500A"/>
    <w:rsid w:val="004655E4"/>
    <w:rsid w:val="00465B78"/>
    <w:rsid w:val="00465BC2"/>
    <w:rsid w:val="004663FA"/>
    <w:rsid w:val="00466C17"/>
    <w:rsid w:val="00466CF6"/>
    <w:rsid w:val="00467496"/>
    <w:rsid w:val="0047028E"/>
    <w:rsid w:val="0047039C"/>
    <w:rsid w:val="00470624"/>
    <w:rsid w:val="00470648"/>
    <w:rsid w:val="00470BE2"/>
    <w:rsid w:val="00470EED"/>
    <w:rsid w:val="00471125"/>
    <w:rsid w:val="004711AA"/>
    <w:rsid w:val="00471D4D"/>
    <w:rsid w:val="00472384"/>
    <w:rsid w:val="0047256D"/>
    <w:rsid w:val="00472A0B"/>
    <w:rsid w:val="00472DA2"/>
    <w:rsid w:val="00473545"/>
    <w:rsid w:val="004738FF"/>
    <w:rsid w:val="00473CE5"/>
    <w:rsid w:val="00473E2B"/>
    <w:rsid w:val="004742E8"/>
    <w:rsid w:val="00474353"/>
    <w:rsid w:val="0047476C"/>
    <w:rsid w:val="00475011"/>
    <w:rsid w:val="004756D2"/>
    <w:rsid w:val="00475758"/>
    <w:rsid w:val="00475B06"/>
    <w:rsid w:val="00475D3F"/>
    <w:rsid w:val="00475D8C"/>
    <w:rsid w:val="004762F6"/>
    <w:rsid w:val="00476482"/>
    <w:rsid w:val="00476995"/>
    <w:rsid w:val="004769B6"/>
    <w:rsid w:val="00476D03"/>
    <w:rsid w:val="00477135"/>
    <w:rsid w:val="00477A67"/>
    <w:rsid w:val="00477F5C"/>
    <w:rsid w:val="00480438"/>
    <w:rsid w:val="00480599"/>
    <w:rsid w:val="004806D4"/>
    <w:rsid w:val="0048077A"/>
    <w:rsid w:val="00480935"/>
    <w:rsid w:val="0048159F"/>
    <w:rsid w:val="004817DD"/>
    <w:rsid w:val="00481CFB"/>
    <w:rsid w:val="00481E55"/>
    <w:rsid w:val="00482687"/>
    <w:rsid w:val="00482AC1"/>
    <w:rsid w:val="00482ADA"/>
    <w:rsid w:val="00482B8A"/>
    <w:rsid w:val="00483227"/>
    <w:rsid w:val="00483985"/>
    <w:rsid w:val="00484020"/>
    <w:rsid w:val="0048423B"/>
    <w:rsid w:val="0048468C"/>
    <w:rsid w:val="00484795"/>
    <w:rsid w:val="00484DD2"/>
    <w:rsid w:val="00484F03"/>
    <w:rsid w:val="0048576B"/>
    <w:rsid w:val="00485B6F"/>
    <w:rsid w:val="00485B9F"/>
    <w:rsid w:val="00485D98"/>
    <w:rsid w:val="00485DB3"/>
    <w:rsid w:val="00486017"/>
    <w:rsid w:val="004864BF"/>
    <w:rsid w:val="004876EE"/>
    <w:rsid w:val="00487C81"/>
    <w:rsid w:val="004900FE"/>
    <w:rsid w:val="0049012E"/>
    <w:rsid w:val="0049054C"/>
    <w:rsid w:val="00490CAD"/>
    <w:rsid w:val="0049181F"/>
    <w:rsid w:val="0049241A"/>
    <w:rsid w:val="0049286B"/>
    <w:rsid w:val="00492BB9"/>
    <w:rsid w:val="00492EDB"/>
    <w:rsid w:val="00493164"/>
    <w:rsid w:val="00493BA6"/>
    <w:rsid w:val="00493DDD"/>
    <w:rsid w:val="00494395"/>
    <w:rsid w:val="00494BAD"/>
    <w:rsid w:val="004952B0"/>
    <w:rsid w:val="00495F61"/>
    <w:rsid w:val="0049695B"/>
    <w:rsid w:val="00496D64"/>
    <w:rsid w:val="00496FDE"/>
    <w:rsid w:val="004972EC"/>
    <w:rsid w:val="0049733F"/>
    <w:rsid w:val="00497993"/>
    <w:rsid w:val="00497A1B"/>
    <w:rsid w:val="00497C7F"/>
    <w:rsid w:val="00497F77"/>
    <w:rsid w:val="00497FC1"/>
    <w:rsid w:val="004A02DB"/>
    <w:rsid w:val="004A0E52"/>
    <w:rsid w:val="004A1113"/>
    <w:rsid w:val="004A155F"/>
    <w:rsid w:val="004A1999"/>
    <w:rsid w:val="004A20BB"/>
    <w:rsid w:val="004A22E6"/>
    <w:rsid w:val="004A24BC"/>
    <w:rsid w:val="004A33AC"/>
    <w:rsid w:val="004A38F4"/>
    <w:rsid w:val="004A3CDF"/>
    <w:rsid w:val="004A3F43"/>
    <w:rsid w:val="004A427F"/>
    <w:rsid w:val="004A4668"/>
    <w:rsid w:val="004A47FE"/>
    <w:rsid w:val="004A4A93"/>
    <w:rsid w:val="004A51F0"/>
    <w:rsid w:val="004A5528"/>
    <w:rsid w:val="004A58EB"/>
    <w:rsid w:val="004A5A48"/>
    <w:rsid w:val="004A5B8D"/>
    <w:rsid w:val="004A5BEC"/>
    <w:rsid w:val="004A5F25"/>
    <w:rsid w:val="004A631C"/>
    <w:rsid w:val="004A662D"/>
    <w:rsid w:val="004A6A1B"/>
    <w:rsid w:val="004A6E0E"/>
    <w:rsid w:val="004A6FDC"/>
    <w:rsid w:val="004A748F"/>
    <w:rsid w:val="004A7812"/>
    <w:rsid w:val="004B018C"/>
    <w:rsid w:val="004B12FB"/>
    <w:rsid w:val="004B16BA"/>
    <w:rsid w:val="004B1910"/>
    <w:rsid w:val="004B2D04"/>
    <w:rsid w:val="004B2FAE"/>
    <w:rsid w:val="004B31DF"/>
    <w:rsid w:val="004B3675"/>
    <w:rsid w:val="004B390E"/>
    <w:rsid w:val="004B39D7"/>
    <w:rsid w:val="004B40BB"/>
    <w:rsid w:val="004B43A5"/>
    <w:rsid w:val="004B43A8"/>
    <w:rsid w:val="004B4454"/>
    <w:rsid w:val="004B4517"/>
    <w:rsid w:val="004B4702"/>
    <w:rsid w:val="004B482D"/>
    <w:rsid w:val="004B53B1"/>
    <w:rsid w:val="004B5C05"/>
    <w:rsid w:val="004B5F40"/>
    <w:rsid w:val="004B612A"/>
    <w:rsid w:val="004B77AA"/>
    <w:rsid w:val="004B7BBB"/>
    <w:rsid w:val="004B7E73"/>
    <w:rsid w:val="004C023C"/>
    <w:rsid w:val="004C05FD"/>
    <w:rsid w:val="004C1061"/>
    <w:rsid w:val="004C1102"/>
    <w:rsid w:val="004C1269"/>
    <w:rsid w:val="004C1898"/>
    <w:rsid w:val="004C2F09"/>
    <w:rsid w:val="004C331A"/>
    <w:rsid w:val="004C34F6"/>
    <w:rsid w:val="004C3661"/>
    <w:rsid w:val="004C3EAA"/>
    <w:rsid w:val="004C41AC"/>
    <w:rsid w:val="004C4895"/>
    <w:rsid w:val="004C4DEC"/>
    <w:rsid w:val="004C4E77"/>
    <w:rsid w:val="004C60DA"/>
    <w:rsid w:val="004C6271"/>
    <w:rsid w:val="004C6C56"/>
    <w:rsid w:val="004C6E93"/>
    <w:rsid w:val="004C76BB"/>
    <w:rsid w:val="004D09F0"/>
    <w:rsid w:val="004D1169"/>
    <w:rsid w:val="004D1500"/>
    <w:rsid w:val="004D1A56"/>
    <w:rsid w:val="004D1EC9"/>
    <w:rsid w:val="004D2448"/>
    <w:rsid w:val="004D2600"/>
    <w:rsid w:val="004D2802"/>
    <w:rsid w:val="004D29B6"/>
    <w:rsid w:val="004D36E0"/>
    <w:rsid w:val="004D3A7C"/>
    <w:rsid w:val="004D3AA0"/>
    <w:rsid w:val="004D3C78"/>
    <w:rsid w:val="004D3FD2"/>
    <w:rsid w:val="004D43A8"/>
    <w:rsid w:val="004D4691"/>
    <w:rsid w:val="004D4E60"/>
    <w:rsid w:val="004D4FBF"/>
    <w:rsid w:val="004D5061"/>
    <w:rsid w:val="004D50C0"/>
    <w:rsid w:val="004D57E2"/>
    <w:rsid w:val="004D5BB7"/>
    <w:rsid w:val="004D5BCE"/>
    <w:rsid w:val="004D656B"/>
    <w:rsid w:val="004D67D1"/>
    <w:rsid w:val="004D6B2C"/>
    <w:rsid w:val="004D6BD3"/>
    <w:rsid w:val="004D6F40"/>
    <w:rsid w:val="004D7D75"/>
    <w:rsid w:val="004D7E20"/>
    <w:rsid w:val="004D7EB0"/>
    <w:rsid w:val="004E00B7"/>
    <w:rsid w:val="004E011C"/>
    <w:rsid w:val="004E0B1F"/>
    <w:rsid w:val="004E0DA4"/>
    <w:rsid w:val="004E14F4"/>
    <w:rsid w:val="004E1B8F"/>
    <w:rsid w:val="004E2250"/>
    <w:rsid w:val="004E28DE"/>
    <w:rsid w:val="004E29E7"/>
    <w:rsid w:val="004E2E6D"/>
    <w:rsid w:val="004E3795"/>
    <w:rsid w:val="004E3E54"/>
    <w:rsid w:val="004E4049"/>
    <w:rsid w:val="004E4F85"/>
    <w:rsid w:val="004E5106"/>
    <w:rsid w:val="004E52E9"/>
    <w:rsid w:val="004E553C"/>
    <w:rsid w:val="004E5A33"/>
    <w:rsid w:val="004E5B73"/>
    <w:rsid w:val="004E7392"/>
    <w:rsid w:val="004E7655"/>
    <w:rsid w:val="004E7696"/>
    <w:rsid w:val="004E7799"/>
    <w:rsid w:val="004E7885"/>
    <w:rsid w:val="004F0A36"/>
    <w:rsid w:val="004F1085"/>
    <w:rsid w:val="004F137C"/>
    <w:rsid w:val="004F14F1"/>
    <w:rsid w:val="004F1A86"/>
    <w:rsid w:val="004F1DB2"/>
    <w:rsid w:val="004F1E24"/>
    <w:rsid w:val="004F255A"/>
    <w:rsid w:val="004F284C"/>
    <w:rsid w:val="004F29C0"/>
    <w:rsid w:val="004F3125"/>
    <w:rsid w:val="004F312F"/>
    <w:rsid w:val="004F31ED"/>
    <w:rsid w:val="004F373B"/>
    <w:rsid w:val="004F3ECB"/>
    <w:rsid w:val="004F419C"/>
    <w:rsid w:val="004F46FA"/>
    <w:rsid w:val="004F5059"/>
    <w:rsid w:val="004F514D"/>
    <w:rsid w:val="004F55DF"/>
    <w:rsid w:val="004F5C16"/>
    <w:rsid w:val="004F5E9A"/>
    <w:rsid w:val="004F652E"/>
    <w:rsid w:val="004F65B2"/>
    <w:rsid w:val="004F6982"/>
    <w:rsid w:val="004F6A6D"/>
    <w:rsid w:val="004F6C14"/>
    <w:rsid w:val="004F6CE8"/>
    <w:rsid w:val="004F6F21"/>
    <w:rsid w:val="004F7CEF"/>
    <w:rsid w:val="004F7E28"/>
    <w:rsid w:val="004F7F7B"/>
    <w:rsid w:val="00500372"/>
    <w:rsid w:val="005004EB"/>
    <w:rsid w:val="0050077D"/>
    <w:rsid w:val="005012D4"/>
    <w:rsid w:val="00501508"/>
    <w:rsid w:val="00501809"/>
    <w:rsid w:val="00501C8B"/>
    <w:rsid w:val="00501D25"/>
    <w:rsid w:val="00502F6A"/>
    <w:rsid w:val="00503027"/>
    <w:rsid w:val="005035B1"/>
    <w:rsid w:val="00503F2F"/>
    <w:rsid w:val="005041F9"/>
    <w:rsid w:val="00504512"/>
    <w:rsid w:val="0050453E"/>
    <w:rsid w:val="0050461B"/>
    <w:rsid w:val="00504BD5"/>
    <w:rsid w:val="005052F2"/>
    <w:rsid w:val="00505BB1"/>
    <w:rsid w:val="00505DE6"/>
    <w:rsid w:val="00506273"/>
    <w:rsid w:val="00506E51"/>
    <w:rsid w:val="0050726F"/>
    <w:rsid w:val="005073A0"/>
    <w:rsid w:val="00507586"/>
    <w:rsid w:val="005100E3"/>
    <w:rsid w:val="00510A5F"/>
    <w:rsid w:val="00510A90"/>
    <w:rsid w:val="005123E9"/>
    <w:rsid w:val="005125DB"/>
    <w:rsid w:val="00512945"/>
    <w:rsid w:val="00512C4F"/>
    <w:rsid w:val="00512D58"/>
    <w:rsid w:val="00512DAC"/>
    <w:rsid w:val="0051334B"/>
    <w:rsid w:val="00513A1B"/>
    <w:rsid w:val="00513AC8"/>
    <w:rsid w:val="00513B86"/>
    <w:rsid w:val="005143AC"/>
    <w:rsid w:val="0051448B"/>
    <w:rsid w:val="00514653"/>
    <w:rsid w:val="00514956"/>
    <w:rsid w:val="00514A88"/>
    <w:rsid w:val="00514C0B"/>
    <w:rsid w:val="005158E3"/>
    <w:rsid w:val="005159E4"/>
    <w:rsid w:val="00515C01"/>
    <w:rsid w:val="005163EF"/>
    <w:rsid w:val="005168F0"/>
    <w:rsid w:val="00516E49"/>
    <w:rsid w:val="00516E69"/>
    <w:rsid w:val="0051743C"/>
    <w:rsid w:val="00517908"/>
    <w:rsid w:val="00520116"/>
    <w:rsid w:val="005201E2"/>
    <w:rsid w:val="00520645"/>
    <w:rsid w:val="0052172A"/>
    <w:rsid w:val="005225FB"/>
    <w:rsid w:val="00522624"/>
    <w:rsid w:val="0052305D"/>
    <w:rsid w:val="00523323"/>
    <w:rsid w:val="00523430"/>
    <w:rsid w:val="0052388F"/>
    <w:rsid w:val="00523925"/>
    <w:rsid w:val="00523CE8"/>
    <w:rsid w:val="005241BE"/>
    <w:rsid w:val="00524351"/>
    <w:rsid w:val="005243A2"/>
    <w:rsid w:val="00524964"/>
    <w:rsid w:val="00524C52"/>
    <w:rsid w:val="00525ED6"/>
    <w:rsid w:val="00525FB8"/>
    <w:rsid w:val="005269F5"/>
    <w:rsid w:val="00526ABC"/>
    <w:rsid w:val="005271DF"/>
    <w:rsid w:val="005275DF"/>
    <w:rsid w:val="00527BA0"/>
    <w:rsid w:val="00527FDF"/>
    <w:rsid w:val="005305B3"/>
    <w:rsid w:val="005306EF"/>
    <w:rsid w:val="00530883"/>
    <w:rsid w:val="00530B41"/>
    <w:rsid w:val="00530DCB"/>
    <w:rsid w:val="00531094"/>
    <w:rsid w:val="005312BD"/>
    <w:rsid w:val="005313A7"/>
    <w:rsid w:val="0053155C"/>
    <w:rsid w:val="0053160E"/>
    <w:rsid w:val="00532671"/>
    <w:rsid w:val="005327D9"/>
    <w:rsid w:val="00532E10"/>
    <w:rsid w:val="00533864"/>
    <w:rsid w:val="0053386B"/>
    <w:rsid w:val="00533C7E"/>
    <w:rsid w:val="005344AE"/>
    <w:rsid w:val="00534783"/>
    <w:rsid w:val="00534A79"/>
    <w:rsid w:val="0053569C"/>
    <w:rsid w:val="00535E7F"/>
    <w:rsid w:val="00536C77"/>
    <w:rsid w:val="00536FB1"/>
    <w:rsid w:val="005370B2"/>
    <w:rsid w:val="0053721A"/>
    <w:rsid w:val="0053721B"/>
    <w:rsid w:val="005373A4"/>
    <w:rsid w:val="00537B64"/>
    <w:rsid w:val="005403D5"/>
    <w:rsid w:val="005403ED"/>
    <w:rsid w:val="00540835"/>
    <w:rsid w:val="00540F64"/>
    <w:rsid w:val="0054110D"/>
    <w:rsid w:val="00542BD0"/>
    <w:rsid w:val="00542E1A"/>
    <w:rsid w:val="00542E6B"/>
    <w:rsid w:val="005436B8"/>
    <w:rsid w:val="00543869"/>
    <w:rsid w:val="00544450"/>
    <w:rsid w:val="0054475B"/>
    <w:rsid w:val="00544AE2"/>
    <w:rsid w:val="00544E8B"/>
    <w:rsid w:val="005450B4"/>
    <w:rsid w:val="00545D38"/>
    <w:rsid w:val="00546941"/>
    <w:rsid w:val="00546979"/>
    <w:rsid w:val="00546DEB"/>
    <w:rsid w:val="005471BD"/>
    <w:rsid w:val="0054754A"/>
    <w:rsid w:val="005476E3"/>
    <w:rsid w:val="0054777B"/>
    <w:rsid w:val="00547BAB"/>
    <w:rsid w:val="00547DAE"/>
    <w:rsid w:val="00547F63"/>
    <w:rsid w:val="005502FD"/>
    <w:rsid w:val="0055038A"/>
    <w:rsid w:val="00550981"/>
    <w:rsid w:val="00551306"/>
    <w:rsid w:val="00551488"/>
    <w:rsid w:val="00551B79"/>
    <w:rsid w:val="00551F29"/>
    <w:rsid w:val="00552069"/>
    <w:rsid w:val="005522E1"/>
    <w:rsid w:val="00552387"/>
    <w:rsid w:val="00552675"/>
    <w:rsid w:val="00552C93"/>
    <w:rsid w:val="00553661"/>
    <w:rsid w:val="00553C49"/>
    <w:rsid w:val="005541F9"/>
    <w:rsid w:val="00554C6E"/>
    <w:rsid w:val="00554E63"/>
    <w:rsid w:val="00554E94"/>
    <w:rsid w:val="00555AA1"/>
    <w:rsid w:val="00556B82"/>
    <w:rsid w:val="00557645"/>
    <w:rsid w:val="005604AD"/>
    <w:rsid w:val="00561005"/>
    <w:rsid w:val="00561778"/>
    <w:rsid w:val="00561A26"/>
    <w:rsid w:val="00561C6C"/>
    <w:rsid w:val="0056244F"/>
    <w:rsid w:val="005628BA"/>
    <w:rsid w:val="00562B1B"/>
    <w:rsid w:val="00564567"/>
    <w:rsid w:val="00564BF7"/>
    <w:rsid w:val="00564C85"/>
    <w:rsid w:val="0056642C"/>
    <w:rsid w:val="00566B56"/>
    <w:rsid w:val="00566DD7"/>
    <w:rsid w:val="005671B0"/>
    <w:rsid w:val="005674D0"/>
    <w:rsid w:val="00567575"/>
    <w:rsid w:val="005678C8"/>
    <w:rsid w:val="00567CBA"/>
    <w:rsid w:val="00567D4B"/>
    <w:rsid w:val="00570155"/>
    <w:rsid w:val="00570181"/>
    <w:rsid w:val="005711C4"/>
    <w:rsid w:val="00571219"/>
    <w:rsid w:val="00571913"/>
    <w:rsid w:val="00571A5D"/>
    <w:rsid w:val="00571D51"/>
    <w:rsid w:val="00571DC0"/>
    <w:rsid w:val="00572355"/>
    <w:rsid w:val="005725E3"/>
    <w:rsid w:val="00572B43"/>
    <w:rsid w:val="0057354E"/>
    <w:rsid w:val="0057361C"/>
    <w:rsid w:val="00574133"/>
    <w:rsid w:val="005743B9"/>
    <w:rsid w:val="00574EA2"/>
    <w:rsid w:val="0057530E"/>
    <w:rsid w:val="0057542C"/>
    <w:rsid w:val="005755EC"/>
    <w:rsid w:val="00575647"/>
    <w:rsid w:val="00576280"/>
    <w:rsid w:val="00576670"/>
    <w:rsid w:val="00577135"/>
    <w:rsid w:val="00577D6B"/>
    <w:rsid w:val="00577FBD"/>
    <w:rsid w:val="00580712"/>
    <w:rsid w:val="00580A1C"/>
    <w:rsid w:val="00581002"/>
    <w:rsid w:val="0058192C"/>
    <w:rsid w:val="005820C3"/>
    <w:rsid w:val="005823B3"/>
    <w:rsid w:val="0058297A"/>
    <w:rsid w:val="00582CCA"/>
    <w:rsid w:val="00583479"/>
    <w:rsid w:val="005834C3"/>
    <w:rsid w:val="00583797"/>
    <w:rsid w:val="00583980"/>
    <w:rsid w:val="00583C10"/>
    <w:rsid w:val="00583CC4"/>
    <w:rsid w:val="00583D52"/>
    <w:rsid w:val="0058468A"/>
    <w:rsid w:val="00584D6A"/>
    <w:rsid w:val="00584DC2"/>
    <w:rsid w:val="00585770"/>
    <w:rsid w:val="005857C0"/>
    <w:rsid w:val="0058611B"/>
    <w:rsid w:val="00586175"/>
    <w:rsid w:val="00586615"/>
    <w:rsid w:val="005868F8"/>
    <w:rsid w:val="005869C0"/>
    <w:rsid w:val="00586D83"/>
    <w:rsid w:val="00587B32"/>
    <w:rsid w:val="0059076E"/>
    <w:rsid w:val="00590C25"/>
    <w:rsid w:val="00590F66"/>
    <w:rsid w:val="00591479"/>
    <w:rsid w:val="00591D86"/>
    <w:rsid w:val="00591EF4"/>
    <w:rsid w:val="0059260D"/>
    <w:rsid w:val="005928C1"/>
    <w:rsid w:val="00592C6F"/>
    <w:rsid w:val="005937A3"/>
    <w:rsid w:val="00593F77"/>
    <w:rsid w:val="00594382"/>
    <w:rsid w:val="00594AC0"/>
    <w:rsid w:val="00594DD6"/>
    <w:rsid w:val="005956E5"/>
    <w:rsid w:val="005958A5"/>
    <w:rsid w:val="00595B30"/>
    <w:rsid w:val="00596496"/>
    <w:rsid w:val="005965C7"/>
    <w:rsid w:val="005966EB"/>
    <w:rsid w:val="00596929"/>
    <w:rsid w:val="00597F12"/>
    <w:rsid w:val="005A0A42"/>
    <w:rsid w:val="005A0C19"/>
    <w:rsid w:val="005A0C4E"/>
    <w:rsid w:val="005A0EA1"/>
    <w:rsid w:val="005A1798"/>
    <w:rsid w:val="005A17EF"/>
    <w:rsid w:val="005A1F33"/>
    <w:rsid w:val="005A207C"/>
    <w:rsid w:val="005A211E"/>
    <w:rsid w:val="005A233B"/>
    <w:rsid w:val="005A23D1"/>
    <w:rsid w:val="005A284D"/>
    <w:rsid w:val="005A287F"/>
    <w:rsid w:val="005A370C"/>
    <w:rsid w:val="005A38B2"/>
    <w:rsid w:val="005A3A19"/>
    <w:rsid w:val="005A47E8"/>
    <w:rsid w:val="005A4C09"/>
    <w:rsid w:val="005A51C6"/>
    <w:rsid w:val="005A53BF"/>
    <w:rsid w:val="005A56F8"/>
    <w:rsid w:val="005A5769"/>
    <w:rsid w:val="005A6910"/>
    <w:rsid w:val="005A7017"/>
    <w:rsid w:val="005A7425"/>
    <w:rsid w:val="005A7434"/>
    <w:rsid w:val="005A76FE"/>
    <w:rsid w:val="005A7AF2"/>
    <w:rsid w:val="005A7D38"/>
    <w:rsid w:val="005B007B"/>
    <w:rsid w:val="005B0592"/>
    <w:rsid w:val="005B063D"/>
    <w:rsid w:val="005B0991"/>
    <w:rsid w:val="005B09E2"/>
    <w:rsid w:val="005B0C24"/>
    <w:rsid w:val="005B1722"/>
    <w:rsid w:val="005B1CC2"/>
    <w:rsid w:val="005B2346"/>
    <w:rsid w:val="005B2781"/>
    <w:rsid w:val="005B282A"/>
    <w:rsid w:val="005B2A57"/>
    <w:rsid w:val="005B2E6F"/>
    <w:rsid w:val="005B30A8"/>
    <w:rsid w:val="005B339F"/>
    <w:rsid w:val="005B3496"/>
    <w:rsid w:val="005B401A"/>
    <w:rsid w:val="005B420A"/>
    <w:rsid w:val="005B470A"/>
    <w:rsid w:val="005B5214"/>
    <w:rsid w:val="005B5276"/>
    <w:rsid w:val="005B5CBF"/>
    <w:rsid w:val="005B5CE5"/>
    <w:rsid w:val="005B65A3"/>
    <w:rsid w:val="005B6BE1"/>
    <w:rsid w:val="005B6C32"/>
    <w:rsid w:val="005B6F64"/>
    <w:rsid w:val="005B7007"/>
    <w:rsid w:val="005B7288"/>
    <w:rsid w:val="005B75A8"/>
    <w:rsid w:val="005B7864"/>
    <w:rsid w:val="005B78BA"/>
    <w:rsid w:val="005B7CA3"/>
    <w:rsid w:val="005C04B1"/>
    <w:rsid w:val="005C0F61"/>
    <w:rsid w:val="005C12EA"/>
    <w:rsid w:val="005C1A23"/>
    <w:rsid w:val="005C21DA"/>
    <w:rsid w:val="005C25E1"/>
    <w:rsid w:val="005C30DC"/>
    <w:rsid w:val="005C3413"/>
    <w:rsid w:val="005C3995"/>
    <w:rsid w:val="005C40B0"/>
    <w:rsid w:val="005C434D"/>
    <w:rsid w:val="005C4905"/>
    <w:rsid w:val="005C4D54"/>
    <w:rsid w:val="005C50AE"/>
    <w:rsid w:val="005C54CB"/>
    <w:rsid w:val="005C5B73"/>
    <w:rsid w:val="005C5BE6"/>
    <w:rsid w:val="005C5C6E"/>
    <w:rsid w:val="005C6D62"/>
    <w:rsid w:val="005C6ED5"/>
    <w:rsid w:val="005C71C9"/>
    <w:rsid w:val="005C7358"/>
    <w:rsid w:val="005C7ABA"/>
    <w:rsid w:val="005C7B4A"/>
    <w:rsid w:val="005C7BA7"/>
    <w:rsid w:val="005C7C7D"/>
    <w:rsid w:val="005D010D"/>
    <w:rsid w:val="005D0116"/>
    <w:rsid w:val="005D0352"/>
    <w:rsid w:val="005D03AA"/>
    <w:rsid w:val="005D05E3"/>
    <w:rsid w:val="005D093F"/>
    <w:rsid w:val="005D0DD8"/>
    <w:rsid w:val="005D16BB"/>
    <w:rsid w:val="005D1710"/>
    <w:rsid w:val="005D1C4D"/>
    <w:rsid w:val="005D1ECA"/>
    <w:rsid w:val="005D20A7"/>
    <w:rsid w:val="005D2153"/>
    <w:rsid w:val="005D2632"/>
    <w:rsid w:val="005D329D"/>
    <w:rsid w:val="005D3559"/>
    <w:rsid w:val="005D3788"/>
    <w:rsid w:val="005D3A0E"/>
    <w:rsid w:val="005D3EFA"/>
    <w:rsid w:val="005D41C5"/>
    <w:rsid w:val="005D41DF"/>
    <w:rsid w:val="005D424C"/>
    <w:rsid w:val="005D436B"/>
    <w:rsid w:val="005D43AD"/>
    <w:rsid w:val="005D4DA6"/>
    <w:rsid w:val="005D5361"/>
    <w:rsid w:val="005D56B3"/>
    <w:rsid w:val="005D7332"/>
    <w:rsid w:val="005D7431"/>
    <w:rsid w:val="005D77E5"/>
    <w:rsid w:val="005D7809"/>
    <w:rsid w:val="005D7825"/>
    <w:rsid w:val="005D78F0"/>
    <w:rsid w:val="005D7929"/>
    <w:rsid w:val="005D7E80"/>
    <w:rsid w:val="005E0951"/>
    <w:rsid w:val="005E0D8C"/>
    <w:rsid w:val="005E187E"/>
    <w:rsid w:val="005E1923"/>
    <w:rsid w:val="005E1AEB"/>
    <w:rsid w:val="005E270A"/>
    <w:rsid w:val="005E2F7C"/>
    <w:rsid w:val="005E3182"/>
    <w:rsid w:val="005E3396"/>
    <w:rsid w:val="005E37C1"/>
    <w:rsid w:val="005E3D71"/>
    <w:rsid w:val="005E4575"/>
    <w:rsid w:val="005E46CF"/>
    <w:rsid w:val="005E5583"/>
    <w:rsid w:val="005E5D04"/>
    <w:rsid w:val="005E5DCF"/>
    <w:rsid w:val="005E5E01"/>
    <w:rsid w:val="005E61AE"/>
    <w:rsid w:val="005E66A9"/>
    <w:rsid w:val="005E6B5C"/>
    <w:rsid w:val="005E6D05"/>
    <w:rsid w:val="005E712C"/>
    <w:rsid w:val="005E7282"/>
    <w:rsid w:val="005F00E6"/>
    <w:rsid w:val="005F05E7"/>
    <w:rsid w:val="005F0612"/>
    <w:rsid w:val="005F1952"/>
    <w:rsid w:val="005F29EA"/>
    <w:rsid w:val="005F3048"/>
    <w:rsid w:val="005F3F90"/>
    <w:rsid w:val="005F4435"/>
    <w:rsid w:val="005F45A7"/>
    <w:rsid w:val="005F45B8"/>
    <w:rsid w:val="005F4985"/>
    <w:rsid w:val="005F499C"/>
    <w:rsid w:val="005F4A5C"/>
    <w:rsid w:val="005F4F75"/>
    <w:rsid w:val="005F51F7"/>
    <w:rsid w:val="005F555D"/>
    <w:rsid w:val="005F59B6"/>
    <w:rsid w:val="005F59DF"/>
    <w:rsid w:val="005F6406"/>
    <w:rsid w:val="005F668B"/>
    <w:rsid w:val="005F6816"/>
    <w:rsid w:val="005F70E4"/>
    <w:rsid w:val="005F74B1"/>
    <w:rsid w:val="005F75DF"/>
    <w:rsid w:val="005F763F"/>
    <w:rsid w:val="00600DFC"/>
    <w:rsid w:val="00600E12"/>
    <w:rsid w:val="0060144C"/>
    <w:rsid w:val="00601BDA"/>
    <w:rsid w:val="00601BF9"/>
    <w:rsid w:val="00601C70"/>
    <w:rsid w:val="00601FDF"/>
    <w:rsid w:val="00602381"/>
    <w:rsid w:val="006029B2"/>
    <w:rsid w:val="00602AA9"/>
    <w:rsid w:val="00602F96"/>
    <w:rsid w:val="006032C8"/>
    <w:rsid w:val="00603693"/>
    <w:rsid w:val="0060378C"/>
    <w:rsid w:val="00603D40"/>
    <w:rsid w:val="006042C4"/>
    <w:rsid w:val="0060469C"/>
    <w:rsid w:val="00604C60"/>
    <w:rsid w:val="00604D72"/>
    <w:rsid w:val="0060503A"/>
    <w:rsid w:val="00605DC8"/>
    <w:rsid w:val="006068CC"/>
    <w:rsid w:val="0060700C"/>
    <w:rsid w:val="00607545"/>
    <w:rsid w:val="00607D06"/>
    <w:rsid w:val="00610CD9"/>
    <w:rsid w:val="00610E67"/>
    <w:rsid w:val="006113B1"/>
    <w:rsid w:val="006113EB"/>
    <w:rsid w:val="0061167B"/>
    <w:rsid w:val="00612089"/>
    <w:rsid w:val="006128A7"/>
    <w:rsid w:val="00614191"/>
    <w:rsid w:val="0061496B"/>
    <w:rsid w:val="006150BF"/>
    <w:rsid w:val="00615B54"/>
    <w:rsid w:val="00615BA2"/>
    <w:rsid w:val="00615CA0"/>
    <w:rsid w:val="00615F49"/>
    <w:rsid w:val="0061619F"/>
    <w:rsid w:val="00616738"/>
    <w:rsid w:val="00616744"/>
    <w:rsid w:val="00616A86"/>
    <w:rsid w:val="00616BD7"/>
    <w:rsid w:val="00616D2B"/>
    <w:rsid w:val="00616F67"/>
    <w:rsid w:val="006174BE"/>
    <w:rsid w:val="00617F86"/>
    <w:rsid w:val="006200DA"/>
    <w:rsid w:val="006204A2"/>
    <w:rsid w:val="00620536"/>
    <w:rsid w:val="00620B88"/>
    <w:rsid w:val="00620BCF"/>
    <w:rsid w:val="00620E60"/>
    <w:rsid w:val="0062250C"/>
    <w:rsid w:val="00622C3B"/>
    <w:rsid w:val="00622F20"/>
    <w:rsid w:val="00622FE5"/>
    <w:rsid w:val="0062315E"/>
    <w:rsid w:val="006234FD"/>
    <w:rsid w:val="006236FA"/>
    <w:rsid w:val="00623BEC"/>
    <w:rsid w:val="00624B4B"/>
    <w:rsid w:val="0062500E"/>
    <w:rsid w:val="006257A3"/>
    <w:rsid w:val="006265E6"/>
    <w:rsid w:val="00626B11"/>
    <w:rsid w:val="00626E83"/>
    <w:rsid w:val="00627079"/>
    <w:rsid w:val="00627BD1"/>
    <w:rsid w:val="006306C9"/>
    <w:rsid w:val="00630BE4"/>
    <w:rsid w:val="00630CE7"/>
    <w:rsid w:val="00630F3F"/>
    <w:rsid w:val="00631678"/>
    <w:rsid w:val="00632DEB"/>
    <w:rsid w:val="006331F9"/>
    <w:rsid w:val="00633519"/>
    <w:rsid w:val="00633AD3"/>
    <w:rsid w:val="00633CAB"/>
    <w:rsid w:val="006341AE"/>
    <w:rsid w:val="00634381"/>
    <w:rsid w:val="00634488"/>
    <w:rsid w:val="006346F2"/>
    <w:rsid w:val="00634FC2"/>
    <w:rsid w:val="0063527F"/>
    <w:rsid w:val="00635293"/>
    <w:rsid w:val="006354D3"/>
    <w:rsid w:val="0063567B"/>
    <w:rsid w:val="00635A3B"/>
    <w:rsid w:val="00635A72"/>
    <w:rsid w:val="00635F7E"/>
    <w:rsid w:val="0063670E"/>
    <w:rsid w:val="0063719F"/>
    <w:rsid w:val="006374A0"/>
    <w:rsid w:val="00637BAF"/>
    <w:rsid w:val="00640672"/>
    <w:rsid w:val="00640954"/>
    <w:rsid w:val="00640C49"/>
    <w:rsid w:val="00640DFF"/>
    <w:rsid w:val="006411B1"/>
    <w:rsid w:val="00641330"/>
    <w:rsid w:val="00641697"/>
    <w:rsid w:val="00641D13"/>
    <w:rsid w:val="006422C6"/>
    <w:rsid w:val="006425BD"/>
    <w:rsid w:val="00642CB7"/>
    <w:rsid w:val="00642D2E"/>
    <w:rsid w:val="006430CF"/>
    <w:rsid w:val="006431C7"/>
    <w:rsid w:val="00643719"/>
    <w:rsid w:val="00643994"/>
    <w:rsid w:val="006439FC"/>
    <w:rsid w:val="00643DC7"/>
    <w:rsid w:val="006440F1"/>
    <w:rsid w:val="00644861"/>
    <w:rsid w:val="00645233"/>
    <w:rsid w:val="00645342"/>
    <w:rsid w:val="006453DA"/>
    <w:rsid w:val="006454FF"/>
    <w:rsid w:val="00646882"/>
    <w:rsid w:val="00650B95"/>
    <w:rsid w:val="00651226"/>
    <w:rsid w:val="006512B0"/>
    <w:rsid w:val="0065184E"/>
    <w:rsid w:val="00651B4A"/>
    <w:rsid w:val="00653061"/>
    <w:rsid w:val="00653E7B"/>
    <w:rsid w:val="00654FB9"/>
    <w:rsid w:val="0065601D"/>
    <w:rsid w:val="00656061"/>
    <w:rsid w:val="0065696E"/>
    <w:rsid w:val="00656C28"/>
    <w:rsid w:val="00656CD3"/>
    <w:rsid w:val="00656D1E"/>
    <w:rsid w:val="006572AC"/>
    <w:rsid w:val="00660B7B"/>
    <w:rsid w:val="00660D1F"/>
    <w:rsid w:val="00662A2C"/>
    <w:rsid w:val="00663A5F"/>
    <w:rsid w:val="00664321"/>
    <w:rsid w:val="006655BE"/>
    <w:rsid w:val="0066599E"/>
    <w:rsid w:val="00665AAF"/>
    <w:rsid w:val="00665BDB"/>
    <w:rsid w:val="00666DFB"/>
    <w:rsid w:val="00667000"/>
    <w:rsid w:val="0066702C"/>
    <w:rsid w:val="00667380"/>
    <w:rsid w:val="00667496"/>
    <w:rsid w:val="006700FB"/>
    <w:rsid w:val="00670521"/>
    <w:rsid w:val="00670A09"/>
    <w:rsid w:val="00670BAA"/>
    <w:rsid w:val="00670DCC"/>
    <w:rsid w:val="00670EAA"/>
    <w:rsid w:val="00671554"/>
    <w:rsid w:val="006716AA"/>
    <w:rsid w:val="00672225"/>
    <w:rsid w:val="0067254B"/>
    <w:rsid w:val="00672A96"/>
    <w:rsid w:val="006734C6"/>
    <w:rsid w:val="0067372A"/>
    <w:rsid w:val="00674A13"/>
    <w:rsid w:val="00675134"/>
    <w:rsid w:val="0067537C"/>
    <w:rsid w:val="006756C1"/>
    <w:rsid w:val="00675979"/>
    <w:rsid w:val="00675A69"/>
    <w:rsid w:val="00675B61"/>
    <w:rsid w:val="00676A61"/>
    <w:rsid w:val="006773F1"/>
    <w:rsid w:val="00677B83"/>
    <w:rsid w:val="00677EEB"/>
    <w:rsid w:val="00677F7C"/>
    <w:rsid w:val="00680639"/>
    <w:rsid w:val="00680E84"/>
    <w:rsid w:val="00681B43"/>
    <w:rsid w:val="00681D4F"/>
    <w:rsid w:val="006824DB"/>
    <w:rsid w:val="006825FC"/>
    <w:rsid w:val="00682B78"/>
    <w:rsid w:val="00682E02"/>
    <w:rsid w:val="00682F7F"/>
    <w:rsid w:val="006830E3"/>
    <w:rsid w:val="00683151"/>
    <w:rsid w:val="00683CE1"/>
    <w:rsid w:val="00683DAB"/>
    <w:rsid w:val="00683DFB"/>
    <w:rsid w:val="00684A3B"/>
    <w:rsid w:val="00685453"/>
    <w:rsid w:val="006855EB"/>
    <w:rsid w:val="00685BBD"/>
    <w:rsid w:val="0068612B"/>
    <w:rsid w:val="00686364"/>
    <w:rsid w:val="00686608"/>
    <w:rsid w:val="00686CC3"/>
    <w:rsid w:val="006871AF"/>
    <w:rsid w:val="00687C19"/>
    <w:rsid w:val="0069038A"/>
    <w:rsid w:val="006912CA"/>
    <w:rsid w:val="00691410"/>
    <w:rsid w:val="00691AC8"/>
    <w:rsid w:val="006926DB"/>
    <w:rsid w:val="00692ECC"/>
    <w:rsid w:val="00692F6A"/>
    <w:rsid w:val="00693A4A"/>
    <w:rsid w:val="00693B38"/>
    <w:rsid w:val="006940F6"/>
    <w:rsid w:val="0069427C"/>
    <w:rsid w:val="006943CD"/>
    <w:rsid w:val="00694A03"/>
    <w:rsid w:val="00695084"/>
    <w:rsid w:val="00695151"/>
    <w:rsid w:val="006952C0"/>
    <w:rsid w:val="006956CC"/>
    <w:rsid w:val="006957BE"/>
    <w:rsid w:val="00695D2E"/>
    <w:rsid w:val="00695E14"/>
    <w:rsid w:val="0069677D"/>
    <w:rsid w:val="00696B5A"/>
    <w:rsid w:val="00696CC7"/>
    <w:rsid w:val="00696DAC"/>
    <w:rsid w:val="0069705A"/>
    <w:rsid w:val="0069707F"/>
    <w:rsid w:val="006979F2"/>
    <w:rsid w:val="00697AE8"/>
    <w:rsid w:val="006A009A"/>
    <w:rsid w:val="006A044A"/>
    <w:rsid w:val="006A0571"/>
    <w:rsid w:val="006A0703"/>
    <w:rsid w:val="006A0816"/>
    <w:rsid w:val="006A08C2"/>
    <w:rsid w:val="006A0ACC"/>
    <w:rsid w:val="006A0B88"/>
    <w:rsid w:val="006A1153"/>
    <w:rsid w:val="006A14B2"/>
    <w:rsid w:val="006A157E"/>
    <w:rsid w:val="006A168C"/>
    <w:rsid w:val="006A1AF4"/>
    <w:rsid w:val="006A1BAF"/>
    <w:rsid w:val="006A23A2"/>
    <w:rsid w:val="006A2FF2"/>
    <w:rsid w:val="006A3ED3"/>
    <w:rsid w:val="006A4307"/>
    <w:rsid w:val="006A4860"/>
    <w:rsid w:val="006A5689"/>
    <w:rsid w:val="006A59FC"/>
    <w:rsid w:val="006A66C4"/>
    <w:rsid w:val="006A66F2"/>
    <w:rsid w:val="006A6CEB"/>
    <w:rsid w:val="006A7228"/>
    <w:rsid w:val="006A74A4"/>
    <w:rsid w:val="006A7863"/>
    <w:rsid w:val="006B02B7"/>
    <w:rsid w:val="006B04B7"/>
    <w:rsid w:val="006B06DE"/>
    <w:rsid w:val="006B0795"/>
    <w:rsid w:val="006B0AAD"/>
    <w:rsid w:val="006B13B8"/>
    <w:rsid w:val="006B15D7"/>
    <w:rsid w:val="006B1AAB"/>
    <w:rsid w:val="006B1B0C"/>
    <w:rsid w:val="006B1B89"/>
    <w:rsid w:val="006B1BAC"/>
    <w:rsid w:val="006B2334"/>
    <w:rsid w:val="006B26B2"/>
    <w:rsid w:val="006B2811"/>
    <w:rsid w:val="006B3E0B"/>
    <w:rsid w:val="006B43A4"/>
    <w:rsid w:val="006B44A4"/>
    <w:rsid w:val="006B4C25"/>
    <w:rsid w:val="006B531A"/>
    <w:rsid w:val="006B5E2C"/>
    <w:rsid w:val="006B6E01"/>
    <w:rsid w:val="006B7838"/>
    <w:rsid w:val="006B7F87"/>
    <w:rsid w:val="006C02DE"/>
    <w:rsid w:val="006C0460"/>
    <w:rsid w:val="006C1036"/>
    <w:rsid w:val="006C1DFF"/>
    <w:rsid w:val="006C20F3"/>
    <w:rsid w:val="006C2301"/>
    <w:rsid w:val="006C279C"/>
    <w:rsid w:val="006C2DC4"/>
    <w:rsid w:val="006C2E2B"/>
    <w:rsid w:val="006C2FC2"/>
    <w:rsid w:val="006C41A3"/>
    <w:rsid w:val="006C43C5"/>
    <w:rsid w:val="006C4E99"/>
    <w:rsid w:val="006C54FB"/>
    <w:rsid w:val="006C5931"/>
    <w:rsid w:val="006C5A53"/>
    <w:rsid w:val="006C5E63"/>
    <w:rsid w:val="006C62B8"/>
    <w:rsid w:val="006C6412"/>
    <w:rsid w:val="006C64BD"/>
    <w:rsid w:val="006C6572"/>
    <w:rsid w:val="006C682E"/>
    <w:rsid w:val="006C689A"/>
    <w:rsid w:val="006C6BF3"/>
    <w:rsid w:val="006C6D8F"/>
    <w:rsid w:val="006C72B0"/>
    <w:rsid w:val="006C74E9"/>
    <w:rsid w:val="006D007B"/>
    <w:rsid w:val="006D079D"/>
    <w:rsid w:val="006D15F9"/>
    <w:rsid w:val="006D1606"/>
    <w:rsid w:val="006D17F2"/>
    <w:rsid w:val="006D1860"/>
    <w:rsid w:val="006D1AC6"/>
    <w:rsid w:val="006D1D8E"/>
    <w:rsid w:val="006D219A"/>
    <w:rsid w:val="006D2BAB"/>
    <w:rsid w:val="006D2F3C"/>
    <w:rsid w:val="006D30D3"/>
    <w:rsid w:val="006D3525"/>
    <w:rsid w:val="006D36BC"/>
    <w:rsid w:val="006D36F6"/>
    <w:rsid w:val="006D37B3"/>
    <w:rsid w:val="006D3984"/>
    <w:rsid w:val="006D3A55"/>
    <w:rsid w:val="006D4179"/>
    <w:rsid w:val="006D4393"/>
    <w:rsid w:val="006D5065"/>
    <w:rsid w:val="006D5296"/>
    <w:rsid w:val="006D5315"/>
    <w:rsid w:val="006D5940"/>
    <w:rsid w:val="006D6113"/>
    <w:rsid w:val="006D6550"/>
    <w:rsid w:val="006D6C4B"/>
    <w:rsid w:val="006D7194"/>
    <w:rsid w:val="006D7A41"/>
    <w:rsid w:val="006E0169"/>
    <w:rsid w:val="006E02B9"/>
    <w:rsid w:val="006E0E2E"/>
    <w:rsid w:val="006E1CCD"/>
    <w:rsid w:val="006E1EE3"/>
    <w:rsid w:val="006E24E0"/>
    <w:rsid w:val="006E27E7"/>
    <w:rsid w:val="006E3285"/>
    <w:rsid w:val="006E37C0"/>
    <w:rsid w:val="006E4059"/>
    <w:rsid w:val="006E41C3"/>
    <w:rsid w:val="006E430F"/>
    <w:rsid w:val="006E445A"/>
    <w:rsid w:val="006E488C"/>
    <w:rsid w:val="006E50D6"/>
    <w:rsid w:val="006E532D"/>
    <w:rsid w:val="006E5390"/>
    <w:rsid w:val="006E5465"/>
    <w:rsid w:val="006E5543"/>
    <w:rsid w:val="006E5814"/>
    <w:rsid w:val="006E5873"/>
    <w:rsid w:val="006E5B08"/>
    <w:rsid w:val="006E5CB3"/>
    <w:rsid w:val="006E6304"/>
    <w:rsid w:val="006E718E"/>
    <w:rsid w:val="006E7543"/>
    <w:rsid w:val="006E79CD"/>
    <w:rsid w:val="006E7A6A"/>
    <w:rsid w:val="006E7AE0"/>
    <w:rsid w:val="006E7B95"/>
    <w:rsid w:val="006F05BC"/>
    <w:rsid w:val="006F16F9"/>
    <w:rsid w:val="006F188F"/>
    <w:rsid w:val="006F1C05"/>
    <w:rsid w:val="006F1FC4"/>
    <w:rsid w:val="006F34BD"/>
    <w:rsid w:val="006F3917"/>
    <w:rsid w:val="006F4853"/>
    <w:rsid w:val="006F48B9"/>
    <w:rsid w:val="006F4963"/>
    <w:rsid w:val="006F4DBB"/>
    <w:rsid w:val="006F4F97"/>
    <w:rsid w:val="006F5A96"/>
    <w:rsid w:val="006F5AE4"/>
    <w:rsid w:val="006F5CC8"/>
    <w:rsid w:val="006F5FAE"/>
    <w:rsid w:val="006F6125"/>
    <w:rsid w:val="006F64CD"/>
    <w:rsid w:val="006F65A4"/>
    <w:rsid w:val="006F66ED"/>
    <w:rsid w:val="006F678E"/>
    <w:rsid w:val="006F6DBE"/>
    <w:rsid w:val="006F6DE5"/>
    <w:rsid w:val="006F701C"/>
    <w:rsid w:val="006F7250"/>
    <w:rsid w:val="006F731E"/>
    <w:rsid w:val="006F7603"/>
    <w:rsid w:val="006F7F6E"/>
    <w:rsid w:val="00700401"/>
    <w:rsid w:val="00700E9C"/>
    <w:rsid w:val="00700FB7"/>
    <w:rsid w:val="00701179"/>
    <w:rsid w:val="007012F3"/>
    <w:rsid w:val="007013D3"/>
    <w:rsid w:val="0070192C"/>
    <w:rsid w:val="00701AB5"/>
    <w:rsid w:val="0070272E"/>
    <w:rsid w:val="007029B3"/>
    <w:rsid w:val="00702BB0"/>
    <w:rsid w:val="00703179"/>
    <w:rsid w:val="007032D4"/>
    <w:rsid w:val="0070339C"/>
    <w:rsid w:val="007034B4"/>
    <w:rsid w:val="00703504"/>
    <w:rsid w:val="00703812"/>
    <w:rsid w:val="0070417B"/>
    <w:rsid w:val="00704809"/>
    <w:rsid w:val="0070510B"/>
    <w:rsid w:val="0070595C"/>
    <w:rsid w:val="00705AE5"/>
    <w:rsid w:val="007061D0"/>
    <w:rsid w:val="00706B67"/>
    <w:rsid w:val="00706FAE"/>
    <w:rsid w:val="0070792D"/>
    <w:rsid w:val="007106B7"/>
    <w:rsid w:val="0071080D"/>
    <w:rsid w:val="00710A72"/>
    <w:rsid w:val="00710C7C"/>
    <w:rsid w:val="00710E29"/>
    <w:rsid w:val="007113BA"/>
    <w:rsid w:val="00712625"/>
    <w:rsid w:val="00712E3F"/>
    <w:rsid w:val="00713425"/>
    <w:rsid w:val="007135F9"/>
    <w:rsid w:val="00713698"/>
    <w:rsid w:val="00713D58"/>
    <w:rsid w:val="00714015"/>
    <w:rsid w:val="00714027"/>
    <w:rsid w:val="00714957"/>
    <w:rsid w:val="00714F6C"/>
    <w:rsid w:val="00715BDA"/>
    <w:rsid w:val="0071642A"/>
    <w:rsid w:val="00717119"/>
    <w:rsid w:val="00717226"/>
    <w:rsid w:val="0071731A"/>
    <w:rsid w:val="0071791E"/>
    <w:rsid w:val="00717C44"/>
    <w:rsid w:val="0072006F"/>
    <w:rsid w:val="00720232"/>
    <w:rsid w:val="0072026A"/>
    <w:rsid w:val="00720319"/>
    <w:rsid w:val="00720339"/>
    <w:rsid w:val="0072114D"/>
    <w:rsid w:val="007211E6"/>
    <w:rsid w:val="00721452"/>
    <w:rsid w:val="0072200C"/>
    <w:rsid w:val="00722557"/>
    <w:rsid w:val="00722CF3"/>
    <w:rsid w:val="00723042"/>
    <w:rsid w:val="007231C6"/>
    <w:rsid w:val="00723920"/>
    <w:rsid w:val="00723B0E"/>
    <w:rsid w:val="0072436E"/>
    <w:rsid w:val="007246A3"/>
    <w:rsid w:val="007246F3"/>
    <w:rsid w:val="00724A21"/>
    <w:rsid w:val="00725177"/>
    <w:rsid w:val="007253F6"/>
    <w:rsid w:val="007259D7"/>
    <w:rsid w:val="00725E96"/>
    <w:rsid w:val="00726541"/>
    <w:rsid w:val="007278B7"/>
    <w:rsid w:val="007303BC"/>
    <w:rsid w:val="00730AD9"/>
    <w:rsid w:val="0073121C"/>
    <w:rsid w:val="00731521"/>
    <w:rsid w:val="0073174C"/>
    <w:rsid w:val="00731988"/>
    <w:rsid w:val="00731B59"/>
    <w:rsid w:val="00731FCB"/>
    <w:rsid w:val="00732051"/>
    <w:rsid w:val="00732966"/>
    <w:rsid w:val="007329D2"/>
    <w:rsid w:val="00732A87"/>
    <w:rsid w:val="00732D17"/>
    <w:rsid w:val="00732EB3"/>
    <w:rsid w:val="0073313C"/>
    <w:rsid w:val="0073358A"/>
    <w:rsid w:val="007336CA"/>
    <w:rsid w:val="007336E9"/>
    <w:rsid w:val="00733B22"/>
    <w:rsid w:val="00733C19"/>
    <w:rsid w:val="00733D9D"/>
    <w:rsid w:val="00733EBE"/>
    <w:rsid w:val="00734123"/>
    <w:rsid w:val="007346C0"/>
    <w:rsid w:val="00734A15"/>
    <w:rsid w:val="00734FF5"/>
    <w:rsid w:val="007353CA"/>
    <w:rsid w:val="0073540B"/>
    <w:rsid w:val="0073585D"/>
    <w:rsid w:val="00735AA6"/>
    <w:rsid w:val="00735AAC"/>
    <w:rsid w:val="0073643F"/>
    <w:rsid w:val="007366C0"/>
    <w:rsid w:val="00736780"/>
    <w:rsid w:val="0073713A"/>
    <w:rsid w:val="00737237"/>
    <w:rsid w:val="00737EFB"/>
    <w:rsid w:val="00740064"/>
    <w:rsid w:val="007416B2"/>
    <w:rsid w:val="007419BB"/>
    <w:rsid w:val="00741A3C"/>
    <w:rsid w:val="00741BBF"/>
    <w:rsid w:val="0074235F"/>
    <w:rsid w:val="00742EBB"/>
    <w:rsid w:val="00742F86"/>
    <w:rsid w:val="00743127"/>
    <w:rsid w:val="007439EA"/>
    <w:rsid w:val="00743C93"/>
    <w:rsid w:val="00743EE2"/>
    <w:rsid w:val="007442E3"/>
    <w:rsid w:val="007446B7"/>
    <w:rsid w:val="00744DB5"/>
    <w:rsid w:val="0074538B"/>
    <w:rsid w:val="0074615C"/>
    <w:rsid w:val="00746515"/>
    <w:rsid w:val="00746D06"/>
    <w:rsid w:val="0074794E"/>
    <w:rsid w:val="00747ADB"/>
    <w:rsid w:val="00750278"/>
    <w:rsid w:val="00750F9E"/>
    <w:rsid w:val="007527D6"/>
    <w:rsid w:val="00752D83"/>
    <w:rsid w:val="00752F46"/>
    <w:rsid w:val="0075333D"/>
    <w:rsid w:val="00753863"/>
    <w:rsid w:val="007555B3"/>
    <w:rsid w:val="00757A5D"/>
    <w:rsid w:val="00757CD0"/>
    <w:rsid w:val="0076032F"/>
    <w:rsid w:val="00760470"/>
    <w:rsid w:val="007604A5"/>
    <w:rsid w:val="00761A92"/>
    <w:rsid w:val="00762624"/>
    <w:rsid w:val="0076301D"/>
    <w:rsid w:val="0076396A"/>
    <w:rsid w:val="00763B08"/>
    <w:rsid w:val="00764186"/>
    <w:rsid w:val="007641AA"/>
    <w:rsid w:val="007644C7"/>
    <w:rsid w:val="0076467F"/>
    <w:rsid w:val="0076485B"/>
    <w:rsid w:val="007649F5"/>
    <w:rsid w:val="00764C21"/>
    <w:rsid w:val="0076569A"/>
    <w:rsid w:val="007658F8"/>
    <w:rsid w:val="00765B11"/>
    <w:rsid w:val="00766007"/>
    <w:rsid w:val="007662E4"/>
    <w:rsid w:val="00766527"/>
    <w:rsid w:val="00766C81"/>
    <w:rsid w:val="00766E78"/>
    <w:rsid w:val="00767EB5"/>
    <w:rsid w:val="00770581"/>
    <w:rsid w:val="007705FA"/>
    <w:rsid w:val="007709E4"/>
    <w:rsid w:val="00770FF5"/>
    <w:rsid w:val="0077119D"/>
    <w:rsid w:val="007712AA"/>
    <w:rsid w:val="0077215C"/>
    <w:rsid w:val="007724D8"/>
    <w:rsid w:val="007728C0"/>
    <w:rsid w:val="00772AC4"/>
    <w:rsid w:val="00772CC6"/>
    <w:rsid w:val="007748A0"/>
    <w:rsid w:val="0077494F"/>
    <w:rsid w:val="00774C1A"/>
    <w:rsid w:val="00775B0F"/>
    <w:rsid w:val="00775F7D"/>
    <w:rsid w:val="0077628B"/>
    <w:rsid w:val="00776D99"/>
    <w:rsid w:val="007773AD"/>
    <w:rsid w:val="0077783B"/>
    <w:rsid w:val="00777BB0"/>
    <w:rsid w:val="00777D41"/>
    <w:rsid w:val="00777EFE"/>
    <w:rsid w:val="00780B0F"/>
    <w:rsid w:val="00780B89"/>
    <w:rsid w:val="007817DB"/>
    <w:rsid w:val="0078188C"/>
    <w:rsid w:val="00781BB3"/>
    <w:rsid w:val="0078219F"/>
    <w:rsid w:val="00782692"/>
    <w:rsid w:val="007828D9"/>
    <w:rsid w:val="00782A87"/>
    <w:rsid w:val="007834A5"/>
    <w:rsid w:val="00783AE1"/>
    <w:rsid w:val="00783C33"/>
    <w:rsid w:val="00784BA8"/>
    <w:rsid w:val="00784D69"/>
    <w:rsid w:val="00784FB4"/>
    <w:rsid w:val="00785C7A"/>
    <w:rsid w:val="00786011"/>
    <w:rsid w:val="00786430"/>
    <w:rsid w:val="0078677E"/>
    <w:rsid w:val="00787460"/>
    <w:rsid w:val="007876F1"/>
    <w:rsid w:val="007878B2"/>
    <w:rsid w:val="007879A2"/>
    <w:rsid w:val="00787D0D"/>
    <w:rsid w:val="00787F7B"/>
    <w:rsid w:val="0079010B"/>
    <w:rsid w:val="0079041D"/>
    <w:rsid w:val="00790AE5"/>
    <w:rsid w:val="007919CE"/>
    <w:rsid w:val="00791B7C"/>
    <w:rsid w:val="007923B7"/>
    <w:rsid w:val="00792410"/>
    <w:rsid w:val="00792549"/>
    <w:rsid w:val="00792746"/>
    <w:rsid w:val="00792C81"/>
    <w:rsid w:val="00792CA1"/>
    <w:rsid w:val="0079319F"/>
    <w:rsid w:val="007932DE"/>
    <w:rsid w:val="007934F9"/>
    <w:rsid w:val="0079369A"/>
    <w:rsid w:val="0079370C"/>
    <w:rsid w:val="007938DC"/>
    <w:rsid w:val="007939B4"/>
    <w:rsid w:val="00793B13"/>
    <w:rsid w:val="00793EB5"/>
    <w:rsid w:val="007941F3"/>
    <w:rsid w:val="007943EB"/>
    <w:rsid w:val="0079465F"/>
    <w:rsid w:val="00794D2C"/>
    <w:rsid w:val="007954A7"/>
    <w:rsid w:val="007956C8"/>
    <w:rsid w:val="00795C75"/>
    <w:rsid w:val="00796780"/>
    <w:rsid w:val="00796A6B"/>
    <w:rsid w:val="00796B1C"/>
    <w:rsid w:val="007972FE"/>
    <w:rsid w:val="007A0062"/>
    <w:rsid w:val="007A081F"/>
    <w:rsid w:val="007A0A79"/>
    <w:rsid w:val="007A0B57"/>
    <w:rsid w:val="007A0C64"/>
    <w:rsid w:val="007A124C"/>
    <w:rsid w:val="007A1BDD"/>
    <w:rsid w:val="007A2B10"/>
    <w:rsid w:val="007A3273"/>
    <w:rsid w:val="007A36F6"/>
    <w:rsid w:val="007A436A"/>
    <w:rsid w:val="007A47E3"/>
    <w:rsid w:val="007A4B79"/>
    <w:rsid w:val="007A4C32"/>
    <w:rsid w:val="007A5EA4"/>
    <w:rsid w:val="007A65B1"/>
    <w:rsid w:val="007A6889"/>
    <w:rsid w:val="007A6ACE"/>
    <w:rsid w:val="007A713E"/>
    <w:rsid w:val="007A7308"/>
    <w:rsid w:val="007A7A66"/>
    <w:rsid w:val="007A7C24"/>
    <w:rsid w:val="007A7D03"/>
    <w:rsid w:val="007A7D1E"/>
    <w:rsid w:val="007A7D23"/>
    <w:rsid w:val="007B15B2"/>
    <w:rsid w:val="007B17C5"/>
    <w:rsid w:val="007B1B4C"/>
    <w:rsid w:val="007B2997"/>
    <w:rsid w:val="007B29EA"/>
    <w:rsid w:val="007B30BC"/>
    <w:rsid w:val="007B396D"/>
    <w:rsid w:val="007B3A10"/>
    <w:rsid w:val="007B3AF5"/>
    <w:rsid w:val="007B4EF7"/>
    <w:rsid w:val="007B5291"/>
    <w:rsid w:val="007B5434"/>
    <w:rsid w:val="007B5C43"/>
    <w:rsid w:val="007B5D42"/>
    <w:rsid w:val="007B5DD1"/>
    <w:rsid w:val="007B671E"/>
    <w:rsid w:val="007B6947"/>
    <w:rsid w:val="007B6C8B"/>
    <w:rsid w:val="007B72C8"/>
    <w:rsid w:val="007B73A2"/>
    <w:rsid w:val="007B7477"/>
    <w:rsid w:val="007B77B4"/>
    <w:rsid w:val="007C11D9"/>
    <w:rsid w:val="007C14E0"/>
    <w:rsid w:val="007C168C"/>
    <w:rsid w:val="007C1CC4"/>
    <w:rsid w:val="007C1E8A"/>
    <w:rsid w:val="007C21D8"/>
    <w:rsid w:val="007C26D4"/>
    <w:rsid w:val="007C2A61"/>
    <w:rsid w:val="007C2FA4"/>
    <w:rsid w:val="007C4037"/>
    <w:rsid w:val="007C40A8"/>
    <w:rsid w:val="007C431A"/>
    <w:rsid w:val="007C4561"/>
    <w:rsid w:val="007C58B5"/>
    <w:rsid w:val="007C6444"/>
    <w:rsid w:val="007C6937"/>
    <w:rsid w:val="007C73F1"/>
    <w:rsid w:val="007C75ED"/>
    <w:rsid w:val="007D087E"/>
    <w:rsid w:val="007D0A40"/>
    <w:rsid w:val="007D19A5"/>
    <w:rsid w:val="007D2EF9"/>
    <w:rsid w:val="007D30F0"/>
    <w:rsid w:val="007D33F3"/>
    <w:rsid w:val="007D37B2"/>
    <w:rsid w:val="007D3D60"/>
    <w:rsid w:val="007D4401"/>
    <w:rsid w:val="007D45ED"/>
    <w:rsid w:val="007D46F6"/>
    <w:rsid w:val="007D4BD3"/>
    <w:rsid w:val="007D4C32"/>
    <w:rsid w:val="007D530D"/>
    <w:rsid w:val="007D5CC8"/>
    <w:rsid w:val="007D642E"/>
    <w:rsid w:val="007D7752"/>
    <w:rsid w:val="007D7D98"/>
    <w:rsid w:val="007E04BE"/>
    <w:rsid w:val="007E0775"/>
    <w:rsid w:val="007E0ADA"/>
    <w:rsid w:val="007E0DBA"/>
    <w:rsid w:val="007E1184"/>
    <w:rsid w:val="007E127C"/>
    <w:rsid w:val="007E13A7"/>
    <w:rsid w:val="007E13BD"/>
    <w:rsid w:val="007E1885"/>
    <w:rsid w:val="007E3126"/>
    <w:rsid w:val="007E3355"/>
    <w:rsid w:val="007E335E"/>
    <w:rsid w:val="007E3AA5"/>
    <w:rsid w:val="007E3B0B"/>
    <w:rsid w:val="007E3DCC"/>
    <w:rsid w:val="007E4AEE"/>
    <w:rsid w:val="007E543D"/>
    <w:rsid w:val="007E56B8"/>
    <w:rsid w:val="007E5C0D"/>
    <w:rsid w:val="007E672C"/>
    <w:rsid w:val="007E67AD"/>
    <w:rsid w:val="007E6D60"/>
    <w:rsid w:val="007E7B22"/>
    <w:rsid w:val="007E7E71"/>
    <w:rsid w:val="007F0019"/>
    <w:rsid w:val="007F00DE"/>
    <w:rsid w:val="007F0404"/>
    <w:rsid w:val="007F087C"/>
    <w:rsid w:val="007F0DCB"/>
    <w:rsid w:val="007F0F5F"/>
    <w:rsid w:val="007F112E"/>
    <w:rsid w:val="007F2E22"/>
    <w:rsid w:val="007F3651"/>
    <w:rsid w:val="007F3ED2"/>
    <w:rsid w:val="007F4212"/>
    <w:rsid w:val="007F423A"/>
    <w:rsid w:val="007F45BB"/>
    <w:rsid w:val="007F4BA8"/>
    <w:rsid w:val="007F4ED6"/>
    <w:rsid w:val="007F4F5A"/>
    <w:rsid w:val="007F52D7"/>
    <w:rsid w:val="007F5C40"/>
    <w:rsid w:val="007F6029"/>
    <w:rsid w:val="007F60F3"/>
    <w:rsid w:val="007F6255"/>
    <w:rsid w:val="007F6421"/>
    <w:rsid w:val="007F65B4"/>
    <w:rsid w:val="007F6A42"/>
    <w:rsid w:val="007F6C45"/>
    <w:rsid w:val="007F6D77"/>
    <w:rsid w:val="007F7085"/>
    <w:rsid w:val="007F74A3"/>
    <w:rsid w:val="00800129"/>
    <w:rsid w:val="00800A27"/>
    <w:rsid w:val="00800D15"/>
    <w:rsid w:val="008011EE"/>
    <w:rsid w:val="00801F82"/>
    <w:rsid w:val="00802524"/>
    <w:rsid w:val="00802990"/>
    <w:rsid w:val="00802A88"/>
    <w:rsid w:val="00803766"/>
    <w:rsid w:val="008039E6"/>
    <w:rsid w:val="008040DC"/>
    <w:rsid w:val="00805332"/>
    <w:rsid w:val="008056E0"/>
    <w:rsid w:val="0080680C"/>
    <w:rsid w:val="00806C20"/>
    <w:rsid w:val="00806EB5"/>
    <w:rsid w:val="0080793B"/>
    <w:rsid w:val="00807B29"/>
    <w:rsid w:val="00807CD6"/>
    <w:rsid w:val="0081098C"/>
    <w:rsid w:val="00810C5A"/>
    <w:rsid w:val="008110A6"/>
    <w:rsid w:val="008114E3"/>
    <w:rsid w:val="008116B7"/>
    <w:rsid w:val="008116E8"/>
    <w:rsid w:val="00811FF2"/>
    <w:rsid w:val="0081275D"/>
    <w:rsid w:val="00812890"/>
    <w:rsid w:val="00812D1F"/>
    <w:rsid w:val="00812EC5"/>
    <w:rsid w:val="008147D2"/>
    <w:rsid w:val="00814B26"/>
    <w:rsid w:val="00814C50"/>
    <w:rsid w:val="00815357"/>
    <w:rsid w:val="008159DA"/>
    <w:rsid w:val="00815CDB"/>
    <w:rsid w:val="0081619B"/>
    <w:rsid w:val="008162FE"/>
    <w:rsid w:val="00816869"/>
    <w:rsid w:val="00816DC3"/>
    <w:rsid w:val="00816E5A"/>
    <w:rsid w:val="00817354"/>
    <w:rsid w:val="0081767F"/>
    <w:rsid w:val="0081773C"/>
    <w:rsid w:val="0082069E"/>
    <w:rsid w:val="008206FD"/>
    <w:rsid w:val="00820765"/>
    <w:rsid w:val="00820E42"/>
    <w:rsid w:val="0082148B"/>
    <w:rsid w:val="00821534"/>
    <w:rsid w:val="008217AD"/>
    <w:rsid w:val="00821B0C"/>
    <w:rsid w:val="00822196"/>
    <w:rsid w:val="00822370"/>
    <w:rsid w:val="00822A94"/>
    <w:rsid w:val="00822BBF"/>
    <w:rsid w:val="008231F8"/>
    <w:rsid w:val="0082329D"/>
    <w:rsid w:val="0082377C"/>
    <w:rsid w:val="00823DF8"/>
    <w:rsid w:val="00824248"/>
    <w:rsid w:val="008249A4"/>
    <w:rsid w:val="008256AB"/>
    <w:rsid w:val="00825B6B"/>
    <w:rsid w:val="00825E50"/>
    <w:rsid w:val="008263D9"/>
    <w:rsid w:val="00826993"/>
    <w:rsid w:val="00826F5D"/>
    <w:rsid w:val="00827658"/>
    <w:rsid w:val="008279B0"/>
    <w:rsid w:val="00827C1F"/>
    <w:rsid w:val="008301DD"/>
    <w:rsid w:val="00830269"/>
    <w:rsid w:val="00830E22"/>
    <w:rsid w:val="00831681"/>
    <w:rsid w:val="00831826"/>
    <w:rsid w:val="00831A52"/>
    <w:rsid w:val="00832557"/>
    <w:rsid w:val="0083267A"/>
    <w:rsid w:val="0083278F"/>
    <w:rsid w:val="00833CFB"/>
    <w:rsid w:val="00833D86"/>
    <w:rsid w:val="008340FB"/>
    <w:rsid w:val="0083419C"/>
    <w:rsid w:val="0083490D"/>
    <w:rsid w:val="0083539D"/>
    <w:rsid w:val="00835C67"/>
    <w:rsid w:val="00835FB8"/>
    <w:rsid w:val="008363BD"/>
    <w:rsid w:val="0083649A"/>
    <w:rsid w:val="00836667"/>
    <w:rsid w:val="00836F6A"/>
    <w:rsid w:val="008370C3"/>
    <w:rsid w:val="008370FD"/>
    <w:rsid w:val="0083730A"/>
    <w:rsid w:val="00837497"/>
    <w:rsid w:val="00840AA0"/>
    <w:rsid w:val="00840C90"/>
    <w:rsid w:val="00840DD3"/>
    <w:rsid w:val="008416E0"/>
    <w:rsid w:val="00842123"/>
    <w:rsid w:val="008422E8"/>
    <w:rsid w:val="008424ED"/>
    <w:rsid w:val="00842909"/>
    <w:rsid w:val="00842A43"/>
    <w:rsid w:val="00842CA7"/>
    <w:rsid w:val="0084308F"/>
    <w:rsid w:val="008431E3"/>
    <w:rsid w:val="0084339B"/>
    <w:rsid w:val="00843531"/>
    <w:rsid w:val="00843BFA"/>
    <w:rsid w:val="00843ED7"/>
    <w:rsid w:val="00844464"/>
    <w:rsid w:val="00844936"/>
    <w:rsid w:val="00844AA1"/>
    <w:rsid w:val="008452C2"/>
    <w:rsid w:val="00845934"/>
    <w:rsid w:val="00845B2A"/>
    <w:rsid w:val="00845E7B"/>
    <w:rsid w:val="008460ED"/>
    <w:rsid w:val="008468E3"/>
    <w:rsid w:val="00846EB0"/>
    <w:rsid w:val="008473E5"/>
    <w:rsid w:val="00847830"/>
    <w:rsid w:val="00847B1F"/>
    <w:rsid w:val="00847DB6"/>
    <w:rsid w:val="00847E4C"/>
    <w:rsid w:val="0085017C"/>
    <w:rsid w:val="00850533"/>
    <w:rsid w:val="00851333"/>
    <w:rsid w:val="008515D2"/>
    <w:rsid w:val="0085202F"/>
    <w:rsid w:val="0085212F"/>
    <w:rsid w:val="00852208"/>
    <w:rsid w:val="0085252D"/>
    <w:rsid w:val="008525F3"/>
    <w:rsid w:val="00852C26"/>
    <w:rsid w:val="00852DBB"/>
    <w:rsid w:val="00852FC9"/>
    <w:rsid w:val="008531F4"/>
    <w:rsid w:val="0085329A"/>
    <w:rsid w:val="00853384"/>
    <w:rsid w:val="00853434"/>
    <w:rsid w:val="00854995"/>
    <w:rsid w:val="00854EF0"/>
    <w:rsid w:val="00855133"/>
    <w:rsid w:val="0085524C"/>
    <w:rsid w:val="00855AE9"/>
    <w:rsid w:val="00855CF8"/>
    <w:rsid w:val="008561BE"/>
    <w:rsid w:val="0085775D"/>
    <w:rsid w:val="00857842"/>
    <w:rsid w:val="00857A0E"/>
    <w:rsid w:val="00857ADB"/>
    <w:rsid w:val="00857D7E"/>
    <w:rsid w:val="00860040"/>
    <w:rsid w:val="00860D34"/>
    <w:rsid w:val="00860F1F"/>
    <w:rsid w:val="008612B0"/>
    <w:rsid w:val="0086139B"/>
    <w:rsid w:val="008614A5"/>
    <w:rsid w:val="008614F3"/>
    <w:rsid w:val="00861CCB"/>
    <w:rsid w:val="00861EB5"/>
    <w:rsid w:val="008623CC"/>
    <w:rsid w:val="008631BA"/>
    <w:rsid w:val="00863BBF"/>
    <w:rsid w:val="008646E9"/>
    <w:rsid w:val="00864730"/>
    <w:rsid w:val="00864A02"/>
    <w:rsid w:val="00864F05"/>
    <w:rsid w:val="00864F1D"/>
    <w:rsid w:val="00864F31"/>
    <w:rsid w:val="00864F6C"/>
    <w:rsid w:val="00865C3A"/>
    <w:rsid w:val="00865F9D"/>
    <w:rsid w:val="008661A1"/>
    <w:rsid w:val="00866771"/>
    <w:rsid w:val="00866BF4"/>
    <w:rsid w:val="00867058"/>
    <w:rsid w:val="008674CA"/>
    <w:rsid w:val="00867A9C"/>
    <w:rsid w:val="00867E8F"/>
    <w:rsid w:val="0087017A"/>
    <w:rsid w:val="008705FA"/>
    <w:rsid w:val="0087110E"/>
    <w:rsid w:val="0087122D"/>
    <w:rsid w:val="0087178D"/>
    <w:rsid w:val="00871FD2"/>
    <w:rsid w:val="008722BD"/>
    <w:rsid w:val="00872842"/>
    <w:rsid w:val="00872A7E"/>
    <w:rsid w:val="008738BB"/>
    <w:rsid w:val="00873DBC"/>
    <w:rsid w:val="00873F25"/>
    <w:rsid w:val="00874002"/>
    <w:rsid w:val="00874759"/>
    <w:rsid w:val="00874858"/>
    <w:rsid w:val="00874D3D"/>
    <w:rsid w:val="00874E45"/>
    <w:rsid w:val="008754F5"/>
    <w:rsid w:val="008755C8"/>
    <w:rsid w:val="00875895"/>
    <w:rsid w:val="008768BF"/>
    <w:rsid w:val="00877105"/>
    <w:rsid w:val="00877172"/>
    <w:rsid w:val="008778AB"/>
    <w:rsid w:val="00877F84"/>
    <w:rsid w:val="008804DF"/>
    <w:rsid w:val="008809F5"/>
    <w:rsid w:val="00880AC3"/>
    <w:rsid w:val="00880BD6"/>
    <w:rsid w:val="008813AC"/>
    <w:rsid w:val="0088171F"/>
    <w:rsid w:val="008817B6"/>
    <w:rsid w:val="0088195E"/>
    <w:rsid w:val="00881E37"/>
    <w:rsid w:val="00882347"/>
    <w:rsid w:val="00882876"/>
    <w:rsid w:val="00882B6C"/>
    <w:rsid w:val="0088352A"/>
    <w:rsid w:val="00883580"/>
    <w:rsid w:val="0088362D"/>
    <w:rsid w:val="00883663"/>
    <w:rsid w:val="00883B18"/>
    <w:rsid w:val="00883D16"/>
    <w:rsid w:val="00883D64"/>
    <w:rsid w:val="00883FAB"/>
    <w:rsid w:val="00884305"/>
    <w:rsid w:val="00884A7A"/>
    <w:rsid w:val="0088510C"/>
    <w:rsid w:val="00885455"/>
    <w:rsid w:val="0088557E"/>
    <w:rsid w:val="008855B9"/>
    <w:rsid w:val="00886E06"/>
    <w:rsid w:val="00887273"/>
    <w:rsid w:val="0088765E"/>
    <w:rsid w:val="00887A63"/>
    <w:rsid w:val="00887BD1"/>
    <w:rsid w:val="008902D1"/>
    <w:rsid w:val="00890400"/>
    <w:rsid w:val="008904B3"/>
    <w:rsid w:val="008905D2"/>
    <w:rsid w:val="00890930"/>
    <w:rsid w:val="00890DC9"/>
    <w:rsid w:val="00891ADE"/>
    <w:rsid w:val="00891DE2"/>
    <w:rsid w:val="00891F13"/>
    <w:rsid w:val="0089403C"/>
    <w:rsid w:val="0089406B"/>
    <w:rsid w:val="008957AE"/>
    <w:rsid w:val="00895911"/>
    <w:rsid w:val="00895A31"/>
    <w:rsid w:val="00895BA3"/>
    <w:rsid w:val="00896221"/>
    <w:rsid w:val="008963C7"/>
    <w:rsid w:val="00896C39"/>
    <w:rsid w:val="008976EA"/>
    <w:rsid w:val="00897B9A"/>
    <w:rsid w:val="008A026D"/>
    <w:rsid w:val="008A0580"/>
    <w:rsid w:val="008A07D7"/>
    <w:rsid w:val="008A116F"/>
    <w:rsid w:val="008A1575"/>
    <w:rsid w:val="008A1E14"/>
    <w:rsid w:val="008A25A7"/>
    <w:rsid w:val="008A29B9"/>
    <w:rsid w:val="008A2A57"/>
    <w:rsid w:val="008A304A"/>
    <w:rsid w:val="008A409B"/>
    <w:rsid w:val="008A4B9C"/>
    <w:rsid w:val="008A503C"/>
    <w:rsid w:val="008A509C"/>
    <w:rsid w:val="008A5599"/>
    <w:rsid w:val="008A5C51"/>
    <w:rsid w:val="008A5E1D"/>
    <w:rsid w:val="008A60F5"/>
    <w:rsid w:val="008A663A"/>
    <w:rsid w:val="008A6C01"/>
    <w:rsid w:val="008A6F23"/>
    <w:rsid w:val="008A6FA7"/>
    <w:rsid w:val="008A733C"/>
    <w:rsid w:val="008B0550"/>
    <w:rsid w:val="008B066F"/>
    <w:rsid w:val="008B0A21"/>
    <w:rsid w:val="008B0D8A"/>
    <w:rsid w:val="008B0F65"/>
    <w:rsid w:val="008B1412"/>
    <w:rsid w:val="008B176F"/>
    <w:rsid w:val="008B1C6F"/>
    <w:rsid w:val="008B26CD"/>
    <w:rsid w:val="008B2E00"/>
    <w:rsid w:val="008B307A"/>
    <w:rsid w:val="008B328D"/>
    <w:rsid w:val="008B350A"/>
    <w:rsid w:val="008B3884"/>
    <w:rsid w:val="008B3CA1"/>
    <w:rsid w:val="008B407B"/>
    <w:rsid w:val="008B41E6"/>
    <w:rsid w:val="008B42E8"/>
    <w:rsid w:val="008B43DF"/>
    <w:rsid w:val="008B5E78"/>
    <w:rsid w:val="008B61DA"/>
    <w:rsid w:val="008B6603"/>
    <w:rsid w:val="008B67E1"/>
    <w:rsid w:val="008B6F6C"/>
    <w:rsid w:val="008B706B"/>
    <w:rsid w:val="008B72A6"/>
    <w:rsid w:val="008B74C5"/>
    <w:rsid w:val="008B7896"/>
    <w:rsid w:val="008B7A71"/>
    <w:rsid w:val="008B7B0F"/>
    <w:rsid w:val="008B7C08"/>
    <w:rsid w:val="008C03EA"/>
    <w:rsid w:val="008C069A"/>
    <w:rsid w:val="008C0E19"/>
    <w:rsid w:val="008C105C"/>
    <w:rsid w:val="008C1290"/>
    <w:rsid w:val="008C194B"/>
    <w:rsid w:val="008C1CFE"/>
    <w:rsid w:val="008C2759"/>
    <w:rsid w:val="008C3379"/>
    <w:rsid w:val="008C353D"/>
    <w:rsid w:val="008C40DF"/>
    <w:rsid w:val="008C439A"/>
    <w:rsid w:val="008C4F26"/>
    <w:rsid w:val="008C4F40"/>
    <w:rsid w:val="008C5773"/>
    <w:rsid w:val="008C5B38"/>
    <w:rsid w:val="008C63C1"/>
    <w:rsid w:val="008C6CB4"/>
    <w:rsid w:val="008C715D"/>
    <w:rsid w:val="008C74FD"/>
    <w:rsid w:val="008C7936"/>
    <w:rsid w:val="008C7A27"/>
    <w:rsid w:val="008D018F"/>
    <w:rsid w:val="008D09BC"/>
    <w:rsid w:val="008D1052"/>
    <w:rsid w:val="008D1662"/>
    <w:rsid w:val="008D16FD"/>
    <w:rsid w:val="008D1830"/>
    <w:rsid w:val="008D201A"/>
    <w:rsid w:val="008D29D5"/>
    <w:rsid w:val="008D2DED"/>
    <w:rsid w:val="008D2E7C"/>
    <w:rsid w:val="008D3794"/>
    <w:rsid w:val="008D3B17"/>
    <w:rsid w:val="008D3F4D"/>
    <w:rsid w:val="008D4316"/>
    <w:rsid w:val="008D46DD"/>
    <w:rsid w:val="008D47BA"/>
    <w:rsid w:val="008D4BD0"/>
    <w:rsid w:val="008D4ED1"/>
    <w:rsid w:val="008D6524"/>
    <w:rsid w:val="008D658F"/>
    <w:rsid w:val="008D6AC3"/>
    <w:rsid w:val="008D6ADC"/>
    <w:rsid w:val="008D6B05"/>
    <w:rsid w:val="008D6F02"/>
    <w:rsid w:val="008D76A0"/>
    <w:rsid w:val="008D7762"/>
    <w:rsid w:val="008D782C"/>
    <w:rsid w:val="008E043B"/>
    <w:rsid w:val="008E055F"/>
    <w:rsid w:val="008E1092"/>
    <w:rsid w:val="008E1211"/>
    <w:rsid w:val="008E1406"/>
    <w:rsid w:val="008E171A"/>
    <w:rsid w:val="008E1C4C"/>
    <w:rsid w:val="008E2420"/>
    <w:rsid w:val="008E2609"/>
    <w:rsid w:val="008E2883"/>
    <w:rsid w:val="008E2896"/>
    <w:rsid w:val="008E2E96"/>
    <w:rsid w:val="008E3A1C"/>
    <w:rsid w:val="008E4229"/>
    <w:rsid w:val="008E5145"/>
    <w:rsid w:val="008E5417"/>
    <w:rsid w:val="008E5779"/>
    <w:rsid w:val="008E5929"/>
    <w:rsid w:val="008E59E3"/>
    <w:rsid w:val="008E5BB1"/>
    <w:rsid w:val="008E5F0D"/>
    <w:rsid w:val="008E6C08"/>
    <w:rsid w:val="008E6F9C"/>
    <w:rsid w:val="008E7241"/>
    <w:rsid w:val="008E7A8C"/>
    <w:rsid w:val="008E7BF0"/>
    <w:rsid w:val="008E7CD8"/>
    <w:rsid w:val="008F02B6"/>
    <w:rsid w:val="008F04CA"/>
    <w:rsid w:val="008F0CDE"/>
    <w:rsid w:val="008F0F33"/>
    <w:rsid w:val="008F0FB3"/>
    <w:rsid w:val="008F111C"/>
    <w:rsid w:val="008F168C"/>
    <w:rsid w:val="008F19D6"/>
    <w:rsid w:val="008F23E1"/>
    <w:rsid w:val="008F2543"/>
    <w:rsid w:val="008F292C"/>
    <w:rsid w:val="008F3284"/>
    <w:rsid w:val="008F3970"/>
    <w:rsid w:val="008F449B"/>
    <w:rsid w:val="008F4739"/>
    <w:rsid w:val="008F50A7"/>
    <w:rsid w:val="008F5443"/>
    <w:rsid w:val="008F559E"/>
    <w:rsid w:val="008F57E8"/>
    <w:rsid w:val="008F599B"/>
    <w:rsid w:val="008F6AE9"/>
    <w:rsid w:val="008F71BA"/>
    <w:rsid w:val="008F7276"/>
    <w:rsid w:val="008F769E"/>
    <w:rsid w:val="008F775D"/>
    <w:rsid w:val="008F7A9E"/>
    <w:rsid w:val="00900C60"/>
    <w:rsid w:val="00902E80"/>
    <w:rsid w:val="0090336F"/>
    <w:rsid w:val="00903539"/>
    <w:rsid w:val="00903F3B"/>
    <w:rsid w:val="0090433D"/>
    <w:rsid w:val="00904AA1"/>
    <w:rsid w:val="00904B1C"/>
    <w:rsid w:val="00904D7F"/>
    <w:rsid w:val="0090591C"/>
    <w:rsid w:val="009059B6"/>
    <w:rsid w:val="00906E89"/>
    <w:rsid w:val="00907171"/>
    <w:rsid w:val="00907B1C"/>
    <w:rsid w:val="00907CEF"/>
    <w:rsid w:val="00907D82"/>
    <w:rsid w:val="00910C00"/>
    <w:rsid w:val="00911499"/>
    <w:rsid w:val="00911B50"/>
    <w:rsid w:val="009122F4"/>
    <w:rsid w:val="009124EE"/>
    <w:rsid w:val="0091256B"/>
    <w:rsid w:val="009128E4"/>
    <w:rsid w:val="00912B25"/>
    <w:rsid w:val="00913800"/>
    <w:rsid w:val="00913817"/>
    <w:rsid w:val="0091429B"/>
    <w:rsid w:val="0091455B"/>
    <w:rsid w:val="00914D3F"/>
    <w:rsid w:val="00914F31"/>
    <w:rsid w:val="0091510D"/>
    <w:rsid w:val="009155A2"/>
    <w:rsid w:val="00915759"/>
    <w:rsid w:val="00915A94"/>
    <w:rsid w:val="00915ACE"/>
    <w:rsid w:val="0091666F"/>
    <w:rsid w:val="00916AD7"/>
    <w:rsid w:val="00916E02"/>
    <w:rsid w:val="0091703D"/>
    <w:rsid w:val="0091715A"/>
    <w:rsid w:val="00917B1A"/>
    <w:rsid w:val="00917BAF"/>
    <w:rsid w:val="00917DAC"/>
    <w:rsid w:val="00917DB0"/>
    <w:rsid w:val="00920019"/>
    <w:rsid w:val="00921249"/>
    <w:rsid w:val="009212EF"/>
    <w:rsid w:val="00921ABE"/>
    <w:rsid w:val="00921F18"/>
    <w:rsid w:val="009225A5"/>
    <w:rsid w:val="009234F7"/>
    <w:rsid w:val="0092470E"/>
    <w:rsid w:val="009249C4"/>
    <w:rsid w:val="00924E1B"/>
    <w:rsid w:val="00925733"/>
    <w:rsid w:val="0092573F"/>
    <w:rsid w:val="00925A29"/>
    <w:rsid w:val="009262EE"/>
    <w:rsid w:val="00926E00"/>
    <w:rsid w:val="0092756A"/>
    <w:rsid w:val="009279CA"/>
    <w:rsid w:val="00927D3A"/>
    <w:rsid w:val="00927DD7"/>
    <w:rsid w:val="00927EA5"/>
    <w:rsid w:val="009307AD"/>
    <w:rsid w:val="00930E10"/>
    <w:rsid w:val="00930FE3"/>
    <w:rsid w:val="009310D5"/>
    <w:rsid w:val="009317F4"/>
    <w:rsid w:val="00931DA6"/>
    <w:rsid w:val="009324CA"/>
    <w:rsid w:val="00933300"/>
    <w:rsid w:val="0093335D"/>
    <w:rsid w:val="009335BD"/>
    <w:rsid w:val="009338D0"/>
    <w:rsid w:val="00933CAD"/>
    <w:rsid w:val="00933F06"/>
    <w:rsid w:val="00934C87"/>
    <w:rsid w:val="00934D3B"/>
    <w:rsid w:val="009350D9"/>
    <w:rsid w:val="009355A0"/>
    <w:rsid w:val="00935B0F"/>
    <w:rsid w:val="00935EDA"/>
    <w:rsid w:val="00936836"/>
    <w:rsid w:val="00936E1E"/>
    <w:rsid w:val="0093707F"/>
    <w:rsid w:val="009371F0"/>
    <w:rsid w:val="00937A29"/>
    <w:rsid w:val="00941A57"/>
    <w:rsid w:val="00942258"/>
    <w:rsid w:val="009425E6"/>
    <w:rsid w:val="009427C0"/>
    <w:rsid w:val="00942936"/>
    <w:rsid w:val="00942BBB"/>
    <w:rsid w:val="0094332C"/>
    <w:rsid w:val="00943765"/>
    <w:rsid w:val="00943822"/>
    <w:rsid w:val="009439FF"/>
    <w:rsid w:val="00943D22"/>
    <w:rsid w:val="00943E70"/>
    <w:rsid w:val="00943EDD"/>
    <w:rsid w:val="009440CA"/>
    <w:rsid w:val="00944475"/>
    <w:rsid w:val="00944579"/>
    <w:rsid w:val="00944E4B"/>
    <w:rsid w:val="00945D1B"/>
    <w:rsid w:val="00945D23"/>
    <w:rsid w:val="00946484"/>
    <w:rsid w:val="009478A7"/>
    <w:rsid w:val="009479B6"/>
    <w:rsid w:val="00950057"/>
    <w:rsid w:val="00950C07"/>
    <w:rsid w:val="00951621"/>
    <w:rsid w:val="0095182A"/>
    <w:rsid w:val="00952725"/>
    <w:rsid w:val="009532CE"/>
    <w:rsid w:val="009534D3"/>
    <w:rsid w:val="00953627"/>
    <w:rsid w:val="009543B8"/>
    <w:rsid w:val="00955273"/>
    <w:rsid w:val="009553C8"/>
    <w:rsid w:val="00955C20"/>
    <w:rsid w:val="00955D6C"/>
    <w:rsid w:val="00955E20"/>
    <w:rsid w:val="0095641B"/>
    <w:rsid w:val="00956925"/>
    <w:rsid w:val="0095722C"/>
    <w:rsid w:val="00957A9C"/>
    <w:rsid w:val="00957BC6"/>
    <w:rsid w:val="00960328"/>
    <w:rsid w:val="00960586"/>
    <w:rsid w:val="00960767"/>
    <w:rsid w:val="009608CA"/>
    <w:rsid w:val="009608F9"/>
    <w:rsid w:val="00960F17"/>
    <w:rsid w:val="009627DB"/>
    <w:rsid w:val="009629E4"/>
    <w:rsid w:val="0096303F"/>
    <w:rsid w:val="0096317C"/>
    <w:rsid w:val="009632D1"/>
    <w:rsid w:val="009639A3"/>
    <w:rsid w:val="009639C2"/>
    <w:rsid w:val="00963FC2"/>
    <w:rsid w:val="00964240"/>
    <w:rsid w:val="00964526"/>
    <w:rsid w:val="00964936"/>
    <w:rsid w:val="00965068"/>
    <w:rsid w:val="009650A3"/>
    <w:rsid w:val="0096577F"/>
    <w:rsid w:val="00966188"/>
    <w:rsid w:val="00966702"/>
    <w:rsid w:val="00966AC3"/>
    <w:rsid w:val="00967ADA"/>
    <w:rsid w:val="00967E48"/>
    <w:rsid w:val="00967ED3"/>
    <w:rsid w:val="00970A57"/>
    <w:rsid w:val="00970DA7"/>
    <w:rsid w:val="0097179F"/>
    <w:rsid w:val="009727BB"/>
    <w:rsid w:val="0097291A"/>
    <w:rsid w:val="00973030"/>
    <w:rsid w:val="00973281"/>
    <w:rsid w:val="009732E4"/>
    <w:rsid w:val="00973659"/>
    <w:rsid w:val="0097371B"/>
    <w:rsid w:val="00973ABC"/>
    <w:rsid w:val="00973BCC"/>
    <w:rsid w:val="0097415B"/>
    <w:rsid w:val="00974814"/>
    <w:rsid w:val="00974AE3"/>
    <w:rsid w:val="00974F47"/>
    <w:rsid w:val="0097549C"/>
    <w:rsid w:val="00975C96"/>
    <w:rsid w:val="0097623F"/>
    <w:rsid w:val="0097666D"/>
    <w:rsid w:val="0097693F"/>
    <w:rsid w:val="00976DFB"/>
    <w:rsid w:val="00976EBF"/>
    <w:rsid w:val="009770B1"/>
    <w:rsid w:val="0097751D"/>
    <w:rsid w:val="0097770D"/>
    <w:rsid w:val="00977948"/>
    <w:rsid w:val="00977A0E"/>
    <w:rsid w:val="00977F2E"/>
    <w:rsid w:val="009804C3"/>
    <w:rsid w:val="00980783"/>
    <w:rsid w:val="00980B9D"/>
    <w:rsid w:val="009810B5"/>
    <w:rsid w:val="00981593"/>
    <w:rsid w:val="009815FB"/>
    <w:rsid w:val="00981C56"/>
    <w:rsid w:val="00982464"/>
    <w:rsid w:val="00982536"/>
    <w:rsid w:val="00982FFD"/>
    <w:rsid w:val="00983AD9"/>
    <w:rsid w:val="00983E33"/>
    <w:rsid w:val="009840F5"/>
    <w:rsid w:val="0098459F"/>
    <w:rsid w:val="00984786"/>
    <w:rsid w:val="00984844"/>
    <w:rsid w:val="009848DA"/>
    <w:rsid w:val="00984DB1"/>
    <w:rsid w:val="00984F7A"/>
    <w:rsid w:val="00985565"/>
    <w:rsid w:val="00985996"/>
    <w:rsid w:val="00985F5A"/>
    <w:rsid w:val="009861B5"/>
    <w:rsid w:val="009866C0"/>
    <w:rsid w:val="00986856"/>
    <w:rsid w:val="00986B06"/>
    <w:rsid w:val="00986DE3"/>
    <w:rsid w:val="00986E36"/>
    <w:rsid w:val="00987059"/>
    <w:rsid w:val="00987346"/>
    <w:rsid w:val="0098766D"/>
    <w:rsid w:val="00987830"/>
    <w:rsid w:val="00990061"/>
    <w:rsid w:val="009901A9"/>
    <w:rsid w:val="009901BB"/>
    <w:rsid w:val="00990D65"/>
    <w:rsid w:val="00991426"/>
    <w:rsid w:val="00991C6C"/>
    <w:rsid w:val="00991E95"/>
    <w:rsid w:val="009920B7"/>
    <w:rsid w:val="00992186"/>
    <w:rsid w:val="00992242"/>
    <w:rsid w:val="009923FE"/>
    <w:rsid w:val="0099248D"/>
    <w:rsid w:val="009924D0"/>
    <w:rsid w:val="00992962"/>
    <w:rsid w:val="00992A91"/>
    <w:rsid w:val="009939E6"/>
    <w:rsid w:val="0099467C"/>
    <w:rsid w:val="00994A45"/>
    <w:rsid w:val="00995C60"/>
    <w:rsid w:val="00995FC6"/>
    <w:rsid w:val="009960A7"/>
    <w:rsid w:val="0099622C"/>
    <w:rsid w:val="00996392"/>
    <w:rsid w:val="009963B0"/>
    <w:rsid w:val="00996770"/>
    <w:rsid w:val="00996B3A"/>
    <w:rsid w:val="00997742"/>
    <w:rsid w:val="00997B5C"/>
    <w:rsid w:val="00997CCF"/>
    <w:rsid w:val="00997CD4"/>
    <w:rsid w:val="00997F71"/>
    <w:rsid w:val="00997FF4"/>
    <w:rsid w:val="009A014D"/>
    <w:rsid w:val="009A047B"/>
    <w:rsid w:val="009A0E06"/>
    <w:rsid w:val="009A11BD"/>
    <w:rsid w:val="009A1456"/>
    <w:rsid w:val="009A1875"/>
    <w:rsid w:val="009A1D57"/>
    <w:rsid w:val="009A1D5B"/>
    <w:rsid w:val="009A2200"/>
    <w:rsid w:val="009A23FA"/>
    <w:rsid w:val="009A2440"/>
    <w:rsid w:val="009A2D54"/>
    <w:rsid w:val="009A31C6"/>
    <w:rsid w:val="009A31F1"/>
    <w:rsid w:val="009A348B"/>
    <w:rsid w:val="009A3C0C"/>
    <w:rsid w:val="009A3CCC"/>
    <w:rsid w:val="009A44FF"/>
    <w:rsid w:val="009A4682"/>
    <w:rsid w:val="009A4B4F"/>
    <w:rsid w:val="009A50CB"/>
    <w:rsid w:val="009A53C2"/>
    <w:rsid w:val="009A5903"/>
    <w:rsid w:val="009A5C69"/>
    <w:rsid w:val="009A6360"/>
    <w:rsid w:val="009A64C4"/>
    <w:rsid w:val="009A7153"/>
    <w:rsid w:val="009A73E6"/>
    <w:rsid w:val="009A758E"/>
    <w:rsid w:val="009A75BC"/>
    <w:rsid w:val="009A7BA8"/>
    <w:rsid w:val="009A7E12"/>
    <w:rsid w:val="009A7E60"/>
    <w:rsid w:val="009B0481"/>
    <w:rsid w:val="009B0AC0"/>
    <w:rsid w:val="009B0B79"/>
    <w:rsid w:val="009B0C71"/>
    <w:rsid w:val="009B0DA1"/>
    <w:rsid w:val="009B1395"/>
    <w:rsid w:val="009B1AF9"/>
    <w:rsid w:val="009B2930"/>
    <w:rsid w:val="009B2B28"/>
    <w:rsid w:val="009B2CA1"/>
    <w:rsid w:val="009B2D56"/>
    <w:rsid w:val="009B2E8A"/>
    <w:rsid w:val="009B3441"/>
    <w:rsid w:val="009B3973"/>
    <w:rsid w:val="009B408D"/>
    <w:rsid w:val="009B427C"/>
    <w:rsid w:val="009B4BF4"/>
    <w:rsid w:val="009B5EAB"/>
    <w:rsid w:val="009B65B0"/>
    <w:rsid w:val="009B70F5"/>
    <w:rsid w:val="009B728F"/>
    <w:rsid w:val="009B72CC"/>
    <w:rsid w:val="009B781F"/>
    <w:rsid w:val="009B7895"/>
    <w:rsid w:val="009B7BED"/>
    <w:rsid w:val="009C0520"/>
    <w:rsid w:val="009C0784"/>
    <w:rsid w:val="009C3C50"/>
    <w:rsid w:val="009C3CF0"/>
    <w:rsid w:val="009C3D7B"/>
    <w:rsid w:val="009C40FC"/>
    <w:rsid w:val="009C44C8"/>
    <w:rsid w:val="009C51A7"/>
    <w:rsid w:val="009C6CCB"/>
    <w:rsid w:val="009C7469"/>
    <w:rsid w:val="009C7807"/>
    <w:rsid w:val="009C7AF9"/>
    <w:rsid w:val="009C7C90"/>
    <w:rsid w:val="009C7D44"/>
    <w:rsid w:val="009C7F74"/>
    <w:rsid w:val="009D04B9"/>
    <w:rsid w:val="009D0735"/>
    <w:rsid w:val="009D0BBA"/>
    <w:rsid w:val="009D0EDE"/>
    <w:rsid w:val="009D152D"/>
    <w:rsid w:val="009D177E"/>
    <w:rsid w:val="009D1F5F"/>
    <w:rsid w:val="009D20CE"/>
    <w:rsid w:val="009D2222"/>
    <w:rsid w:val="009D24B4"/>
    <w:rsid w:val="009D276A"/>
    <w:rsid w:val="009D2B7E"/>
    <w:rsid w:val="009D2D55"/>
    <w:rsid w:val="009D308F"/>
    <w:rsid w:val="009D3C34"/>
    <w:rsid w:val="009D3E86"/>
    <w:rsid w:val="009D4012"/>
    <w:rsid w:val="009D4B33"/>
    <w:rsid w:val="009D4F6D"/>
    <w:rsid w:val="009D50F8"/>
    <w:rsid w:val="009D549D"/>
    <w:rsid w:val="009D5725"/>
    <w:rsid w:val="009D5860"/>
    <w:rsid w:val="009D5866"/>
    <w:rsid w:val="009D63D8"/>
    <w:rsid w:val="009D6B83"/>
    <w:rsid w:val="009D6C6A"/>
    <w:rsid w:val="009D755B"/>
    <w:rsid w:val="009D7570"/>
    <w:rsid w:val="009D76C6"/>
    <w:rsid w:val="009D7CF0"/>
    <w:rsid w:val="009D7E88"/>
    <w:rsid w:val="009E1533"/>
    <w:rsid w:val="009E18C4"/>
    <w:rsid w:val="009E18CD"/>
    <w:rsid w:val="009E1E41"/>
    <w:rsid w:val="009E2DA1"/>
    <w:rsid w:val="009E3427"/>
    <w:rsid w:val="009E3A0A"/>
    <w:rsid w:val="009E3DFA"/>
    <w:rsid w:val="009E3FB5"/>
    <w:rsid w:val="009E437C"/>
    <w:rsid w:val="009E4A61"/>
    <w:rsid w:val="009E4B3D"/>
    <w:rsid w:val="009E5288"/>
    <w:rsid w:val="009E5369"/>
    <w:rsid w:val="009E5453"/>
    <w:rsid w:val="009E5F80"/>
    <w:rsid w:val="009E619A"/>
    <w:rsid w:val="009E639E"/>
    <w:rsid w:val="009E673A"/>
    <w:rsid w:val="009E6E0D"/>
    <w:rsid w:val="009E6FF0"/>
    <w:rsid w:val="009E739A"/>
    <w:rsid w:val="009E799B"/>
    <w:rsid w:val="009E7C32"/>
    <w:rsid w:val="009E7E75"/>
    <w:rsid w:val="009F0035"/>
    <w:rsid w:val="009F0AED"/>
    <w:rsid w:val="009F0D71"/>
    <w:rsid w:val="009F18ED"/>
    <w:rsid w:val="009F1E32"/>
    <w:rsid w:val="009F1EDB"/>
    <w:rsid w:val="009F21F4"/>
    <w:rsid w:val="009F2350"/>
    <w:rsid w:val="009F2EAD"/>
    <w:rsid w:val="009F33B4"/>
    <w:rsid w:val="009F37FF"/>
    <w:rsid w:val="009F3CE7"/>
    <w:rsid w:val="009F4DBB"/>
    <w:rsid w:val="009F5656"/>
    <w:rsid w:val="009F5B99"/>
    <w:rsid w:val="009F64C1"/>
    <w:rsid w:val="009F7723"/>
    <w:rsid w:val="009F7A33"/>
    <w:rsid w:val="00A00E88"/>
    <w:rsid w:val="00A01659"/>
    <w:rsid w:val="00A0172A"/>
    <w:rsid w:val="00A01950"/>
    <w:rsid w:val="00A01ACB"/>
    <w:rsid w:val="00A022A2"/>
    <w:rsid w:val="00A028DB"/>
    <w:rsid w:val="00A029E6"/>
    <w:rsid w:val="00A032BE"/>
    <w:rsid w:val="00A03418"/>
    <w:rsid w:val="00A03596"/>
    <w:rsid w:val="00A035FC"/>
    <w:rsid w:val="00A03D7A"/>
    <w:rsid w:val="00A03D90"/>
    <w:rsid w:val="00A03F32"/>
    <w:rsid w:val="00A04028"/>
    <w:rsid w:val="00A04820"/>
    <w:rsid w:val="00A04DDB"/>
    <w:rsid w:val="00A05157"/>
    <w:rsid w:val="00A054BA"/>
    <w:rsid w:val="00A056E7"/>
    <w:rsid w:val="00A064F5"/>
    <w:rsid w:val="00A06DEF"/>
    <w:rsid w:val="00A07605"/>
    <w:rsid w:val="00A100A9"/>
    <w:rsid w:val="00A105FD"/>
    <w:rsid w:val="00A10923"/>
    <w:rsid w:val="00A1128B"/>
    <w:rsid w:val="00A1203C"/>
    <w:rsid w:val="00A1218C"/>
    <w:rsid w:val="00A12235"/>
    <w:rsid w:val="00A12396"/>
    <w:rsid w:val="00A125FE"/>
    <w:rsid w:val="00A12D1D"/>
    <w:rsid w:val="00A131B9"/>
    <w:rsid w:val="00A13371"/>
    <w:rsid w:val="00A1383A"/>
    <w:rsid w:val="00A13BB4"/>
    <w:rsid w:val="00A1409E"/>
    <w:rsid w:val="00A1466B"/>
    <w:rsid w:val="00A147BA"/>
    <w:rsid w:val="00A149DB"/>
    <w:rsid w:val="00A14D95"/>
    <w:rsid w:val="00A153D7"/>
    <w:rsid w:val="00A1564A"/>
    <w:rsid w:val="00A160B5"/>
    <w:rsid w:val="00A16694"/>
    <w:rsid w:val="00A166A4"/>
    <w:rsid w:val="00A16A62"/>
    <w:rsid w:val="00A16AFE"/>
    <w:rsid w:val="00A16F56"/>
    <w:rsid w:val="00A16F65"/>
    <w:rsid w:val="00A16FEE"/>
    <w:rsid w:val="00A178EF"/>
    <w:rsid w:val="00A17EDD"/>
    <w:rsid w:val="00A2017F"/>
    <w:rsid w:val="00A2023B"/>
    <w:rsid w:val="00A20655"/>
    <w:rsid w:val="00A20A50"/>
    <w:rsid w:val="00A20F27"/>
    <w:rsid w:val="00A2138D"/>
    <w:rsid w:val="00A21F28"/>
    <w:rsid w:val="00A22371"/>
    <w:rsid w:val="00A22516"/>
    <w:rsid w:val="00A2253B"/>
    <w:rsid w:val="00A22B39"/>
    <w:rsid w:val="00A2344D"/>
    <w:rsid w:val="00A23465"/>
    <w:rsid w:val="00A23B52"/>
    <w:rsid w:val="00A23E62"/>
    <w:rsid w:val="00A2477B"/>
    <w:rsid w:val="00A24BFA"/>
    <w:rsid w:val="00A2538C"/>
    <w:rsid w:val="00A2587B"/>
    <w:rsid w:val="00A268FA"/>
    <w:rsid w:val="00A27B01"/>
    <w:rsid w:val="00A27F5D"/>
    <w:rsid w:val="00A30295"/>
    <w:rsid w:val="00A302CD"/>
    <w:rsid w:val="00A3038C"/>
    <w:rsid w:val="00A30419"/>
    <w:rsid w:val="00A30840"/>
    <w:rsid w:val="00A30A4B"/>
    <w:rsid w:val="00A30B3D"/>
    <w:rsid w:val="00A30CBE"/>
    <w:rsid w:val="00A310AD"/>
    <w:rsid w:val="00A310CB"/>
    <w:rsid w:val="00A31292"/>
    <w:rsid w:val="00A31F08"/>
    <w:rsid w:val="00A32167"/>
    <w:rsid w:val="00A33390"/>
    <w:rsid w:val="00A336F4"/>
    <w:rsid w:val="00A34BC8"/>
    <w:rsid w:val="00A34D7C"/>
    <w:rsid w:val="00A34FBE"/>
    <w:rsid w:val="00A3508D"/>
    <w:rsid w:val="00A353CA"/>
    <w:rsid w:val="00A35711"/>
    <w:rsid w:val="00A35B40"/>
    <w:rsid w:val="00A35C95"/>
    <w:rsid w:val="00A363BA"/>
    <w:rsid w:val="00A3658D"/>
    <w:rsid w:val="00A36861"/>
    <w:rsid w:val="00A36BB8"/>
    <w:rsid w:val="00A36E04"/>
    <w:rsid w:val="00A36E21"/>
    <w:rsid w:val="00A36EE8"/>
    <w:rsid w:val="00A37191"/>
    <w:rsid w:val="00A371E3"/>
    <w:rsid w:val="00A3768C"/>
    <w:rsid w:val="00A3768F"/>
    <w:rsid w:val="00A37901"/>
    <w:rsid w:val="00A37A64"/>
    <w:rsid w:val="00A402B8"/>
    <w:rsid w:val="00A403C2"/>
    <w:rsid w:val="00A40741"/>
    <w:rsid w:val="00A40776"/>
    <w:rsid w:val="00A40E45"/>
    <w:rsid w:val="00A410B9"/>
    <w:rsid w:val="00A412E9"/>
    <w:rsid w:val="00A4186C"/>
    <w:rsid w:val="00A4188D"/>
    <w:rsid w:val="00A41BD0"/>
    <w:rsid w:val="00A42004"/>
    <w:rsid w:val="00A4240D"/>
    <w:rsid w:val="00A42423"/>
    <w:rsid w:val="00A434AB"/>
    <w:rsid w:val="00A438F3"/>
    <w:rsid w:val="00A43A32"/>
    <w:rsid w:val="00A43B20"/>
    <w:rsid w:val="00A43E8F"/>
    <w:rsid w:val="00A43FF6"/>
    <w:rsid w:val="00A44320"/>
    <w:rsid w:val="00A44325"/>
    <w:rsid w:val="00A44599"/>
    <w:rsid w:val="00A446CA"/>
    <w:rsid w:val="00A44706"/>
    <w:rsid w:val="00A4480E"/>
    <w:rsid w:val="00A44DE9"/>
    <w:rsid w:val="00A45189"/>
    <w:rsid w:val="00A453C5"/>
    <w:rsid w:val="00A45C21"/>
    <w:rsid w:val="00A4622C"/>
    <w:rsid w:val="00A4680A"/>
    <w:rsid w:val="00A46C5E"/>
    <w:rsid w:val="00A47000"/>
    <w:rsid w:val="00A47650"/>
    <w:rsid w:val="00A47890"/>
    <w:rsid w:val="00A47BFB"/>
    <w:rsid w:val="00A47F6C"/>
    <w:rsid w:val="00A501DF"/>
    <w:rsid w:val="00A5050A"/>
    <w:rsid w:val="00A509BE"/>
    <w:rsid w:val="00A50CA7"/>
    <w:rsid w:val="00A5116D"/>
    <w:rsid w:val="00A51757"/>
    <w:rsid w:val="00A518CE"/>
    <w:rsid w:val="00A51C9C"/>
    <w:rsid w:val="00A524C6"/>
    <w:rsid w:val="00A52895"/>
    <w:rsid w:val="00A5292A"/>
    <w:rsid w:val="00A529BB"/>
    <w:rsid w:val="00A52A0A"/>
    <w:rsid w:val="00A52AC6"/>
    <w:rsid w:val="00A53039"/>
    <w:rsid w:val="00A5320C"/>
    <w:rsid w:val="00A53522"/>
    <w:rsid w:val="00A53FD4"/>
    <w:rsid w:val="00A5436F"/>
    <w:rsid w:val="00A5445D"/>
    <w:rsid w:val="00A54A19"/>
    <w:rsid w:val="00A54BFA"/>
    <w:rsid w:val="00A54C2D"/>
    <w:rsid w:val="00A55324"/>
    <w:rsid w:val="00A55459"/>
    <w:rsid w:val="00A558A0"/>
    <w:rsid w:val="00A562E3"/>
    <w:rsid w:val="00A565F8"/>
    <w:rsid w:val="00A570BD"/>
    <w:rsid w:val="00A570F0"/>
    <w:rsid w:val="00A57681"/>
    <w:rsid w:val="00A57777"/>
    <w:rsid w:val="00A57CA2"/>
    <w:rsid w:val="00A57F69"/>
    <w:rsid w:val="00A6016B"/>
    <w:rsid w:val="00A60701"/>
    <w:rsid w:val="00A6090B"/>
    <w:rsid w:val="00A61123"/>
    <w:rsid w:val="00A6174D"/>
    <w:rsid w:val="00A61761"/>
    <w:rsid w:val="00A61E9A"/>
    <w:rsid w:val="00A62092"/>
    <w:rsid w:val="00A626A7"/>
    <w:rsid w:val="00A62AE2"/>
    <w:rsid w:val="00A62EF2"/>
    <w:rsid w:val="00A63162"/>
    <w:rsid w:val="00A6319C"/>
    <w:rsid w:val="00A63519"/>
    <w:rsid w:val="00A637D0"/>
    <w:rsid w:val="00A63CC1"/>
    <w:rsid w:val="00A63E01"/>
    <w:rsid w:val="00A63FBE"/>
    <w:rsid w:val="00A6404A"/>
    <w:rsid w:val="00A64104"/>
    <w:rsid w:val="00A64801"/>
    <w:rsid w:val="00A649B5"/>
    <w:rsid w:val="00A64BA8"/>
    <w:rsid w:val="00A65502"/>
    <w:rsid w:val="00A65687"/>
    <w:rsid w:val="00A656A3"/>
    <w:rsid w:val="00A65712"/>
    <w:rsid w:val="00A65873"/>
    <w:rsid w:val="00A658CC"/>
    <w:rsid w:val="00A66FEB"/>
    <w:rsid w:val="00A670D7"/>
    <w:rsid w:val="00A67258"/>
    <w:rsid w:val="00A67C23"/>
    <w:rsid w:val="00A7023D"/>
    <w:rsid w:val="00A706EC"/>
    <w:rsid w:val="00A70FD7"/>
    <w:rsid w:val="00A71992"/>
    <w:rsid w:val="00A71BB4"/>
    <w:rsid w:val="00A71C30"/>
    <w:rsid w:val="00A71E1A"/>
    <w:rsid w:val="00A72058"/>
    <w:rsid w:val="00A72082"/>
    <w:rsid w:val="00A722E5"/>
    <w:rsid w:val="00A724BF"/>
    <w:rsid w:val="00A72641"/>
    <w:rsid w:val="00A726E4"/>
    <w:rsid w:val="00A729B3"/>
    <w:rsid w:val="00A72D24"/>
    <w:rsid w:val="00A73054"/>
    <w:rsid w:val="00A73496"/>
    <w:rsid w:val="00A73C7B"/>
    <w:rsid w:val="00A74456"/>
    <w:rsid w:val="00A74678"/>
    <w:rsid w:val="00A74C55"/>
    <w:rsid w:val="00A74D94"/>
    <w:rsid w:val="00A756C4"/>
    <w:rsid w:val="00A75A18"/>
    <w:rsid w:val="00A761AC"/>
    <w:rsid w:val="00A76883"/>
    <w:rsid w:val="00A76F51"/>
    <w:rsid w:val="00A77154"/>
    <w:rsid w:val="00A776E1"/>
    <w:rsid w:val="00A80759"/>
    <w:rsid w:val="00A80A84"/>
    <w:rsid w:val="00A81134"/>
    <w:rsid w:val="00A81161"/>
    <w:rsid w:val="00A81863"/>
    <w:rsid w:val="00A81A2C"/>
    <w:rsid w:val="00A81C93"/>
    <w:rsid w:val="00A81D8E"/>
    <w:rsid w:val="00A825F0"/>
    <w:rsid w:val="00A82A0F"/>
    <w:rsid w:val="00A82BE6"/>
    <w:rsid w:val="00A8312B"/>
    <w:rsid w:val="00A831E5"/>
    <w:rsid w:val="00A833DF"/>
    <w:rsid w:val="00A83F3F"/>
    <w:rsid w:val="00A843D3"/>
    <w:rsid w:val="00A84724"/>
    <w:rsid w:val="00A84A8F"/>
    <w:rsid w:val="00A84CF1"/>
    <w:rsid w:val="00A85247"/>
    <w:rsid w:val="00A852DC"/>
    <w:rsid w:val="00A85964"/>
    <w:rsid w:val="00A859B9"/>
    <w:rsid w:val="00A85B12"/>
    <w:rsid w:val="00A863A1"/>
    <w:rsid w:val="00A86D81"/>
    <w:rsid w:val="00A86D92"/>
    <w:rsid w:val="00A86FDB"/>
    <w:rsid w:val="00A87425"/>
    <w:rsid w:val="00A87436"/>
    <w:rsid w:val="00A87601"/>
    <w:rsid w:val="00A87C12"/>
    <w:rsid w:val="00A87C15"/>
    <w:rsid w:val="00A902D3"/>
    <w:rsid w:val="00A90AA5"/>
    <w:rsid w:val="00A914A6"/>
    <w:rsid w:val="00A917C0"/>
    <w:rsid w:val="00A92236"/>
    <w:rsid w:val="00A932D8"/>
    <w:rsid w:val="00A93B63"/>
    <w:rsid w:val="00A941B1"/>
    <w:rsid w:val="00A949A7"/>
    <w:rsid w:val="00A94A2F"/>
    <w:rsid w:val="00A94C83"/>
    <w:rsid w:val="00A95155"/>
    <w:rsid w:val="00A95596"/>
    <w:rsid w:val="00A95C03"/>
    <w:rsid w:val="00A9688F"/>
    <w:rsid w:val="00A9786F"/>
    <w:rsid w:val="00AA02C3"/>
    <w:rsid w:val="00AA0841"/>
    <w:rsid w:val="00AA09D7"/>
    <w:rsid w:val="00AA0C0B"/>
    <w:rsid w:val="00AA11B1"/>
    <w:rsid w:val="00AA19B2"/>
    <w:rsid w:val="00AA1C29"/>
    <w:rsid w:val="00AA1CB0"/>
    <w:rsid w:val="00AA1CDB"/>
    <w:rsid w:val="00AA1DAC"/>
    <w:rsid w:val="00AA2190"/>
    <w:rsid w:val="00AA21BC"/>
    <w:rsid w:val="00AA2491"/>
    <w:rsid w:val="00AA3295"/>
    <w:rsid w:val="00AA3BF0"/>
    <w:rsid w:val="00AA4A7B"/>
    <w:rsid w:val="00AA5172"/>
    <w:rsid w:val="00AA5311"/>
    <w:rsid w:val="00AA5A28"/>
    <w:rsid w:val="00AA5FDB"/>
    <w:rsid w:val="00AA6198"/>
    <w:rsid w:val="00AA6349"/>
    <w:rsid w:val="00AA6945"/>
    <w:rsid w:val="00AA6EA5"/>
    <w:rsid w:val="00AA6F58"/>
    <w:rsid w:val="00AA6F6D"/>
    <w:rsid w:val="00AA73C3"/>
    <w:rsid w:val="00AA7757"/>
    <w:rsid w:val="00AA7B60"/>
    <w:rsid w:val="00AB061C"/>
    <w:rsid w:val="00AB0752"/>
    <w:rsid w:val="00AB078A"/>
    <w:rsid w:val="00AB09AC"/>
    <w:rsid w:val="00AB1B0D"/>
    <w:rsid w:val="00AB208D"/>
    <w:rsid w:val="00AB22D6"/>
    <w:rsid w:val="00AB2724"/>
    <w:rsid w:val="00AB3F07"/>
    <w:rsid w:val="00AB48C9"/>
    <w:rsid w:val="00AB4956"/>
    <w:rsid w:val="00AB4B28"/>
    <w:rsid w:val="00AB516D"/>
    <w:rsid w:val="00AB5D58"/>
    <w:rsid w:val="00AB627E"/>
    <w:rsid w:val="00AB64F5"/>
    <w:rsid w:val="00AB7D12"/>
    <w:rsid w:val="00AB7F98"/>
    <w:rsid w:val="00AB7FAB"/>
    <w:rsid w:val="00AC0EAD"/>
    <w:rsid w:val="00AC1745"/>
    <w:rsid w:val="00AC197B"/>
    <w:rsid w:val="00AC1CA6"/>
    <w:rsid w:val="00AC1FA4"/>
    <w:rsid w:val="00AC2A20"/>
    <w:rsid w:val="00AC2B0B"/>
    <w:rsid w:val="00AC2BB3"/>
    <w:rsid w:val="00AC3667"/>
    <w:rsid w:val="00AC3883"/>
    <w:rsid w:val="00AC433C"/>
    <w:rsid w:val="00AC46D5"/>
    <w:rsid w:val="00AC4909"/>
    <w:rsid w:val="00AC5426"/>
    <w:rsid w:val="00AC5562"/>
    <w:rsid w:val="00AC57C2"/>
    <w:rsid w:val="00AC6736"/>
    <w:rsid w:val="00AC6849"/>
    <w:rsid w:val="00AC700E"/>
    <w:rsid w:val="00AC7125"/>
    <w:rsid w:val="00AC7619"/>
    <w:rsid w:val="00AC769D"/>
    <w:rsid w:val="00AC785D"/>
    <w:rsid w:val="00AC790B"/>
    <w:rsid w:val="00AC7926"/>
    <w:rsid w:val="00AC7C65"/>
    <w:rsid w:val="00AD05BD"/>
    <w:rsid w:val="00AD0766"/>
    <w:rsid w:val="00AD1684"/>
    <w:rsid w:val="00AD1BE1"/>
    <w:rsid w:val="00AD1D8E"/>
    <w:rsid w:val="00AD1E20"/>
    <w:rsid w:val="00AD207E"/>
    <w:rsid w:val="00AD26A0"/>
    <w:rsid w:val="00AD2FD0"/>
    <w:rsid w:val="00AD3A78"/>
    <w:rsid w:val="00AD4314"/>
    <w:rsid w:val="00AD44C1"/>
    <w:rsid w:val="00AD4549"/>
    <w:rsid w:val="00AD4682"/>
    <w:rsid w:val="00AD472D"/>
    <w:rsid w:val="00AD4907"/>
    <w:rsid w:val="00AD4ADA"/>
    <w:rsid w:val="00AD542C"/>
    <w:rsid w:val="00AD56F2"/>
    <w:rsid w:val="00AD58F8"/>
    <w:rsid w:val="00AD5A7A"/>
    <w:rsid w:val="00AD5AC6"/>
    <w:rsid w:val="00AD5FCF"/>
    <w:rsid w:val="00AD6261"/>
    <w:rsid w:val="00AD6722"/>
    <w:rsid w:val="00AD6CF0"/>
    <w:rsid w:val="00AD6E9E"/>
    <w:rsid w:val="00AD7450"/>
    <w:rsid w:val="00AD79CD"/>
    <w:rsid w:val="00AD7ACC"/>
    <w:rsid w:val="00AD7DEC"/>
    <w:rsid w:val="00AE00B0"/>
    <w:rsid w:val="00AE04EB"/>
    <w:rsid w:val="00AE0838"/>
    <w:rsid w:val="00AE08BD"/>
    <w:rsid w:val="00AE2D5B"/>
    <w:rsid w:val="00AE3175"/>
    <w:rsid w:val="00AE3F35"/>
    <w:rsid w:val="00AE422C"/>
    <w:rsid w:val="00AE4857"/>
    <w:rsid w:val="00AE494C"/>
    <w:rsid w:val="00AE571C"/>
    <w:rsid w:val="00AE624F"/>
    <w:rsid w:val="00AE638F"/>
    <w:rsid w:val="00AE6519"/>
    <w:rsid w:val="00AE658F"/>
    <w:rsid w:val="00AE709E"/>
    <w:rsid w:val="00AE71B2"/>
    <w:rsid w:val="00AE7280"/>
    <w:rsid w:val="00AE73EA"/>
    <w:rsid w:val="00AE76C5"/>
    <w:rsid w:val="00AE791F"/>
    <w:rsid w:val="00AF0059"/>
    <w:rsid w:val="00AF0392"/>
    <w:rsid w:val="00AF067C"/>
    <w:rsid w:val="00AF0EBB"/>
    <w:rsid w:val="00AF11DD"/>
    <w:rsid w:val="00AF122F"/>
    <w:rsid w:val="00AF13EB"/>
    <w:rsid w:val="00AF1458"/>
    <w:rsid w:val="00AF1C6E"/>
    <w:rsid w:val="00AF1C9F"/>
    <w:rsid w:val="00AF1D4D"/>
    <w:rsid w:val="00AF24D6"/>
    <w:rsid w:val="00AF2781"/>
    <w:rsid w:val="00AF27FB"/>
    <w:rsid w:val="00AF28B2"/>
    <w:rsid w:val="00AF3405"/>
    <w:rsid w:val="00AF344F"/>
    <w:rsid w:val="00AF37B7"/>
    <w:rsid w:val="00AF3AD8"/>
    <w:rsid w:val="00AF4436"/>
    <w:rsid w:val="00AF4BF2"/>
    <w:rsid w:val="00AF5089"/>
    <w:rsid w:val="00AF5102"/>
    <w:rsid w:val="00AF510C"/>
    <w:rsid w:val="00AF5CAF"/>
    <w:rsid w:val="00AF6B46"/>
    <w:rsid w:val="00AF6B9B"/>
    <w:rsid w:val="00AF73A7"/>
    <w:rsid w:val="00B0036A"/>
    <w:rsid w:val="00B00785"/>
    <w:rsid w:val="00B0094A"/>
    <w:rsid w:val="00B010F1"/>
    <w:rsid w:val="00B0162E"/>
    <w:rsid w:val="00B02A89"/>
    <w:rsid w:val="00B02D3B"/>
    <w:rsid w:val="00B03687"/>
    <w:rsid w:val="00B04C07"/>
    <w:rsid w:val="00B04EBA"/>
    <w:rsid w:val="00B05225"/>
    <w:rsid w:val="00B0549B"/>
    <w:rsid w:val="00B055FB"/>
    <w:rsid w:val="00B0596D"/>
    <w:rsid w:val="00B05C98"/>
    <w:rsid w:val="00B05CC2"/>
    <w:rsid w:val="00B05DC2"/>
    <w:rsid w:val="00B061AB"/>
    <w:rsid w:val="00B0736A"/>
    <w:rsid w:val="00B074B1"/>
    <w:rsid w:val="00B0762A"/>
    <w:rsid w:val="00B0780A"/>
    <w:rsid w:val="00B078B5"/>
    <w:rsid w:val="00B07B6C"/>
    <w:rsid w:val="00B1080A"/>
    <w:rsid w:val="00B11F4E"/>
    <w:rsid w:val="00B121AC"/>
    <w:rsid w:val="00B1281C"/>
    <w:rsid w:val="00B135E9"/>
    <w:rsid w:val="00B13963"/>
    <w:rsid w:val="00B14109"/>
    <w:rsid w:val="00B14943"/>
    <w:rsid w:val="00B1497C"/>
    <w:rsid w:val="00B14C1B"/>
    <w:rsid w:val="00B14F78"/>
    <w:rsid w:val="00B15201"/>
    <w:rsid w:val="00B15265"/>
    <w:rsid w:val="00B154CD"/>
    <w:rsid w:val="00B156E3"/>
    <w:rsid w:val="00B15B4A"/>
    <w:rsid w:val="00B15BE9"/>
    <w:rsid w:val="00B1653D"/>
    <w:rsid w:val="00B16B2F"/>
    <w:rsid w:val="00B1719F"/>
    <w:rsid w:val="00B200D0"/>
    <w:rsid w:val="00B201EB"/>
    <w:rsid w:val="00B20B32"/>
    <w:rsid w:val="00B20C84"/>
    <w:rsid w:val="00B2184B"/>
    <w:rsid w:val="00B219E8"/>
    <w:rsid w:val="00B21E8A"/>
    <w:rsid w:val="00B220E5"/>
    <w:rsid w:val="00B228F8"/>
    <w:rsid w:val="00B2413F"/>
    <w:rsid w:val="00B2499C"/>
    <w:rsid w:val="00B24C6C"/>
    <w:rsid w:val="00B24E61"/>
    <w:rsid w:val="00B2533B"/>
    <w:rsid w:val="00B267BA"/>
    <w:rsid w:val="00B26B4D"/>
    <w:rsid w:val="00B26DB9"/>
    <w:rsid w:val="00B27C13"/>
    <w:rsid w:val="00B27D03"/>
    <w:rsid w:val="00B27E0E"/>
    <w:rsid w:val="00B30876"/>
    <w:rsid w:val="00B30CEF"/>
    <w:rsid w:val="00B31AB3"/>
    <w:rsid w:val="00B31D7E"/>
    <w:rsid w:val="00B31E01"/>
    <w:rsid w:val="00B31FAB"/>
    <w:rsid w:val="00B32453"/>
    <w:rsid w:val="00B32B85"/>
    <w:rsid w:val="00B32C03"/>
    <w:rsid w:val="00B32D65"/>
    <w:rsid w:val="00B32F84"/>
    <w:rsid w:val="00B33038"/>
    <w:rsid w:val="00B33133"/>
    <w:rsid w:val="00B3382D"/>
    <w:rsid w:val="00B3392F"/>
    <w:rsid w:val="00B3393F"/>
    <w:rsid w:val="00B33E82"/>
    <w:rsid w:val="00B340F8"/>
    <w:rsid w:val="00B34112"/>
    <w:rsid w:val="00B34E05"/>
    <w:rsid w:val="00B356D3"/>
    <w:rsid w:val="00B35B38"/>
    <w:rsid w:val="00B362AA"/>
    <w:rsid w:val="00B367DC"/>
    <w:rsid w:val="00B36895"/>
    <w:rsid w:val="00B36AFA"/>
    <w:rsid w:val="00B36BA1"/>
    <w:rsid w:val="00B36E5B"/>
    <w:rsid w:val="00B37371"/>
    <w:rsid w:val="00B378F1"/>
    <w:rsid w:val="00B37EB1"/>
    <w:rsid w:val="00B37EB2"/>
    <w:rsid w:val="00B4025A"/>
    <w:rsid w:val="00B4027D"/>
    <w:rsid w:val="00B40A1D"/>
    <w:rsid w:val="00B40A47"/>
    <w:rsid w:val="00B40BFE"/>
    <w:rsid w:val="00B40D4E"/>
    <w:rsid w:val="00B40F40"/>
    <w:rsid w:val="00B4274E"/>
    <w:rsid w:val="00B42793"/>
    <w:rsid w:val="00B43104"/>
    <w:rsid w:val="00B4403A"/>
    <w:rsid w:val="00B44993"/>
    <w:rsid w:val="00B4500F"/>
    <w:rsid w:val="00B45757"/>
    <w:rsid w:val="00B45BBE"/>
    <w:rsid w:val="00B45E59"/>
    <w:rsid w:val="00B45E79"/>
    <w:rsid w:val="00B47326"/>
    <w:rsid w:val="00B47684"/>
    <w:rsid w:val="00B47BC8"/>
    <w:rsid w:val="00B47D10"/>
    <w:rsid w:val="00B50214"/>
    <w:rsid w:val="00B50598"/>
    <w:rsid w:val="00B50B71"/>
    <w:rsid w:val="00B51401"/>
    <w:rsid w:val="00B5189E"/>
    <w:rsid w:val="00B51C1E"/>
    <w:rsid w:val="00B52A65"/>
    <w:rsid w:val="00B52A8A"/>
    <w:rsid w:val="00B52C8D"/>
    <w:rsid w:val="00B52D86"/>
    <w:rsid w:val="00B52E74"/>
    <w:rsid w:val="00B530AE"/>
    <w:rsid w:val="00B531F6"/>
    <w:rsid w:val="00B53346"/>
    <w:rsid w:val="00B5444A"/>
    <w:rsid w:val="00B55014"/>
    <w:rsid w:val="00B55DB2"/>
    <w:rsid w:val="00B565CE"/>
    <w:rsid w:val="00B566ED"/>
    <w:rsid w:val="00B57311"/>
    <w:rsid w:val="00B57370"/>
    <w:rsid w:val="00B579CE"/>
    <w:rsid w:val="00B6097E"/>
    <w:rsid w:val="00B60C7C"/>
    <w:rsid w:val="00B6127B"/>
    <w:rsid w:val="00B61293"/>
    <w:rsid w:val="00B61307"/>
    <w:rsid w:val="00B614B8"/>
    <w:rsid w:val="00B619C2"/>
    <w:rsid w:val="00B61E53"/>
    <w:rsid w:val="00B61F51"/>
    <w:rsid w:val="00B62559"/>
    <w:rsid w:val="00B62781"/>
    <w:rsid w:val="00B62DA5"/>
    <w:rsid w:val="00B62E84"/>
    <w:rsid w:val="00B6348D"/>
    <w:rsid w:val="00B635BD"/>
    <w:rsid w:val="00B63EB4"/>
    <w:rsid w:val="00B6408C"/>
    <w:rsid w:val="00B6433A"/>
    <w:rsid w:val="00B648DA"/>
    <w:rsid w:val="00B648EF"/>
    <w:rsid w:val="00B64FBF"/>
    <w:rsid w:val="00B65AD3"/>
    <w:rsid w:val="00B65F0F"/>
    <w:rsid w:val="00B6631F"/>
    <w:rsid w:val="00B66850"/>
    <w:rsid w:val="00B66D9F"/>
    <w:rsid w:val="00B66E9B"/>
    <w:rsid w:val="00B67010"/>
    <w:rsid w:val="00B672B1"/>
    <w:rsid w:val="00B67562"/>
    <w:rsid w:val="00B675C8"/>
    <w:rsid w:val="00B67E56"/>
    <w:rsid w:val="00B70446"/>
    <w:rsid w:val="00B707F4"/>
    <w:rsid w:val="00B70C65"/>
    <w:rsid w:val="00B70E3A"/>
    <w:rsid w:val="00B7151F"/>
    <w:rsid w:val="00B71A31"/>
    <w:rsid w:val="00B71F75"/>
    <w:rsid w:val="00B73319"/>
    <w:rsid w:val="00B733A3"/>
    <w:rsid w:val="00B74598"/>
    <w:rsid w:val="00B745D8"/>
    <w:rsid w:val="00B747AE"/>
    <w:rsid w:val="00B74B8C"/>
    <w:rsid w:val="00B74FCA"/>
    <w:rsid w:val="00B75477"/>
    <w:rsid w:val="00B75740"/>
    <w:rsid w:val="00B75810"/>
    <w:rsid w:val="00B75ADA"/>
    <w:rsid w:val="00B75AE5"/>
    <w:rsid w:val="00B75FED"/>
    <w:rsid w:val="00B760C7"/>
    <w:rsid w:val="00B765F3"/>
    <w:rsid w:val="00B7691C"/>
    <w:rsid w:val="00B76BB8"/>
    <w:rsid w:val="00B76CA9"/>
    <w:rsid w:val="00B770E3"/>
    <w:rsid w:val="00B7716D"/>
    <w:rsid w:val="00B77492"/>
    <w:rsid w:val="00B7795F"/>
    <w:rsid w:val="00B77F19"/>
    <w:rsid w:val="00B807A9"/>
    <w:rsid w:val="00B80AFC"/>
    <w:rsid w:val="00B817B0"/>
    <w:rsid w:val="00B81C7A"/>
    <w:rsid w:val="00B81FD1"/>
    <w:rsid w:val="00B826FC"/>
    <w:rsid w:val="00B82C28"/>
    <w:rsid w:val="00B834C1"/>
    <w:rsid w:val="00B8361F"/>
    <w:rsid w:val="00B83E66"/>
    <w:rsid w:val="00B83F2A"/>
    <w:rsid w:val="00B842C2"/>
    <w:rsid w:val="00B84C5C"/>
    <w:rsid w:val="00B858F2"/>
    <w:rsid w:val="00B865E0"/>
    <w:rsid w:val="00B86CE4"/>
    <w:rsid w:val="00B874DA"/>
    <w:rsid w:val="00B87C94"/>
    <w:rsid w:val="00B908A5"/>
    <w:rsid w:val="00B90913"/>
    <w:rsid w:val="00B909BF"/>
    <w:rsid w:val="00B91EF0"/>
    <w:rsid w:val="00B9208A"/>
    <w:rsid w:val="00B921A5"/>
    <w:rsid w:val="00B923C2"/>
    <w:rsid w:val="00B923F5"/>
    <w:rsid w:val="00B927BA"/>
    <w:rsid w:val="00B928AA"/>
    <w:rsid w:val="00B92A49"/>
    <w:rsid w:val="00B92A7C"/>
    <w:rsid w:val="00B92CD0"/>
    <w:rsid w:val="00B9342A"/>
    <w:rsid w:val="00B939C9"/>
    <w:rsid w:val="00B93D4A"/>
    <w:rsid w:val="00B94AD4"/>
    <w:rsid w:val="00B94D0E"/>
    <w:rsid w:val="00B94DF2"/>
    <w:rsid w:val="00B9524B"/>
    <w:rsid w:val="00B955EF"/>
    <w:rsid w:val="00B95B97"/>
    <w:rsid w:val="00B95FB4"/>
    <w:rsid w:val="00B961BD"/>
    <w:rsid w:val="00B965AA"/>
    <w:rsid w:val="00B96A2C"/>
    <w:rsid w:val="00B97137"/>
    <w:rsid w:val="00B97371"/>
    <w:rsid w:val="00B9785B"/>
    <w:rsid w:val="00BA0DFC"/>
    <w:rsid w:val="00BA1365"/>
    <w:rsid w:val="00BA17E6"/>
    <w:rsid w:val="00BA19F4"/>
    <w:rsid w:val="00BA1F8B"/>
    <w:rsid w:val="00BA2036"/>
    <w:rsid w:val="00BA270E"/>
    <w:rsid w:val="00BA2841"/>
    <w:rsid w:val="00BA2E29"/>
    <w:rsid w:val="00BA34EA"/>
    <w:rsid w:val="00BA36F4"/>
    <w:rsid w:val="00BA3872"/>
    <w:rsid w:val="00BA3A2E"/>
    <w:rsid w:val="00BA3B66"/>
    <w:rsid w:val="00BA3D8D"/>
    <w:rsid w:val="00BA45A9"/>
    <w:rsid w:val="00BA4759"/>
    <w:rsid w:val="00BA4994"/>
    <w:rsid w:val="00BA4A09"/>
    <w:rsid w:val="00BA4A0E"/>
    <w:rsid w:val="00BA4AF4"/>
    <w:rsid w:val="00BA4E36"/>
    <w:rsid w:val="00BA53DC"/>
    <w:rsid w:val="00BA56AB"/>
    <w:rsid w:val="00BA61E8"/>
    <w:rsid w:val="00BA65DA"/>
    <w:rsid w:val="00BA68A0"/>
    <w:rsid w:val="00BA6AD9"/>
    <w:rsid w:val="00BA6ECD"/>
    <w:rsid w:val="00BA7301"/>
    <w:rsid w:val="00BA79EF"/>
    <w:rsid w:val="00BA7A75"/>
    <w:rsid w:val="00BA7B25"/>
    <w:rsid w:val="00BB0655"/>
    <w:rsid w:val="00BB0A61"/>
    <w:rsid w:val="00BB13D0"/>
    <w:rsid w:val="00BB13FA"/>
    <w:rsid w:val="00BB191F"/>
    <w:rsid w:val="00BB197F"/>
    <w:rsid w:val="00BB1BFB"/>
    <w:rsid w:val="00BB28CE"/>
    <w:rsid w:val="00BB291D"/>
    <w:rsid w:val="00BB3C24"/>
    <w:rsid w:val="00BB4486"/>
    <w:rsid w:val="00BB4769"/>
    <w:rsid w:val="00BB551B"/>
    <w:rsid w:val="00BB5BB4"/>
    <w:rsid w:val="00BB5F44"/>
    <w:rsid w:val="00BB6047"/>
    <w:rsid w:val="00BB611F"/>
    <w:rsid w:val="00BB6397"/>
    <w:rsid w:val="00BB68FA"/>
    <w:rsid w:val="00BB7165"/>
    <w:rsid w:val="00BB71CE"/>
    <w:rsid w:val="00BB73AD"/>
    <w:rsid w:val="00BB7511"/>
    <w:rsid w:val="00BC0A2E"/>
    <w:rsid w:val="00BC0B54"/>
    <w:rsid w:val="00BC1310"/>
    <w:rsid w:val="00BC1342"/>
    <w:rsid w:val="00BC15C2"/>
    <w:rsid w:val="00BC1B02"/>
    <w:rsid w:val="00BC237B"/>
    <w:rsid w:val="00BC265F"/>
    <w:rsid w:val="00BC2E4B"/>
    <w:rsid w:val="00BC3189"/>
    <w:rsid w:val="00BC335C"/>
    <w:rsid w:val="00BC4250"/>
    <w:rsid w:val="00BC453B"/>
    <w:rsid w:val="00BC466F"/>
    <w:rsid w:val="00BC486E"/>
    <w:rsid w:val="00BC488A"/>
    <w:rsid w:val="00BC4E37"/>
    <w:rsid w:val="00BC684F"/>
    <w:rsid w:val="00BC79D7"/>
    <w:rsid w:val="00BC7B19"/>
    <w:rsid w:val="00BC7CAA"/>
    <w:rsid w:val="00BC7E41"/>
    <w:rsid w:val="00BD0271"/>
    <w:rsid w:val="00BD0751"/>
    <w:rsid w:val="00BD0D4D"/>
    <w:rsid w:val="00BD0F56"/>
    <w:rsid w:val="00BD1100"/>
    <w:rsid w:val="00BD15ED"/>
    <w:rsid w:val="00BD16B9"/>
    <w:rsid w:val="00BD1CB4"/>
    <w:rsid w:val="00BD2104"/>
    <w:rsid w:val="00BD2446"/>
    <w:rsid w:val="00BD2526"/>
    <w:rsid w:val="00BD2EF9"/>
    <w:rsid w:val="00BD2FA4"/>
    <w:rsid w:val="00BD3104"/>
    <w:rsid w:val="00BD3598"/>
    <w:rsid w:val="00BD37B3"/>
    <w:rsid w:val="00BD3959"/>
    <w:rsid w:val="00BD3B6C"/>
    <w:rsid w:val="00BD3DE6"/>
    <w:rsid w:val="00BD4327"/>
    <w:rsid w:val="00BD44B9"/>
    <w:rsid w:val="00BD4610"/>
    <w:rsid w:val="00BD4F81"/>
    <w:rsid w:val="00BD50D2"/>
    <w:rsid w:val="00BD5165"/>
    <w:rsid w:val="00BD554B"/>
    <w:rsid w:val="00BD59F5"/>
    <w:rsid w:val="00BD5C33"/>
    <w:rsid w:val="00BD5FA9"/>
    <w:rsid w:val="00BD62C7"/>
    <w:rsid w:val="00BD6960"/>
    <w:rsid w:val="00BD6E17"/>
    <w:rsid w:val="00BD70B4"/>
    <w:rsid w:val="00BD7777"/>
    <w:rsid w:val="00BD7845"/>
    <w:rsid w:val="00BD7867"/>
    <w:rsid w:val="00BD7CDF"/>
    <w:rsid w:val="00BD7DBB"/>
    <w:rsid w:val="00BD7FFC"/>
    <w:rsid w:val="00BE0017"/>
    <w:rsid w:val="00BE03B9"/>
    <w:rsid w:val="00BE07D6"/>
    <w:rsid w:val="00BE0D4C"/>
    <w:rsid w:val="00BE0DEE"/>
    <w:rsid w:val="00BE0F69"/>
    <w:rsid w:val="00BE13C6"/>
    <w:rsid w:val="00BE146C"/>
    <w:rsid w:val="00BE1801"/>
    <w:rsid w:val="00BE20BA"/>
    <w:rsid w:val="00BE2433"/>
    <w:rsid w:val="00BE24D7"/>
    <w:rsid w:val="00BE2A6C"/>
    <w:rsid w:val="00BE2F40"/>
    <w:rsid w:val="00BE3709"/>
    <w:rsid w:val="00BE4A85"/>
    <w:rsid w:val="00BE4CCE"/>
    <w:rsid w:val="00BE5389"/>
    <w:rsid w:val="00BE548A"/>
    <w:rsid w:val="00BE563F"/>
    <w:rsid w:val="00BE5BF5"/>
    <w:rsid w:val="00BE5C8C"/>
    <w:rsid w:val="00BE5E61"/>
    <w:rsid w:val="00BE60AD"/>
    <w:rsid w:val="00BE6AC3"/>
    <w:rsid w:val="00BE72C3"/>
    <w:rsid w:val="00BE739D"/>
    <w:rsid w:val="00BE793F"/>
    <w:rsid w:val="00BE7FAA"/>
    <w:rsid w:val="00BE7FEC"/>
    <w:rsid w:val="00BF0985"/>
    <w:rsid w:val="00BF0B39"/>
    <w:rsid w:val="00BF0CDB"/>
    <w:rsid w:val="00BF0EA6"/>
    <w:rsid w:val="00BF10E1"/>
    <w:rsid w:val="00BF12D7"/>
    <w:rsid w:val="00BF14A1"/>
    <w:rsid w:val="00BF2A66"/>
    <w:rsid w:val="00BF31BD"/>
    <w:rsid w:val="00BF344F"/>
    <w:rsid w:val="00BF3544"/>
    <w:rsid w:val="00BF3731"/>
    <w:rsid w:val="00BF37FF"/>
    <w:rsid w:val="00BF3D2B"/>
    <w:rsid w:val="00BF42F0"/>
    <w:rsid w:val="00BF4998"/>
    <w:rsid w:val="00BF4A7A"/>
    <w:rsid w:val="00BF4A82"/>
    <w:rsid w:val="00BF4C54"/>
    <w:rsid w:val="00BF4F33"/>
    <w:rsid w:val="00BF5A92"/>
    <w:rsid w:val="00BF5DEE"/>
    <w:rsid w:val="00BF6559"/>
    <w:rsid w:val="00BF692F"/>
    <w:rsid w:val="00BF6E69"/>
    <w:rsid w:val="00BF714F"/>
    <w:rsid w:val="00C001C5"/>
    <w:rsid w:val="00C0033B"/>
    <w:rsid w:val="00C011C8"/>
    <w:rsid w:val="00C011F2"/>
    <w:rsid w:val="00C0126C"/>
    <w:rsid w:val="00C0158C"/>
    <w:rsid w:val="00C01DCC"/>
    <w:rsid w:val="00C02244"/>
    <w:rsid w:val="00C02B7C"/>
    <w:rsid w:val="00C02BBD"/>
    <w:rsid w:val="00C02D76"/>
    <w:rsid w:val="00C02D95"/>
    <w:rsid w:val="00C02DB6"/>
    <w:rsid w:val="00C03691"/>
    <w:rsid w:val="00C04020"/>
    <w:rsid w:val="00C043E5"/>
    <w:rsid w:val="00C045CC"/>
    <w:rsid w:val="00C0472B"/>
    <w:rsid w:val="00C0477F"/>
    <w:rsid w:val="00C04BB7"/>
    <w:rsid w:val="00C04C2D"/>
    <w:rsid w:val="00C04D8E"/>
    <w:rsid w:val="00C05404"/>
    <w:rsid w:val="00C05786"/>
    <w:rsid w:val="00C05B78"/>
    <w:rsid w:val="00C06D79"/>
    <w:rsid w:val="00C06F14"/>
    <w:rsid w:val="00C07162"/>
    <w:rsid w:val="00C10B1C"/>
    <w:rsid w:val="00C10C54"/>
    <w:rsid w:val="00C11615"/>
    <w:rsid w:val="00C1248D"/>
    <w:rsid w:val="00C126F4"/>
    <w:rsid w:val="00C12DA6"/>
    <w:rsid w:val="00C13E4E"/>
    <w:rsid w:val="00C142C0"/>
    <w:rsid w:val="00C14600"/>
    <w:rsid w:val="00C152D1"/>
    <w:rsid w:val="00C15681"/>
    <w:rsid w:val="00C157B8"/>
    <w:rsid w:val="00C15B53"/>
    <w:rsid w:val="00C163F2"/>
    <w:rsid w:val="00C1679E"/>
    <w:rsid w:val="00C16F44"/>
    <w:rsid w:val="00C16F7D"/>
    <w:rsid w:val="00C170E5"/>
    <w:rsid w:val="00C17197"/>
    <w:rsid w:val="00C17DC9"/>
    <w:rsid w:val="00C2065B"/>
    <w:rsid w:val="00C20CD0"/>
    <w:rsid w:val="00C20FB1"/>
    <w:rsid w:val="00C21738"/>
    <w:rsid w:val="00C21C32"/>
    <w:rsid w:val="00C223CF"/>
    <w:rsid w:val="00C229BB"/>
    <w:rsid w:val="00C23595"/>
    <w:rsid w:val="00C235C9"/>
    <w:rsid w:val="00C2384B"/>
    <w:rsid w:val="00C239B8"/>
    <w:rsid w:val="00C23CC5"/>
    <w:rsid w:val="00C23FF7"/>
    <w:rsid w:val="00C2403C"/>
    <w:rsid w:val="00C240B0"/>
    <w:rsid w:val="00C24572"/>
    <w:rsid w:val="00C24AFD"/>
    <w:rsid w:val="00C24B34"/>
    <w:rsid w:val="00C250D2"/>
    <w:rsid w:val="00C25428"/>
    <w:rsid w:val="00C255A9"/>
    <w:rsid w:val="00C2602D"/>
    <w:rsid w:val="00C2603A"/>
    <w:rsid w:val="00C26999"/>
    <w:rsid w:val="00C26F38"/>
    <w:rsid w:val="00C2706F"/>
    <w:rsid w:val="00C279D7"/>
    <w:rsid w:val="00C27E7D"/>
    <w:rsid w:val="00C3035D"/>
    <w:rsid w:val="00C303A7"/>
    <w:rsid w:val="00C3127D"/>
    <w:rsid w:val="00C31296"/>
    <w:rsid w:val="00C31373"/>
    <w:rsid w:val="00C31D10"/>
    <w:rsid w:val="00C31EB5"/>
    <w:rsid w:val="00C32029"/>
    <w:rsid w:val="00C3208D"/>
    <w:rsid w:val="00C32133"/>
    <w:rsid w:val="00C322BB"/>
    <w:rsid w:val="00C326A3"/>
    <w:rsid w:val="00C326BA"/>
    <w:rsid w:val="00C32CE4"/>
    <w:rsid w:val="00C32E9C"/>
    <w:rsid w:val="00C33378"/>
    <w:rsid w:val="00C334FB"/>
    <w:rsid w:val="00C3420C"/>
    <w:rsid w:val="00C342F9"/>
    <w:rsid w:val="00C3436C"/>
    <w:rsid w:val="00C343F1"/>
    <w:rsid w:val="00C35932"/>
    <w:rsid w:val="00C35ADD"/>
    <w:rsid w:val="00C35B50"/>
    <w:rsid w:val="00C3626D"/>
    <w:rsid w:val="00C3671F"/>
    <w:rsid w:val="00C36EBB"/>
    <w:rsid w:val="00C401C2"/>
    <w:rsid w:val="00C406A7"/>
    <w:rsid w:val="00C40BE6"/>
    <w:rsid w:val="00C41055"/>
    <w:rsid w:val="00C41763"/>
    <w:rsid w:val="00C41B91"/>
    <w:rsid w:val="00C41D65"/>
    <w:rsid w:val="00C41F7A"/>
    <w:rsid w:val="00C42763"/>
    <w:rsid w:val="00C42DED"/>
    <w:rsid w:val="00C43A8F"/>
    <w:rsid w:val="00C4402B"/>
    <w:rsid w:val="00C44A85"/>
    <w:rsid w:val="00C450CC"/>
    <w:rsid w:val="00C45140"/>
    <w:rsid w:val="00C453F4"/>
    <w:rsid w:val="00C45444"/>
    <w:rsid w:val="00C45B9A"/>
    <w:rsid w:val="00C46007"/>
    <w:rsid w:val="00C466CE"/>
    <w:rsid w:val="00C46A8D"/>
    <w:rsid w:val="00C4758C"/>
    <w:rsid w:val="00C47630"/>
    <w:rsid w:val="00C47E20"/>
    <w:rsid w:val="00C47F88"/>
    <w:rsid w:val="00C50812"/>
    <w:rsid w:val="00C5097E"/>
    <w:rsid w:val="00C5108D"/>
    <w:rsid w:val="00C51146"/>
    <w:rsid w:val="00C5118E"/>
    <w:rsid w:val="00C51354"/>
    <w:rsid w:val="00C517AA"/>
    <w:rsid w:val="00C52098"/>
    <w:rsid w:val="00C53CF9"/>
    <w:rsid w:val="00C53E8B"/>
    <w:rsid w:val="00C53F24"/>
    <w:rsid w:val="00C54519"/>
    <w:rsid w:val="00C545A7"/>
    <w:rsid w:val="00C54A51"/>
    <w:rsid w:val="00C54F6B"/>
    <w:rsid w:val="00C54F9B"/>
    <w:rsid w:val="00C54FF4"/>
    <w:rsid w:val="00C555A9"/>
    <w:rsid w:val="00C55D69"/>
    <w:rsid w:val="00C563A0"/>
    <w:rsid w:val="00C568EE"/>
    <w:rsid w:val="00C56D52"/>
    <w:rsid w:val="00C56F1F"/>
    <w:rsid w:val="00C56F2D"/>
    <w:rsid w:val="00C57684"/>
    <w:rsid w:val="00C579D4"/>
    <w:rsid w:val="00C57B01"/>
    <w:rsid w:val="00C57F2A"/>
    <w:rsid w:val="00C604D6"/>
    <w:rsid w:val="00C60880"/>
    <w:rsid w:val="00C60CAD"/>
    <w:rsid w:val="00C61124"/>
    <w:rsid w:val="00C62517"/>
    <w:rsid w:val="00C6258B"/>
    <w:rsid w:val="00C6396E"/>
    <w:rsid w:val="00C63F27"/>
    <w:rsid w:val="00C640BE"/>
    <w:rsid w:val="00C641E0"/>
    <w:rsid w:val="00C643FB"/>
    <w:rsid w:val="00C64623"/>
    <w:rsid w:val="00C65951"/>
    <w:rsid w:val="00C65A64"/>
    <w:rsid w:val="00C65E36"/>
    <w:rsid w:val="00C662E1"/>
    <w:rsid w:val="00C6670C"/>
    <w:rsid w:val="00C66B14"/>
    <w:rsid w:val="00C66F0B"/>
    <w:rsid w:val="00C6705A"/>
    <w:rsid w:val="00C67180"/>
    <w:rsid w:val="00C67599"/>
    <w:rsid w:val="00C67720"/>
    <w:rsid w:val="00C6786B"/>
    <w:rsid w:val="00C67D16"/>
    <w:rsid w:val="00C700C4"/>
    <w:rsid w:val="00C70411"/>
    <w:rsid w:val="00C70621"/>
    <w:rsid w:val="00C70C30"/>
    <w:rsid w:val="00C7104E"/>
    <w:rsid w:val="00C71D84"/>
    <w:rsid w:val="00C71F0C"/>
    <w:rsid w:val="00C72373"/>
    <w:rsid w:val="00C7286E"/>
    <w:rsid w:val="00C72F5C"/>
    <w:rsid w:val="00C730BD"/>
    <w:rsid w:val="00C7375A"/>
    <w:rsid w:val="00C73F4F"/>
    <w:rsid w:val="00C74822"/>
    <w:rsid w:val="00C749A5"/>
    <w:rsid w:val="00C7555E"/>
    <w:rsid w:val="00C766D7"/>
    <w:rsid w:val="00C7693F"/>
    <w:rsid w:val="00C76B8B"/>
    <w:rsid w:val="00C7714F"/>
    <w:rsid w:val="00C774E9"/>
    <w:rsid w:val="00C77596"/>
    <w:rsid w:val="00C779F6"/>
    <w:rsid w:val="00C8009A"/>
    <w:rsid w:val="00C801D4"/>
    <w:rsid w:val="00C801D5"/>
    <w:rsid w:val="00C80865"/>
    <w:rsid w:val="00C80CA4"/>
    <w:rsid w:val="00C813A8"/>
    <w:rsid w:val="00C8157B"/>
    <w:rsid w:val="00C81763"/>
    <w:rsid w:val="00C81853"/>
    <w:rsid w:val="00C81E0A"/>
    <w:rsid w:val="00C82202"/>
    <w:rsid w:val="00C82241"/>
    <w:rsid w:val="00C823A6"/>
    <w:rsid w:val="00C82573"/>
    <w:rsid w:val="00C828A6"/>
    <w:rsid w:val="00C82F51"/>
    <w:rsid w:val="00C833CA"/>
    <w:rsid w:val="00C8380C"/>
    <w:rsid w:val="00C83972"/>
    <w:rsid w:val="00C842A8"/>
    <w:rsid w:val="00C84431"/>
    <w:rsid w:val="00C84963"/>
    <w:rsid w:val="00C8503E"/>
    <w:rsid w:val="00C8563F"/>
    <w:rsid w:val="00C85950"/>
    <w:rsid w:val="00C8623B"/>
    <w:rsid w:val="00C86ABB"/>
    <w:rsid w:val="00C86CCA"/>
    <w:rsid w:val="00C86F2C"/>
    <w:rsid w:val="00C87240"/>
    <w:rsid w:val="00C873F4"/>
    <w:rsid w:val="00C8767A"/>
    <w:rsid w:val="00C87B2E"/>
    <w:rsid w:val="00C9017D"/>
    <w:rsid w:val="00C911FC"/>
    <w:rsid w:val="00C91247"/>
    <w:rsid w:val="00C9182D"/>
    <w:rsid w:val="00C91A22"/>
    <w:rsid w:val="00C91AAA"/>
    <w:rsid w:val="00C9265F"/>
    <w:rsid w:val="00C92FA7"/>
    <w:rsid w:val="00C94821"/>
    <w:rsid w:val="00C94CD7"/>
    <w:rsid w:val="00C9562D"/>
    <w:rsid w:val="00C965F7"/>
    <w:rsid w:val="00C969F2"/>
    <w:rsid w:val="00C96BC3"/>
    <w:rsid w:val="00C96F23"/>
    <w:rsid w:val="00C97870"/>
    <w:rsid w:val="00C9788B"/>
    <w:rsid w:val="00C97C23"/>
    <w:rsid w:val="00C97DB8"/>
    <w:rsid w:val="00C97F1F"/>
    <w:rsid w:val="00CA0052"/>
    <w:rsid w:val="00CA01E4"/>
    <w:rsid w:val="00CA11C8"/>
    <w:rsid w:val="00CA14D1"/>
    <w:rsid w:val="00CA186F"/>
    <w:rsid w:val="00CA1CC5"/>
    <w:rsid w:val="00CA1DD9"/>
    <w:rsid w:val="00CA1DF4"/>
    <w:rsid w:val="00CA24F4"/>
    <w:rsid w:val="00CA2B0E"/>
    <w:rsid w:val="00CA3425"/>
    <w:rsid w:val="00CA34F5"/>
    <w:rsid w:val="00CA3AC4"/>
    <w:rsid w:val="00CA3ADC"/>
    <w:rsid w:val="00CA3DF8"/>
    <w:rsid w:val="00CA4EC6"/>
    <w:rsid w:val="00CA5074"/>
    <w:rsid w:val="00CA5651"/>
    <w:rsid w:val="00CA5B41"/>
    <w:rsid w:val="00CA6762"/>
    <w:rsid w:val="00CA6CC3"/>
    <w:rsid w:val="00CA6DE2"/>
    <w:rsid w:val="00CA72E5"/>
    <w:rsid w:val="00CA7EFD"/>
    <w:rsid w:val="00CB0563"/>
    <w:rsid w:val="00CB092E"/>
    <w:rsid w:val="00CB0A1A"/>
    <w:rsid w:val="00CB0C8F"/>
    <w:rsid w:val="00CB0CDF"/>
    <w:rsid w:val="00CB1733"/>
    <w:rsid w:val="00CB183D"/>
    <w:rsid w:val="00CB19F6"/>
    <w:rsid w:val="00CB2071"/>
    <w:rsid w:val="00CB2216"/>
    <w:rsid w:val="00CB2614"/>
    <w:rsid w:val="00CB26F0"/>
    <w:rsid w:val="00CB328F"/>
    <w:rsid w:val="00CB3983"/>
    <w:rsid w:val="00CB3D3F"/>
    <w:rsid w:val="00CB473D"/>
    <w:rsid w:val="00CB4BA3"/>
    <w:rsid w:val="00CB4BC8"/>
    <w:rsid w:val="00CB4DB7"/>
    <w:rsid w:val="00CB56C9"/>
    <w:rsid w:val="00CB5ABB"/>
    <w:rsid w:val="00CB674E"/>
    <w:rsid w:val="00CB6A33"/>
    <w:rsid w:val="00CB6C06"/>
    <w:rsid w:val="00CB79A6"/>
    <w:rsid w:val="00CB79E7"/>
    <w:rsid w:val="00CB7B8F"/>
    <w:rsid w:val="00CB7BDD"/>
    <w:rsid w:val="00CB7EAD"/>
    <w:rsid w:val="00CC006D"/>
    <w:rsid w:val="00CC0181"/>
    <w:rsid w:val="00CC0559"/>
    <w:rsid w:val="00CC0C86"/>
    <w:rsid w:val="00CC19AF"/>
    <w:rsid w:val="00CC1E91"/>
    <w:rsid w:val="00CC21D0"/>
    <w:rsid w:val="00CC2618"/>
    <w:rsid w:val="00CC26F8"/>
    <w:rsid w:val="00CC28CB"/>
    <w:rsid w:val="00CC2952"/>
    <w:rsid w:val="00CC36F1"/>
    <w:rsid w:val="00CC3E39"/>
    <w:rsid w:val="00CC3EFF"/>
    <w:rsid w:val="00CC44A4"/>
    <w:rsid w:val="00CC4530"/>
    <w:rsid w:val="00CC4998"/>
    <w:rsid w:val="00CC4D73"/>
    <w:rsid w:val="00CC5C6A"/>
    <w:rsid w:val="00CC5CBE"/>
    <w:rsid w:val="00CC5D4C"/>
    <w:rsid w:val="00CC5F41"/>
    <w:rsid w:val="00CC6E3D"/>
    <w:rsid w:val="00CC70ED"/>
    <w:rsid w:val="00CC7112"/>
    <w:rsid w:val="00CC722A"/>
    <w:rsid w:val="00CC75C0"/>
    <w:rsid w:val="00CC7637"/>
    <w:rsid w:val="00CC77DD"/>
    <w:rsid w:val="00CC7F91"/>
    <w:rsid w:val="00CD04BC"/>
    <w:rsid w:val="00CD07A9"/>
    <w:rsid w:val="00CD0CDD"/>
    <w:rsid w:val="00CD0D8A"/>
    <w:rsid w:val="00CD0E3E"/>
    <w:rsid w:val="00CD1419"/>
    <w:rsid w:val="00CD1491"/>
    <w:rsid w:val="00CD14B0"/>
    <w:rsid w:val="00CD16E9"/>
    <w:rsid w:val="00CD1C07"/>
    <w:rsid w:val="00CD1D99"/>
    <w:rsid w:val="00CD24C3"/>
    <w:rsid w:val="00CD2829"/>
    <w:rsid w:val="00CD2D31"/>
    <w:rsid w:val="00CD2E4F"/>
    <w:rsid w:val="00CD3678"/>
    <w:rsid w:val="00CD3777"/>
    <w:rsid w:val="00CD3B3A"/>
    <w:rsid w:val="00CD43A1"/>
    <w:rsid w:val="00CD47C6"/>
    <w:rsid w:val="00CD485D"/>
    <w:rsid w:val="00CD5610"/>
    <w:rsid w:val="00CD6992"/>
    <w:rsid w:val="00CD7488"/>
    <w:rsid w:val="00CD77C6"/>
    <w:rsid w:val="00CD784A"/>
    <w:rsid w:val="00CD787E"/>
    <w:rsid w:val="00CD7BBD"/>
    <w:rsid w:val="00CE0098"/>
    <w:rsid w:val="00CE01B0"/>
    <w:rsid w:val="00CE1225"/>
    <w:rsid w:val="00CE1D0D"/>
    <w:rsid w:val="00CE1FA5"/>
    <w:rsid w:val="00CE2DE9"/>
    <w:rsid w:val="00CE2EE8"/>
    <w:rsid w:val="00CE37E1"/>
    <w:rsid w:val="00CE4E69"/>
    <w:rsid w:val="00CE548D"/>
    <w:rsid w:val="00CE56A9"/>
    <w:rsid w:val="00CE5EC2"/>
    <w:rsid w:val="00CE62D0"/>
    <w:rsid w:val="00CE68AD"/>
    <w:rsid w:val="00CE7DF3"/>
    <w:rsid w:val="00CF0C97"/>
    <w:rsid w:val="00CF0D68"/>
    <w:rsid w:val="00CF2209"/>
    <w:rsid w:val="00CF24D4"/>
    <w:rsid w:val="00CF2A55"/>
    <w:rsid w:val="00CF2C1F"/>
    <w:rsid w:val="00CF36C7"/>
    <w:rsid w:val="00CF37A3"/>
    <w:rsid w:val="00CF3C66"/>
    <w:rsid w:val="00CF4112"/>
    <w:rsid w:val="00CF45ED"/>
    <w:rsid w:val="00CF46D4"/>
    <w:rsid w:val="00CF4C22"/>
    <w:rsid w:val="00CF523F"/>
    <w:rsid w:val="00CF5268"/>
    <w:rsid w:val="00CF5325"/>
    <w:rsid w:val="00CF5901"/>
    <w:rsid w:val="00CF5C84"/>
    <w:rsid w:val="00CF6555"/>
    <w:rsid w:val="00CF6718"/>
    <w:rsid w:val="00CF68B4"/>
    <w:rsid w:val="00CF738C"/>
    <w:rsid w:val="00CF7412"/>
    <w:rsid w:val="00CF7678"/>
    <w:rsid w:val="00D000BE"/>
    <w:rsid w:val="00D003CA"/>
    <w:rsid w:val="00D00FC1"/>
    <w:rsid w:val="00D013A6"/>
    <w:rsid w:val="00D0170B"/>
    <w:rsid w:val="00D019E4"/>
    <w:rsid w:val="00D01ECC"/>
    <w:rsid w:val="00D0214B"/>
    <w:rsid w:val="00D0297F"/>
    <w:rsid w:val="00D02C76"/>
    <w:rsid w:val="00D02F49"/>
    <w:rsid w:val="00D03399"/>
    <w:rsid w:val="00D03744"/>
    <w:rsid w:val="00D03FAD"/>
    <w:rsid w:val="00D0406B"/>
    <w:rsid w:val="00D040A9"/>
    <w:rsid w:val="00D0465A"/>
    <w:rsid w:val="00D05084"/>
    <w:rsid w:val="00D056C7"/>
    <w:rsid w:val="00D05B24"/>
    <w:rsid w:val="00D05B4B"/>
    <w:rsid w:val="00D05B68"/>
    <w:rsid w:val="00D06747"/>
    <w:rsid w:val="00D06C29"/>
    <w:rsid w:val="00D06D9E"/>
    <w:rsid w:val="00D071D7"/>
    <w:rsid w:val="00D10E31"/>
    <w:rsid w:val="00D10F5C"/>
    <w:rsid w:val="00D110F6"/>
    <w:rsid w:val="00D1151C"/>
    <w:rsid w:val="00D119BA"/>
    <w:rsid w:val="00D119F7"/>
    <w:rsid w:val="00D122BA"/>
    <w:rsid w:val="00D123AF"/>
    <w:rsid w:val="00D1249F"/>
    <w:rsid w:val="00D12DCA"/>
    <w:rsid w:val="00D12DD0"/>
    <w:rsid w:val="00D13D63"/>
    <w:rsid w:val="00D13F2A"/>
    <w:rsid w:val="00D14C8C"/>
    <w:rsid w:val="00D15024"/>
    <w:rsid w:val="00D15223"/>
    <w:rsid w:val="00D1550A"/>
    <w:rsid w:val="00D15537"/>
    <w:rsid w:val="00D15A98"/>
    <w:rsid w:val="00D15D82"/>
    <w:rsid w:val="00D16CFA"/>
    <w:rsid w:val="00D16F39"/>
    <w:rsid w:val="00D178A8"/>
    <w:rsid w:val="00D201AE"/>
    <w:rsid w:val="00D2067B"/>
    <w:rsid w:val="00D207DE"/>
    <w:rsid w:val="00D20C35"/>
    <w:rsid w:val="00D20E9A"/>
    <w:rsid w:val="00D20F9E"/>
    <w:rsid w:val="00D210DB"/>
    <w:rsid w:val="00D215C3"/>
    <w:rsid w:val="00D21CF0"/>
    <w:rsid w:val="00D21DC9"/>
    <w:rsid w:val="00D225EF"/>
    <w:rsid w:val="00D22CCD"/>
    <w:rsid w:val="00D2324F"/>
    <w:rsid w:val="00D238CE"/>
    <w:rsid w:val="00D23994"/>
    <w:rsid w:val="00D23C68"/>
    <w:rsid w:val="00D23E37"/>
    <w:rsid w:val="00D24169"/>
    <w:rsid w:val="00D242C3"/>
    <w:rsid w:val="00D2431A"/>
    <w:rsid w:val="00D24420"/>
    <w:rsid w:val="00D2485E"/>
    <w:rsid w:val="00D24907"/>
    <w:rsid w:val="00D24CB1"/>
    <w:rsid w:val="00D254E6"/>
    <w:rsid w:val="00D25903"/>
    <w:rsid w:val="00D25BD3"/>
    <w:rsid w:val="00D25D4E"/>
    <w:rsid w:val="00D2654A"/>
    <w:rsid w:val="00D26FAC"/>
    <w:rsid w:val="00D2725E"/>
    <w:rsid w:val="00D27278"/>
    <w:rsid w:val="00D272D0"/>
    <w:rsid w:val="00D278C6"/>
    <w:rsid w:val="00D279C3"/>
    <w:rsid w:val="00D27A0C"/>
    <w:rsid w:val="00D27C1D"/>
    <w:rsid w:val="00D27C3C"/>
    <w:rsid w:val="00D3007B"/>
    <w:rsid w:val="00D308CD"/>
    <w:rsid w:val="00D30D7B"/>
    <w:rsid w:val="00D3142F"/>
    <w:rsid w:val="00D314B8"/>
    <w:rsid w:val="00D31A97"/>
    <w:rsid w:val="00D31CCC"/>
    <w:rsid w:val="00D31D74"/>
    <w:rsid w:val="00D32656"/>
    <w:rsid w:val="00D32E6C"/>
    <w:rsid w:val="00D33114"/>
    <w:rsid w:val="00D338C5"/>
    <w:rsid w:val="00D33B54"/>
    <w:rsid w:val="00D33C59"/>
    <w:rsid w:val="00D33FDE"/>
    <w:rsid w:val="00D34ADE"/>
    <w:rsid w:val="00D34C7C"/>
    <w:rsid w:val="00D3557B"/>
    <w:rsid w:val="00D359B5"/>
    <w:rsid w:val="00D35BEE"/>
    <w:rsid w:val="00D364CA"/>
    <w:rsid w:val="00D3667C"/>
    <w:rsid w:val="00D36885"/>
    <w:rsid w:val="00D36DAE"/>
    <w:rsid w:val="00D40821"/>
    <w:rsid w:val="00D41404"/>
    <w:rsid w:val="00D41F50"/>
    <w:rsid w:val="00D4203D"/>
    <w:rsid w:val="00D420A6"/>
    <w:rsid w:val="00D42128"/>
    <w:rsid w:val="00D428AA"/>
    <w:rsid w:val="00D43144"/>
    <w:rsid w:val="00D4322D"/>
    <w:rsid w:val="00D433A6"/>
    <w:rsid w:val="00D435AD"/>
    <w:rsid w:val="00D435C5"/>
    <w:rsid w:val="00D43F69"/>
    <w:rsid w:val="00D446BE"/>
    <w:rsid w:val="00D449A2"/>
    <w:rsid w:val="00D44E75"/>
    <w:rsid w:val="00D44FB1"/>
    <w:rsid w:val="00D4504C"/>
    <w:rsid w:val="00D45694"/>
    <w:rsid w:val="00D45966"/>
    <w:rsid w:val="00D4660D"/>
    <w:rsid w:val="00D46AAC"/>
    <w:rsid w:val="00D46E85"/>
    <w:rsid w:val="00D46FBA"/>
    <w:rsid w:val="00D471DF"/>
    <w:rsid w:val="00D47975"/>
    <w:rsid w:val="00D47CD4"/>
    <w:rsid w:val="00D50047"/>
    <w:rsid w:val="00D50091"/>
    <w:rsid w:val="00D50C55"/>
    <w:rsid w:val="00D51573"/>
    <w:rsid w:val="00D51C78"/>
    <w:rsid w:val="00D523B2"/>
    <w:rsid w:val="00D5271E"/>
    <w:rsid w:val="00D52E45"/>
    <w:rsid w:val="00D52F36"/>
    <w:rsid w:val="00D53141"/>
    <w:rsid w:val="00D5373B"/>
    <w:rsid w:val="00D537F1"/>
    <w:rsid w:val="00D53AAD"/>
    <w:rsid w:val="00D53B40"/>
    <w:rsid w:val="00D53E97"/>
    <w:rsid w:val="00D546E6"/>
    <w:rsid w:val="00D549B7"/>
    <w:rsid w:val="00D553D0"/>
    <w:rsid w:val="00D5555C"/>
    <w:rsid w:val="00D55867"/>
    <w:rsid w:val="00D559A5"/>
    <w:rsid w:val="00D55CF7"/>
    <w:rsid w:val="00D56673"/>
    <w:rsid w:val="00D56811"/>
    <w:rsid w:val="00D57ACF"/>
    <w:rsid w:val="00D608F7"/>
    <w:rsid w:val="00D60B46"/>
    <w:rsid w:val="00D61B2F"/>
    <w:rsid w:val="00D61F84"/>
    <w:rsid w:val="00D623A1"/>
    <w:rsid w:val="00D6248B"/>
    <w:rsid w:val="00D6272B"/>
    <w:rsid w:val="00D62AC2"/>
    <w:rsid w:val="00D62AC7"/>
    <w:rsid w:val="00D62B44"/>
    <w:rsid w:val="00D62C34"/>
    <w:rsid w:val="00D6355C"/>
    <w:rsid w:val="00D63874"/>
    <w:rsid w:val="00D63C2C"/>
    <w:rsid w:val="00D63EE5"/>
    <w:rsid w:val="00D6453F"/>
    <w:rsid w:val="00D65DAD"/>
    <w:rsid w:val="00D660E8"/>
    <w:rsid w:val="00D66C78"/>
    <w:rsid w:val="00D66CA4"/>
    <w:rsid w:val="00D66D37"/>
    <w:rsid w:val="00D67D5E"/>
    <w:rsid w:val="00D70871"/>
    <w:rsid w:val="00D70D00"/>
    <w:rsid w:val="00D70DB0"/>
    <w:rsid w:val="00D70EEB"/>
    <w:rsid w:val="00D70FA1"/>
    <w:rsid w:val="00D715C6"/>
    <w:rsid w:val="00D71A9D"/>
    <w:rsid w:val="00D71DD8"/>
    <w:rsid w:val="00D71EF6"/>
    <w:rsid w:val="00D72659"/>
    <w:rsid w:val="00D72819"/>
    <w:rsid w:val="00D72C06"/>
    <w:rsid w:val="00D740E7"/>
    <w:rsid w:val="00D7438C"/>
    <w:rsid w:val="00D74A09"/>
    <w:rsid w:val="00D75039"/>
    <w:rsid w:val="00D75237"/>
    <w:rsid w:val="00D75622"/>
    <w:rsid w:val="00D7622D"/>
    <w:rsid w:val="00D77297"/>
    <w:rsid w:val="00D77CA7"/>
    <w:rsid w:val="00D77EB1"/>
    <w:rsid w:val="00D803DE"/>
    <w:rsid w:val="00D80BA6"/>
    <w:rsid w:val="00D81055"/>
    <w:rsid w:val="00D8138D"/>
    <w:rsid w:val="00D81703"/>
    <w:rsid w:val="00D81F63"/>
    <w:rsid w:val="00D82DB6"/>
    <w:rsid w:val="00D83403"/>
    <w:rsid w:val="00D83AB9"/>
    <w:rsid w:val="00D8478F"/>
    <w:rsid w:val="00D84987"/>
    <w:rsid w:val="00D84A38"/>
    <w:rsid w:val="00D85444"/>
    <w:rsid w:val="00D8567F"/>
    <w:rsid w:val="00D85739"/>
    <w:rsid w:val="00D857E5"/>
    <w:rsid w:val="00D85C69"/>
    <w:rsid w:val="00D85CC6"/>
    <w:rsid w:val="00D86284"/>
    <w:rsid w:val="00D86510"/>
    <w:rsid w:val="00D86793"/>
    <w:rsid w:val="00D868E4"/>
    <w:rsid w:val="00D87168"/>
    <w:rsid w:val="00D87545"/>
    <w:rsid w:val="00D87837"/>
    <w:rsid w:val="00D87860"/>
    <w:rsid w:val="00D87B7B"/>
    <w:rsid w:val="00D9073E"/>
    <w:rsid w:val="00D90B43"/>
    <w:rsid w:val="00D9108C"/>
    <w:rsid w:val="00D91F6A"/>
    <w:rsid w:val="00D92704"/>
    <w:rsid w:val="00D928FD"/>
    <w:rsid w:val="00D9336E"/>
    <w:rsid w:val="00D936F7"/>
    <w:rsid w:val="00D93757"/>
    <w:rsid w:val="00D93860"/>
    <w:rsid w:val="00D93929"/>
    <w:rsid w:val="00D94996"/>
    <w:rsid w:val="00D95C3A"/>
    <w:rsid w:val="00D96165"/>
    <w:rsid w:val="00D96726"/>
    <w:rsid w:val="00D96D2D"/>
    <w:rsid w:val="00D97038"/>
    <w:rsid w:val="00D973F5"/>
    <w:rsid w:val="00D97529"/>
    <w:rsid w:val="00D9753D"/>
    <w:rsid w:val="00D977C6"/>
    <w:rsid w:val="00D9793F"/>
    <w:rsid w:val="00DA0114"/>
    <w:rsid w:val="00DA03B5"/>
    <w:rsid w:val="00DA0884"/>
    <w:rsid w:val="00DA0D6C"/>
    <w:rsid w:val="00DA1340"/>
    <w:rsid w:val="00DA1469"/>
    <w:rsid w:val="00DA1D72"/>
    <w:rsid w:val="00DA1FB9"/>
    <w:rsid w:val="00DA26E2"/>
    <w:rsid w:val="00DA27E3"/>
    <w:rsid w:val="00DA2827"/>
    <w:rsid w:val="00DA3DB6"/>
    <w:rsid w:val="00DA4293"/>
    <w:rsid w:val="00DA4343"/>
    <w:rsid w:val="00DA4E3B"/>
    <w:rsid w:val="00DA528F"/>
    <w:rsid w:val="00DA56D8"/>
    <w:rsid w:val="00DA5CF5"/>
    <w:rsid w:val="00DA6B3B"/>
    <w:rsid w:val="00DA7370"/>
    <w:rsid w:val="00DA74A5"/>
    <w:rsid w:val="00DA7EDD"/>
    <w:rsid w:val="00DB016F"/>
    <w:rsid w:val="00DB077E"/>
    <w:rsid w:val="00DB088D"/>
    <w:rsid w:val="00DB0D39"/>
    <w:rsid w:val="00DB153D"/>
    <w:rsid w:val="00DB1A04"/>
    <w:rsid w:val="00DB218D"/>
    <w:rsid w:val="00DB25A5"/>
    <w:rsid w:val="00DB2683"/>
    <w:rsid w:val="00DB28F0"/>
    <w:rsid w:val="00DB2A7C"/>
    <w:rsid w:val="00DB2D6B"/>
    <w:rsid w:val="00DB3073"/>
    <w:rsid w:val="00DB31A6"/>
    <w:rsid w:val="00DB3B12"/>
    <w:rsid w:val="00DB404D"/>
    <w:rsid w:val="00DB46CD"/>
    <w:rsid w:val="00DB4865"/>
    <w:rsid w:val="00DB5ECE"/>
    <w:rsid w:val="00DB6EFE"/>
    <w:rsid w:val="00DB73DD"/>
    <w:rsid w:val="00DB7799"/>
    <w:rsid w:val="00DB7A59"/>
    <w:rsid w:val="00DC0249"/>
    <w:rsid w:val="00DC02C4"/>
    <w:rsid w:val="00DC0DE6"/>
    <w:rsid w:val="00DC0E3E"/>
    <w:rsid w:val="00DC106C"/>
    <w:rsid w:val="00DC195F"/>
    <w:rsid w:val="00DC19FF"/>
    <w:rsid w:val="00DC2066"/>
    <w:rsid w:val="00DC2444"/>
    <w:rsid w:val="00DC26E8"/>
    <w:rsid w:val="00DC2B61"/>
    <w:rsid w:val="00DC2C9C"/>
    <w:rsid w:val="00DC3CA6"/>
    <w:rsid w:val="00DC3DEF"/>
    <w:rsid w:val="00DC522E"/>
    <w:rsid w:val="00DC5324"/>
    <w:rsid w:val="00DC55C5"/>
    <w:rsid w:val="00DC61FF"/>
    <w:rsid w:val="00DC6225"/>
    <w:rsid w:val="00DC7645"/>
    <w:rsid w:val="00DC7A13"/>
    <w:rsid w:val="00DC7B96"/>
    <w:rsid w:val="00DD0DA4"/>
    <w:rsid w:val="00DD0E12"/>
    <w:rsid w:val="00DD1948"/>
    <w:rsid w:val="00DD1D59"/>
    <w:rsid w:val="00DD1E75"/>
    <w:rsid w:val="00DD20E6"/>
    <w:rsid w:val="00DD274E"/>
    <w:rsid w:val="00DD2BDB"/>
    <w:rsid w:val="00DD2CC9"/>
    <w:rsid w:val="00DD2D6C"/>
    <w:rsid w:val="00DD3048"/>
    <w:rsid w:val="00DD3551"/>
    <w:rsid w:val="00DD466C"/>
    <w:rsid w:val="00DD4864"/>
    <w:rsid w:val="00DD6033"/>
    <w:rsid w:val="00DD6231"/>
    <w:rsid w:val="00DD6BBF"/>
    <w:rsid w:val="00DD6D33"/>
    <w:rsid w:val="00DE0059"/>
    <w:rsid w:val="00DE00F2"/>
    <w:rsid w:val="00DE07EA"/>
    <w:rsid w:val="00DE104A"/>
    <w:rsid w:val="00DE1166"/>
    <w:rsid w:val="00DE18A8"/>
    <w:rsid w:val="00DE19FB"/>
    <w:rsid w:val="00DE1F2C"/>
    <w:rsid w:val="00DE2499"/>
    <w:rsid w:val="00DE2BE6"/>
    <w:rsid w:val="00DE354D"/>
    <w:rsid w:val="00DE3811"/>
    <w:rsid w:val="00DE3989"/>
    <w:rsid w:val="00DE3BCE"/>
    <w:rsid w:val="00DE3E9D"/>
    <w:rsid w:val="00DE3ECF"/>
    <w:rsid w:val="00DE4166"/>
    <w:rsid w:val="00DE41D8"/>
    <w:rsid w:val="00DE4551"/>
    <w:rsid w:val="00DE4A06"/>
    <w:rsid w:val="00DE54A8"/>
    <w:rsid w:val="00DE563E"/>
    <w:rsid w:val="00DE56E0"/>
    <w:rsid w:val="00DE5AA2"/>
    <w:rsid w:val="00DE5D4F"/>
    <w:rsid w:val="00DE7128"/>
    <w:rsid w:val="00DE7976"/>
    <w:rsid w:val="00DF1056"/>
    <w:rsid w:val="00DF1616"/>
    <w:rsid w:val="00DF1CB6"/>
    <w:rsid w:val="00DF2229"/>
    <w:rsid w:val="00DF28E2"/>
    <w:rsid w:val="00DF357D"/>
    <w:rsid w:val="00DF35B3"/>
    <w:rsid w:val="00DF3B67"/>
    <w:rsid w:val="00DF3BB9"/>
    <w:rsid w:val="00DF3CED"/>
    <w:rsid w:val="00DF45CD"/>
    <w:rsid w:val="00DF4B98"/>
    <w:rsid w:val="00DF4C37"/>
    <w:rsid w:val="00DF5183"/>
    <w:rsid w:val="00DF57DB"/>
    <w:rsid w:val="00DF6210"/>
    <w:rsid w:val="00DF6426"/>
    <w:rsid w:val="00DF6456"/>
    <w:rsid w:val="00DF6B61"/>
    <w:rsid w:val="00DF6FA5"/>
    <w:rsid w:val="00DF71BF"/>
    <w:rsid w:val="00DF74AB"/>
    <w:rsid w:val="00DF7757"/>
    <w:rsid w:val="00E011F8"/>
    <w:rsid w:val="00E01B44"/>
    <w:rsid w:val="00E01D65"/>
    <w:rsid w:val="00E01E93"/>
    <w:rsid w:val="00E03269"/>
    <w:rsid w:val="00E03341"/>
    <w:rsid w:val="00E034D1"/>
    <w:rsid w:val="00E03B39"/>
    <w:rsid w:val="00E0496D"/>
    <w:rsid w:val="00E04B0D"/>
    <w:rsid w:val="00E05033"/>
    <w:rsid w:val="00E050CF"/>
    <w:rsid w:val="00E05108"/>
    <w:rsid w:val="00E05935"/>
    <w:rsid w:val="00E05D09"/>
    <w:rsid w:val="00E067ED"/>
    <w:rsid w:val="00E06ABE"/>
    <w:rsid w:val="00E06BD9"/>
    <w:rsid w:val="00E07344"/>
    <w:rsid w:val="00E07449"/>
    <w:rsid w:val="00E0747A"/>
    <w:rsid w:val="00E07865"/>
    <w:rsid w:val="00E07B7C"/>
    <w:rsid w:val="00E07EB8"/>
    <w:rsid w:val="00E1033A"/>
    <w:rsid w:val="00E1077D"/>
    <w:rsid w:val="00E10823"/>
    <w:rsid w:val="00E10B3A"/>
    <w:rsid w:val="00E1128F"/>
    <w:rsid w:val="00E1166B"/>
    <w:rsid w:val="00E119DA"/>
    <w:rsid w:val="00E11C67"/>
    <w:rsid w:val="00E11CF0"/>
    <w:rsid w:val="00E12850"/>
    <w:rsid w:val="00E12B55"/>
    <w:rsid w:val="00E12CA8"/>
    <w:rsid w:val="00E12CD3"/>
    <w:rsid w:val="00E13BBB"/>
    <w:rsid w:val="00E142A2"/>
    <w:rsid w:val="00E1547B"/>
    <w:rsid w:val="00E15928"/>
    <w:rsid w:val="00E15969"/>
    <w:rsid w:val="00E15E09"/>
    <w:rsid w:val="00E16BCD"/>
    <w:rsid w:val="00E16E97"/>
    <w:rsid w:val="00E176E2"/>
    <w:rsid w:val="00E17F81"/>
    <w:rsid w:val="00E21C5D"/>
    <w:rsid w:val="00E21EEB"/>
    <w:rsid w:val="00E22075"/>
    <w:rsid w:val="00E229D4"/>
    <w:rsid w:val="00E22A72"/>
    <w:rsid w:val="00E22BF0"/>
    <w:rsid w:val="00E23E58"/>
    <w:rsid w:val="00E242C9"/>
    <w:rsid w:val="00E2441F"/>
    <w:rsid w:val="00E24781"/>
    <w:rsid w:val="00E24DE4"/>
    <w:rsid w:val="00E24E63"/>
    <w:rsid w:val="00E24ED6"/>
    <w:rsid w:val="00E25889"/>
    <w:rsid w:val="00E259BF"/>
    <w:rsid w:val="00E25D97"/>
    <w:rsid w:val="00E2600A"/>
    <w:rsid w:val="00E26576"/>
    <w:rsid w:val="00E267E3"/>
    <w:rsid w:val="00E26C23"/>
    <w:rsid w:val="00E26EB6"/>
    <w:rsid w:val="00E27171"/>
    <w:rsid w:val="00E2724C"/>
    <w:rsid w:val="00E27A53"/>
    <w:rsid w:val="00E27B44"/>
    <w:rsid w:val="00E30149"/>
    <w:rsid w:val="00E30927"/>
    <w:rsid w:val="00E30E17"/>
    <w:rsid w:val="00E31618"/>
    <w:rsid w:val="00E317E0"/>
    <w:rsid w:val="00E3192C"/>
    <w:rsid w:val="00E31FFC"/>
    <w:rsid w:val="00E3209F"/>
    <w:rsid w:val="00E33550"/>
    <w:rsid w:val="00E34C35"/>
    <w:rsid w:val="00E34FDA"/>
    <w:rsid w:val="00E35D9C"/>
    <w:rsid w:val="00E36050"/>
    <w:rsid w:val="00E361C3"/>
    <w:rsid w:val="00E36613"/>
    <w:rsid w:val="00E368F9"/>
    <w:rsid w:val="00E36A83"/>
    <w:rsid w:val="00E37224"/>
    <w:rsid w:val="00E37D5F"/>
    <w:rsid w:val="00E37FC1"/>
    <w:rsid w:val="00E4004F"/>
    <w:rsid w:val="00E407D7"/>
    <w:rsid w:val="00E41046"/>
    <w:rsid w:val="00E4146B"/>
    <w:rsid w:val="00E414E5"/>
    <w:rsid w:val="00E41E5B"/>
    <w:rsid w:val="00E41EAF"/>
    <w:rsid w:val="00E423C2"/>
    <w:rsid w:val="00E42479"/>
    <w:rsid w:val="00E42B5A"/>
    <w:rsid w:val="00E42BCA"/>
    <w:rsid w:val="00E42BD8"/>
    <w:rsid w:val="00E42FAA"/>
    <w:rsid w:val="00E4348D"/>
    <w:rsid w:val="00E43556"/>
    <w:rsid w:val="00E43565"/>
    <w:rsid w:val="00E437DB"/>
    <w:rsid w:val="00E441A3"/>
    <w:rsid w:val="00E445A3"/>
    <w:rsid w:val="00E44680"/>
    <w:rsid w:val="00E447FB"/>
    <w:rsid w:val="00E454EB"/>
    <w:rsid w:val="00E45C41"/>
    <w:rsid w:val="00E46995"/>
    <w:rsid w:val="00E46D19"/>
    <w:rsid w:val="00E47A79"/>
    <w:rsid w:val="00E50046"/>
    <w:rsid w:val="00E50A1D"/>
    <w:rsid w:val="00E50BAA"/>
    <w:rsid w:val="00E51386"/>
    <w:rsid w:val="00E514B4"/>
    <w:rsid w:val="00E51E68"/>
    <w:rsid w:val="00E5211A"/>
    <w:rsid w:val="00E52B41"/>
    <w:rsid w:val="00E52C2C"/>
    <w:rsid w:val="00E52FB7"/>
    <w:rsid w:val="00E5442F"/>
    <w:rsid w:val="00E55238"/>
    <w:rsid w:val="00E5527A"/>
    <w:rsid w:val="00E559AB"/>
    <w:rsid w:val="00E55E7F"/>
    <w:rsid w:val="00E569BF"/>
    <w:rsid w:val="00E56C58"/>
    <w:rsid w:val="00E575F9"/>
    <w:rsid w:val="00E57D35"/>
    <w:rsid w:val="00E60681"/>
    <w:rsid w:val="00E610AA"/>
    <w:rsid w:val="00E6114D"/>
    <w:rsid w:val="00E614B9"/>
    <w:rsid w:val="00E6269E"/>
    <w:rsid w:val="00E6282F"/>
    <w:rsid w:val="00E63517"/>
    <w:rsid w:val="00E6351E"/>
    <w:rsid w:val="00E63755"/>
    <w:rsid w:val="00E63988"/>
    <w:rsid w:val="00E64177"/>
    <w:rsid w:val="00E643F4"/>
    <w:rsid w:val="00E64B8D"/>
    <w:rsid w:val="00E64D21"/>
    <w:rsid w:val="00E651A5"/>
    <w:rsid w:val="00E656B9"/>
    <w:rsid w:val="00E659E8"/>
    <w:rsid w:val="00E65C32"/>
    <w:rsid w:val="00E65FCD"/>
    <w:rsid w:val="00E66A0E"/>
    <w:rsid w:val="00E66BEF"/>
    <w:rsid w:val="00E66D84"/>
    <w:rsid w:val="00E67371"/>
    <w:rsid w:val="00E705B5"/>
    <w:rsid w:val="00E70641"/>
    <w:rsid w:val="00E70730"/>
    <w:rsid w:val="00E71F96"/>
    <w:rsid w:val="00E71FA3"/>
    <w:rsid w:val="00E72366"/>
    <w:rsid w:val="00E72AF2"/>
    <w:rsid w:val="00E72B66"/>
    <w:rsid w:val="00E7318A"/>
    <w:rsid w:val="00E7319B"/>
    <w:rsid w:val="00E734BB"/>
    <w:rsid w:val="00E738EF"/>
    <w:rsid w:val="00E74195"/>
    <w:rsid w:val="00E75013"/>
    <w:rsid w:val="00E7518E"/>
    <w:rsid w:val="00E7534D"/>
    <w:rsid w:val="00E75488"/>
    <w:rsid w:val="00E761E3"/>
    <w:rsid w:val="00E7642B"/>
    <w:rsid w:val="00E7753E"/>
    <w:rsid w:val="00E77548"/>
    <w:rsid w:val="00E7759E"/>
    <w:rsid w:val="00E7769E"/>
    <w:rsid w:val="00E77720"/>
    <w:rsid w:val="00E77901"/>
    <w:rsid w:val="00E77B27"/>
    <w:rsid w:val="00E77FE0"/>
    <w:rsid w:val="00E81124"/>
    <w:rsid w:val="00E811BC"/>
    <w:rsid w:val="00E8132F"/>
    <w:rsid w:val="00E81433"/>
    <w:rsid w:val="00E81A05"/>
    <w:rsid w:val="00E82AE0"/>
    <w:rsid w:val="00E835C6"/>
    <w:rsid w:val="00E83AD4"/>
    <w:rsid w:val="00E846A6"/>
    <w:rsid w:val="00E8490F"/>
    <w:rsid w:val="00E8495E"/>
    <w:rsid w:val="00E8499D"/>
    <w:rsid w:val="00E84C35"/>
    <w:rsid w:val="00E85186"/>
    <w:rsid w:val="00E85BD4"/>
    <w:rsid w:val="00E85E4D"/>
    <w:rsid w:val="00E8634F"/>
    <w:rsid w:val="00E86607"/>
    <w:rsid w:val="00E86F2D"/>
    <w:rsid w:val="00E87409"/>
    <w:rsid w:val="00E87922"/>
    <w:rsid w:val="00E919D8"/>
    <w:rsid w:val="00E91BF2"/>
    <w:rsid w:val="00E91D27"/>
    <w:rsid w:val="00E91E15"/>
    <w:rsid w:val="00E91EBE"/>
    <w:rsid w:val="00E94358"/>
    <w:rsid w:val="00E9454C"/>
    <w:rsid w:val="00E946AD"/>
    <w:rsid w:val="00E94E63"/>
    <w:rsid w:val="00E95205"/>
    <w:rsid w:val="00E95A91"/>
    <w:rsid w:val="00E95DD2"/>
    <w:rsid w:val="00E95E0D"/>
    <w:rsid w:val="00E963B7"/>
    <w:rsid w:val="00E966F0"/>
    <w:rsid w:val="00E974AB"/>
    <w:rsid w:val="00E978D6"/>
    <w:rsid w:val="00E978FB"/>
    <w:rsid w:val="00E97E85"/>
    <w:rsid w:val="00E97F4B"/>
    <w:rsid w:val="00EA00D6"/>
    <w:rsid w:val="00EA070F"/>
    <w:rsid w:val="00EA0E47"/>
    <w:rsid w:val="00EA0FCF"/>
    <w:rsid w:val="00EA12C6"/>
    <w:rsid w:val="00EA1303"/>
    <w:rsid w:val="00EA1308"/>
    <w:rsid w:val="00EA2162"/>
    <w:rsid w:val="00EA2425"/>
    <w:rsid w:val="00EA30F0"/>
    <w:rsid w:val="00EA3463"/>
    <w:rsid w:val="00EA4431"/>
    <w:rsid w:val="00EA4FCD"/>
    <w:rsid w:val="00EA5033"/>
    <w:rsid w:val="00EA5903"/>
    <w:rsid w:val="00EA6326"/>
    <w:rsid w:val="00EA7089"/>
    <w:rsid w:val="00EA7806"/>
    <w:rsid w:val="00EB0077"/>
    <w:rsid w:val="00EB02D4"/>
    <w:rsid w:val="00EB036C"/>
    <w:rsid w:val="00EB0E7C"/>
    <w:rsid w:val="00EB1528"/>
    <w:rsid w:val="00EB1901"/>
    <w:rsid w:val="00EB23C2"/>
    <w:rsid w:val="00EB3111"/>
    <w:rsid w:val="00EB33CE"/>
    <w:rsid w:val="00EB36B3"/>
    <w:rsid w:val="00EB3BC6"/>
    <w:rsid w:val="00EB5069"/>
    <w:rsid w:val="00EB5A0F"/>
    <w:rsid w:val="00EB5A8A"/>
    <w:rsid w:val="00EB5FAE"/>
    <w:rsid w:val="00EB63B6"/>
    <w:rsid w:val="00EB651C"/>
    <w:rsid w:val="00EB6AE4"/>
    <w:rsid w:val="00EB71A4"/>
    <w:rsid w:val="00EB7371"/>
    <w:rsid w:val="00EB7A1B"/>
    <w:rsid w:val="00EC049D"/>
    <w:rsid w:val="00EC0701"/>
    <w:rsid w:val="00EC0A17"/>
    <w:rsid w:val="00EC1086"/>
    <w:rsid w:val="00EC12CA"/>
    <w:rsid w:val="00EC13CE"/>
    <w:rsid w:val="00EC1427"/>
    <w:rsid w:val="00EC19D9"/>
    <w:rsid w:val="00EC1B17"/>
    <w:rsid w:val="00EC1F37"/>
    <w:rsid w:val="00EC2348"/>
    <w:rsid w:val="00EC26A3"/>
    <w:rsid w:val="00EC274A"/>
    <w:rsid w:val="00EC2CE7"/>
    <w:rsid w:val="00EC3521"/>
    <w:rsid w:val="00EC358D"/>
    <w:rsid w:val="00EC3A24"/>
    <w:rsid w:val="00EC527F"/>
    <w:rsid w:val="00EC5638"/>
    <w:rsid w:val="00EC5779"/>
    <w:rsid w:val="00EC57E7"/>
    <w:rsid w:val="00EC597C"/>
    <w:rsid w:val="00EC5A14"/>
    <w:rsid w:val="00EC6293"/>
    <w:rsid w:val="00EC63B2"/>
    <w:rsid w:val="00EC6409"/>
    <w:rsid w:val="00EC6DF7"/>
    <w:rsid w:val="00EC727F"/>
    <w:rsid w:val="00EC72AB"/>
    <w:rsid w:val="00EC7464"/>
    <w:rsid w:val="00EC7812"/>
    <w:rsid w:val="00EC7900"/>
    <w:rsid w:val="00ED02B9"/>
    <w:rsid w:val="00ED033D"/>
    <w:rsid w:val="00ED0377"/>
    <w:rsid w:val="00ED0B7A"/>
    <w:rsid w:val="00ED0CC3"/>
    <w:rsid w:val="00ED0CED"/>
    <w:rsid w:val="00ED0E04"/>
    <w:rsid w:val="00ED117B"/>
    <w:rsid w:val="00ED2C74"/>
    <w:rsid w:val="00ED304B"/>
    <w:rsid w:val="00ED3060"/>
    <w:rsid w:val="00ED45A7"/>
    <w:rsid w:val="00ED48E0"/>
    <w:rsid w:val="00ED4FA2"/>
    <w:rsid w:val="00ED541A"/>
    <w:rsid w:val="00ED5EF2"/>
    <w:rsid w:val="00ED5F1E"/>
    <w:rsid w:val="00ED5FDC"/>
    <w:rsid w:val="00ED6203"/>
    <w:rsid w:val="00ED6371"/>
    <w:rsid w:val="00ED6C1A"/>
    <w:rsid w:val="00ED763C"/>
    <w:rsid w:val="00ED7AA9"/>
    <w:rsid w:val="00EE017D"/>
    <w:rsid w:val="00EE01E1"/>
    <w:rsid w:val="00EE0492"/>
    <w:rsid w:val="00EE0631"/>
    <w:rsid w:val="00EE1686"/>
    <w:rsid w:val="00EE1D25"/>
    <w:rsid w:val="00EE1D2D"/>
    <w:rsid w:val="00EE1E52"/>
    <w:rsid w:val="00EE1EC2"/>
    <w:rsid w:val="00EE22E2"/>
    <w:rsid w:val="00EE26FB"/>
    <w:rsid w:val="00EE2970"/>
    <w:rsid w:val="00EE35F4"/>
    <w:rsid w:val="00EE3C26"/>
    <w:rsid w:val="00EE3EE1"/>
    <w:rsid w:val="00EE3EF0"/>
    <w:rsid w:val="00EE4096"/>
    <w:rsid w:val="00EE4974"/>
    <w:rsid w:val="00EE507E"/>
    <w:rsid w:val="00EE5AD2"/>
    <w:rsid w:val="00EE67E5"/>
    <w:rsid w:val="00EE67EB"/>
    <w:rsid w:val="00EE6880"/>
    <w:rsid w:val="00EE71DF"/>
    <w:rsid w:val="00EE7437"/>
    <w:rsid w:val="00EE7CDE"/>
    <w:rsid w:val="00EE7E4B"/>
    <w:rsid w:val="00EE7EF0"/>
    <w:rsid w:val="00EF0085"/>
    <w:rsid w:val="00EF00FB"/>
    <w:rsid w:val="00EF095B"/>
    <w:rsid w:val="00EF0B58"/>
    <w:rsid w:val="00EF0C3A"/>
    <w:rsid w:val="00EF1FFD"/>
    <w:rsid w:val="00EF259B"/>
    <w:rsid w:val="00EF341F"/>
    <w:rsid w:val="00EF3444"/>
    <w:rsid w:val="00EF3592"/>
    <w:rsid w:val="00EF37A8"/>
    <w:rsid w:val="00EF4119"/>
    <w:rsid w:val="00EF448E"/>
    <w:rsid w:val="00EF45A4"/>
    <w:rsid w:val="00EF4933"/>
    <w:rsid w:val="00EF4BE0"/>
    <w:rsid w:val="00EF50A9"/>
    <w:rsid w:val="00EF58E3"/>
    <w:rsid w:val="00EF5A32"/>
    <w:rsid w:val="00EF6265"/>
    <w:rsid w:val="00EF6397"/>
    <w:rsid w:val="00EF6792"/>
    <w:rsid w:val="00EF6A63"/>
    <w:rsid w:val="00EF746B"/>
    <w:rsid w:val="00EF7A1E"/>
    <w:rsid w:val="00F0006F"/>
    <w:rsid w:val="00F00074"/>
    <w:rsid w:val="00F0016D"/>
    <w:rsid w:val="00F0050E"/>
    <w:rsid w:val="00F00B86"/>
    <w:rsid w:val="00F00DF9"/>
    <w:rsid w:val="00F027D6"/>
    <w:rsid w:val="00F02A53"/>
    <w:rsid w:val="00F02FA3"/>
    <w:rsid w:val="00F0344B"/>
    <w:rsid w:val="00F03695"/>
    <w:rsid w:val="00F03FD5"/>
    <w:rsid w:val="00F04FF2"/>
    <w:rsid w:val="00F051B9"/>
    <w:rsid w:val="00F05494"/>
    <w:rsid w:val="00F0590C"/>
    <w:rsid w:val="00F06E68"/>
    <w:rsid w:val="00F072EC"/>
    <w:rsid w:val="00F1011D"/>
    <w:rsid w:val="00F1039C"/>
    <w:rsid w:val="00F108EC"/>
    <w:rsid w:val="00F10CE1"/>
    <w:rsid w:val="00F10D63"/>
    <w:rsid w:val="00F112BF"/>
    <w:rsid w:val="00F119E6"/>
    <w:rsid w:val="00F11A21"/>
    <w:rsid w:val="00F11A5F"/>
    <w:rsid w:val="00F11C73"/>
    <w:rsid w:val="00F11EBB"/>
    <w:rsid w:val="00F12968"/>
    <w:rsid w:val="00F12DC3"/>
    <w:rsid w:val="00F12E1A"/>
    <w:rsid w:val="00F13146"/>
    <w:rsid w:val="00F13635"/>
    <w:rsid w:val="00F14C8A"/>
    <w:rsid w:val="00F14D40"/>
    <w:rsid w:val="00F152CC"/>
    <w:rsid w:val="00F155E6"/>
    <w:rsid w:val="00F15765"/>
    <w:rsid w:val="00F1594D"/>
    <w:rsid w:val="00F15C0C"/>
    <w:rsid w:val="00F15C60"/>
    <w:rsid w:val="00F15DDB"/>
    <w:rsid w:val="00F17CAA"/>
    <w:rsid w:val="00F2006C"/>
    <w:rsid w:val="00F20353"/>
    <w:rsid w:val="00F2065F"/>
    <w:rsid w:val="00F20801"/>
    <w:rsid w:val="00F20E7C"/>
    <w:rsid w:val="00F2127E"/>
    <w:rsid w:val="00F21427"/>
    <w:rsid w:val="00F21584"/>
    <w:rsid w:val="00F21DE8"/>
    <w:rsid w:val="00F21E2B"/>
    <w:rsid w:val="00F222B4"/>
    <w:rsid w:val="00F22963"/>
    <w:rsid w:val="00F236B3"/>
    <w:rsid w:val="00F24631"/>
    <w:rsid w:val="00F24A79"/>
    <w:rsid w:val="00F256E2"/>
    <w:rsid w:val="00F25B8F"/>
    <w:rsid w:val="00F26078"/>
    <w:rsid w:val="00F260D7"/>
    <w:rsid w:val="00F26A24"/>
    <w:rsid w:val="00F27A14"/>
    <w:rsid w:val="00F27A8E"/>
    <w:rsid w:val="00F27E9D"/>
    <w:rsid w:val="00F303B4"/>
    <w:rsid w:val="00F3099B"/>
    <w:rsid w:val="00F3133B"/>
    <w:rsid w:val="00F315AE"/>
    <w:rsid w:val="00F317CE"/>
    <w:rsid w:val="00F3184D"/>
    <w:rsid w:val="00F328C3"/>
    <w:rsid w:val="00F32C67"/>
    <w:rsid w:val="00F32DA7"/>
    <w:rsid w:val="00F332F9"/>
    <w:rsid w:val="00F333B6"/>
    <w:rsid w:val="00F339AF"/>
    <w:rsid w:val="00F33E5F"/>
    <w:rsid w:val="00F3459A"/>
    <w:rsid w:val="00F35295"/>
    <w:rsid w:val="00F3536E"/>
    <w:rsid w:val="00F35C1F"/>
    <w:rsid w:val="00F36329"/>
    <w:rsid w:val="00F370C3"/>
    <w:rsid w:val="00F37285"/>
    <w:rsid w:val="00F3764F"/>
    <w:rsid w:val="00F37AF2"/>
    <w:rsid w:val="00F4012C"/>
    <w:rsid w:val="00F4022B"/>
    <w:rsid w:val="00F4027C"/>
    <w:rsid w:val="00F402DF"/>
    <w:rsid w:val="00F410AD"/>
    <w:rsid w:val="00F4152B"/>
    <w:rsid w:val="00F419AE"/>
    <w:rsid w:val="00F4235B"/>
    <w:rsid w:val="00F42776"/>
    <w:rsid w:val="00F427D4"/>
    <w:rsid w:val="00F43421"/>
    <w:rsid w:val="00F434FC"/>
    <w:rsid w:val="00F43534"/>
    <w:rsid w:val="00F436C2"/>
    <w:rsid w:val="00F44237"/>
    <w:rsid w:val="00F44294"/>
    <w:rsid w:val="00F44474"/>
    <w:rsid w:val="00F446FF"/>
    <w:rsid w:val="00F4473F"/>
    <w:rsid w:val="00F44B5E"/>
    <w:rsid w:val="00F44BE4"/>
    <w:rsid w:val="00F44E49"/>
    <w:rsid w:val="00F44EA4"/>
    <w:rsid w:val="00F450B8"/>
    <w:rsid w:val="00F45291"/>
    <w:rsid w:val="00F45936"/>
    <w:rsid w:val="00F45BFB"/>
    <w:rsid w:val="00F50211"/>
    <w:rsid w:val="00F5077C"/>
    <w:rsid w:val="00F50EAB"/>
    <w:rsid w:val="00F50EFC"/>
    <w:rsid w:val="00F510E2"/>
    <w:rsid w:val="00F522AF"/>
    <w:rsid w:val="00F5257F"/>
    <w:rsid w:val="00F52786"/>
    <w:rsid w:val="00F52AF2"/>
    <w:rsid w:val="00F52E47"/>
    <w:rsid w:val="00F52F8C"/>
    <w:rsid w:val="00F538CC"/>
    <w:rsid w:val="00F53E74"/>
    <w:rsid w:val="00F5405C"/>
    <w:rsid w:val="00F54775"/>
    <w:rsid w:val="00F54BB7"/>
    <w:rsid w:val="00F550BB"/>
    <w:rsid w:val="00F5565D"/>
    <w:rsid w:val="00F55B67"/>
    <w:rsid w:val="00F5664A"/>
    <w:rsid w:val="00F56A24"/>
    <w:rsid w:val="00F56CE7"/>
    <w:rsid w:val="00F5713D"/>
    <w:rsid w:val="00F571D6"/>
    <w:rsid w:val="00F57A57"/>
    <w:rsid w:val="00F57F98"/>
    <w:rsid w:val="00F60445"/>
    <w:rsid w:val="00F6106A"/>
    <w:rsid w:val="00F6156B"/>
    <w:rsid w:val="00F618A6"/>
    <w:rsid w:val="00F62E43"/>
    <w:rsid w:val="00F63504"/>
    <w:rsid w:val="00F63A53"/>
    <w:rsid w:val="00F63BF5"/>
    <w:rsid w:val="00F63C0E"/>
    <w:rsid w:val="00F63E67"/>
    <w:rsid w:val="00F6511C"/>
    <w:rsid w:val="00F65C74"/>
    <w:rsid w:val="00F65FF6"/>
    <w:rsid w:val="00F661F9"/>
    <w:rsid w:val="00F66274"/>
    <w:rsid w:val="00F6674B"/>
    <w:rsid w:val="00F66C24"/>
    <w:rsid w:val="00F67111"/>
    <w:rsid w:val="00F67655"/>
    <w:rsid w:val="00F70CB8"/>
    <w:rsid w:val="00F7132D"/>
    <w:rsid w:val="00F7143B"/>
    <w:rsid w:val="00F721C6"/>
    <w:rsid w:val="00F7231D"/>
    <w:rsid w:val="00F724B7"/>
    <w:rsid w:val="00F727C1"/>
    <w:rsid w:val="00F72BFD"/>
    <w:rsid w:val="00F733A2"/>
    <w:rsid w:val="00F74652"/>
    <w:rsid w:val="00F74F36"/>
    <w:rsid w:val="00F750BE"/>
    <w:rsid w:val="00F7557B"/>
    <w:rsid w:val="00F759D0"/>
    <w:rsid w:val="00F75F5D"/>
    <w:rsid w:val="00F76253"/>
    <w:rsid w:val="00F762A1"/>
    <w:rsid w:val="00F76BF2"/>
    <w:rsid w:val="00F772F6"/>
    <w:rsid w:val="00F77AAC"/>
    <w:rsid w:val="00F77C7F"/>
    <w:rsid w:val="00F802F9"/>
    <w:rsid w:val="00F804F2"/>
    <w:rsid w:val="00F80630"/>
    <w:rsid w:val="00F806A4"/>
    <w:rsid w:val="00F808F6"/>
    <w:rsid w:val="00F80D2C"/>
    <w:rsid w:val="00F81146"/>
    <w:rsid w:val="00F81C86"/>
    <w:rsid w:val="00F81E6B"/>
    <w:rsid w:val="00F81F80"/>
    <w:rsid w:val="00F822F7"/>
    <w:rsid w:val="00F8238E"/>
    <w:rsid w:val="00F8316A"/>
    <w:rsid w:val="00F833D4"/>
    <w:rsid w:val="00F83B24"/>
    <w:rsid w:val="00F84919"/>
    <w:rsid w:val="00F84AE0"/>
    <w:rsid w:val="00F84F27"/>
    <w:rsid w:val="00F8580D"/>
    <w:rsid w:val="00F858EB"/>
    <w:rsid w:val="00F85BA3"/>
    <w:rsid w:val="00F85E63"/>
    <w:rsid w:val="00F86508"/>
    <w:rsid w:val="00F86796"/>
    <w:rsid w:val="00F86D1A"/>
    <w:rsid w:val="00F870F9"/>
    <w:rsid w:val="00F87705"/>
    <w:rsid w:val="00F87D4C"/>
    <w:rsid w:val="00F904D8"/>
    <w:rsid w:val="00F90572"/>
    <w:rsid w:val="00F90B58"/>
    <w:rsid w:val="00F90D9C"/>
    <w:rsid w:val="00F91139"/>
    <w:rsid w:val="00F9130E"/>
    <w:rsid w:val="00F914D6"/>
    <w:rsid w:val="00F91E7F"/>
    <w:rsid w:val="00F923BA"/>
    <w:rsid w:val="00F923CC"/>
    <w:rsid w:val="00F92A43"/>
    <w:rsid w:val="00F92BD1"/>
    <w:rsid w:val="00F92F50"/>
    <w:rsid w:val="00F934AC"/>
    <w:rsid w:val="00F93AAF"/>
    <w:rsid w:val="00F93B43"/>
    <w:rsid w:val="00F93DEE"/>
    <w:rsid w:val="00F93DF8"/>
    <w:rsid w:val="00F94459"/>
    <w:rsid w:val="00F947D5"/>
    <w:rsid w:val="00F94B9F"/>
    <w:rsid w:val="00F950DD"/>
    <w:rsid w:val="00F9520D"/>
    <w:rsid w:val="00F957A1"/>
    <w:rsid w:val="00F96C36"/>
    <w:rsid w:val="00F96D3F"/>
    <w:rsid w:val="00F97258"/>
    <w:rsid w:val="00F978D3"/>
    <w:rsid w:val="00F97DAF"/>
    <w:rsid w:val="00FA0CE0"/>
    <w:rsid w:val="00FA0E08"/>
    <w:rsid w:val="00FA1EFA"/>
    <w:rsid w:val="00FA319B"/>
    <w:rsid w:val="00FA329B"/>
    <w:rsid w:val="00FA35B2"/>
    <w:rsid w:val="00FA3E48"/>
    <w:rsid w:val="00FA3FF9"/>
    <w:rsid w:val="00FA4E1B"/>
    <w:rsid w:val="00FA5DB5"/>
    <w:rsid w:val="00FA6082"/>
    <w:rsid w:val="00FA6107"/>
    <w:rsid w:val="00FA6930"/>
    <w:rsid w:val="00FA6C7C"/>
    <w:rsid w:val="00FA6F2F"/>
    <w:rsid w:val="00FA705D"/>
    <w:rsid w:val="00FA7092"/>
    <w:rsid w:val="00FA7BA4"/>
    <w:rsid w:val="00FA7EA8"/>
    <w:rsid w:val="00FA7F00"/>
    <w:rsid w:val="00FA7FAC"/>
    <w:rsid w:val="00FB04E7"/>
    <w:rsid w:val="00FB0501"/>
    <w:rsid w:val="00FB06DB"/>
    <w:rsid w:val="00FB093F"/>
    <w:rsid w:val="00FB1827"/>
    <w:rsid w:val="00FB1D36"/>
    <w:rsid w:val="00FB2E78"/>
    <w:rsid w:val="00FB3199"/>
    <w:rsid w:val="00FB3F2D"/>
    <w:rsid w:val="00FB4169"/>
    <w:rsid w:val="00FB4639"/>
    <w:rsid w:val="00FB4AEC"/>
    <w:rsid w:val="00FB4F8E"/>
    <w:rsid w:val="00FB5234"/>
    <w:rsid w:val="00FB548C"/>
    <w:rsid w:val="00FB5A03"/>
    <w:rsid w:val="00FB5F19"/>
    <w:rsid w:val="00FB5F71"/>
    <w:rsid w:val="00FB62FA"/>
    <w:rsid w:val="00FB642A"/>
    <w:rsid w:val="00FB723C"/>
    <w:rsid w:val="00FB7267"/>
    <w:rsid w:val="00FB7412"/>
    <w:rsid w:val="00FB7A1C"/>
    <w:rsid w:val="00FB7A93"/>
    <w:rsid w:val="00FB7C5A"/>
    <w:rsid w:val="00FC0A1D"/>
    <w:rsid w:val="00FC1580"/>
    <w:rsid w:val="00FC15EF"/>
    <w:rsid w:val="00FC1CD7"/>
    <w:rsid w:val="00FC2BAA"/>
    <w:rsid w:val="00FC37B4"/>
    <w:rsid w:val="00FC3E84"/>
    <w:rsid w:val="00FC40FB"/>
    <w:rsid w:val="00FC444E"/>
    <w:rsid w:val="00FC465D"/>
    <w:rsid w:val="00FC46AD"/>
    <w:rsid w:val="00FC481E"/>
    <w:rsid w:val="00FC4AFB"/>
    <w:rsid w:val="00FC50F2"/>
    <w:rsid w:val="00FC54C2"/>
    <w:rsid w:val="00FC585C"/>
    <w:rsid w:val="00FC5C5A"/>
    <w:rsid w:val="00FC5FCC"/>
    <w:rsid w:val="00FC73E9"/>
    <w:rsid w:val="00FC7433"/>
    <w:rsid w:val="00FC743F"/>
    <w:rsid w:val="00FC745F"/>
    <w:rsid w:val="00FC77F7"/>
    <w:rsid w:val="00FC7B63"/>
    <w:rsid w:val="00FC7C47"/>
    <w:rsid w:val="00FC7C4F"/>
    <w:rsid w:val="00FD0021"/>
    <w:rsid w:val="00FD0222"/>
    <w:rsid w:val="00FD03C9"/>
    <w:rsid w:val="00FD05FE"/>
    <w:rsid w:val="00FD0783"/>
    <w:rsid w:val="00FD0BCE"/>
    <w:rsid w:val="00FD19ED"/>
    <w:rsid w:val="00FD1BD3"/>
    <w:rsid w:val="00FD20A0"/>
    <w:rsid w:val="00FD222A"/>
    <w:rsid w:val="00FD254F"/>
    <w:rsid w:val="00FD2B23"/>
    <w:rsid w:val="00FD3695"/>
    <w:rsid w:val="00FD3962"/>
    <w:rsid w:val="00FD3C82"/>
    <w:rsid w:val="00FD44BF"/>
    <w:rsid w:val="00FD4911"/>
    <w:rsid w:val="00FD53A1"/>
    <w:rsid w:val="00FD5968"/>
    <w:rsid w:val="00FD59A0"/>
    <w:rsid w:val="00FD59C6"/>
    <w:rsid w:val="00FD6663"/>
    <w:rsid w:val="00FD675F"/>
    <w:rsid w:val="00FD68F6"/>
    <w:rsid w:val="00FD6CFC"/>
    <w:rsid w:val="00FD77A2"/>
    <w:rsid w:val="00FD7A65"/>
    <w:rsid w:val="00FD7B0C"/>
    <w:rsid w:val="00FD7E83"/>
    <w:rsid w:val="00FE00E3"/>
    <w:rsid w:val="00FE02EE"/>
    <w:rsid w:val="00FE16B5"/>
    <w:rsid w:val="00FE16ED"/>
    <w:rsid w:val="00FE1C35"/>
    <w:rsid w:val="00FE1FE2"/>
    <w:rsid w:val="00FE2573"/>
    <w:rsid w:val="00FE25C4"/>
    <w:rsid w:val="00FE263A"/>
    <w:rsid w:val="00FE2ADA"/>
    <w:rsid w:val="00FE2B57"/>
    <w:rsid w:val="00FE2E9D"/>
    <w:rsid w:val="00FE2FEC"/>
    <w:rsid w:val="00FE307E"/>
    <w:rsid w:val="00FE32A2"/>
    <w:rsid w:val="00FE3BB4"/>
    <w:rsid w:val="00FE3F02"/>
    <w:rsid w:val="00FE447E"/>
    <w:rsid w:val="00FE4736"/>
    <w:rsid w:val="00FE4799"/>
    <w:rsid w:val="00FE4833"/>
    <w:rsid w:val="00FE4899"/>
    <w:rsid w:val="00FE4CFB"/>
    <w:rsid w:val="00FE4E8C"/>
    <w:rsid w:val="00FE4F9F"/>
    <w:rsid w:val="00FE4FD5"/>
    <w:rsid w:val="00FE5E7E"/>
    <w:rsid w:val="00FE64D0"/>
    <w:rsid w:val="00FE6729"/>
    <w:rsid w:val="00FE6F93"/>
    <w:rsid w:val="00FE768C"/>
    <w:rsid w:val="00FE78D1"/>
    <w:rsid w:val="00FE7E55"/>
    <w:rsid w:val="00FF085C"/>
    <w:rsid w:val="00FF0CAC"/>
    <w:rsid w:val="00FF0EA0"/>
    <w:rsid w:val="00FF1357"/>
    <w:rsid w:val="00FF1626"/>
    <w:rsid w:val="00FF1DE2"/>
    <w:rsid w:val="00FF1F2A"/>
    <w:rsid w:val="00FF2535"/>
    <w:rsid w:val="00FF2EFF"/>
    <w:rsid w:val="00FF3846"/>
    <w:rsid w:val="00FF3856"/>
    <w:rsid w:val="00FF3DF3"/>
    <w:rsid w:val="00FF3EE6"/>
    <w:rsid w:val="00FF4150"/>
    <w:rsid w:val="00FF50DF"/>
    <w:rsid w:val="00FF5605"/>
    <w:rsid w:val="00FF5D3A"/>
    <w:rsid w:val="00FF5D78"/>
    <w:rsid w:val="00FF6B8C"/>
    <w:rsid w:val="00FF7419"/>
    <w:rsid w:val="01512D61"/>
    <w:rsid w:val="01A7DF2D"/>
    <w:rsid w:val="05CB26AB"/>
    <w:rsid w:val="0D821129"/>
    <w:rsid w:val="1ABB4461"/>
    <w:rsid w:val="1E0B53EA"/>
    <w:rsid w:val="2127D66C"/>
    <w:rsid w:val="230CBD6D"/>
    <w:rsid w:val="2317D6BE"/>
    <w:rsid w:val="28D916B1"/>
    <w:rsid w:val="29FA3BCD"/>
    <w:rsid w:val="2B6422E2"/>
    <w:rsid w:val="2D6F563E"/>
    <w:rsid w:val="2D70D5D3"/>
    <w:rsid w:val="3420553F"/>
    <w:rsid w:val="375D775F"/>
    <w:rsid w:val="3E97C2A7"/>
    <w:rsid w:val="3EF8832F"/>
    <w:rsid w:val="5160B196"/>
    <w:rsid w:val="547425D0"/>
    <w:rsid w:val="56A585D1"/>
    <w:rsid w:val="5A3E708B"/>
    <w:rsid w:val="5B4D3826"/>
    <w:rsid w:val="5BDA40EC"/>
    <w:rsid w:val="5DC55AFA"/>
    <w:rsid w:val="5F45500E"/>
    <w:rsid w:val="62120DC5"/>
    <w:rsid w:val="6961163B"/>
    <w:rsid w:val="6A5B0093"/>
    <w:rsid w:val="6BF8523C"/>
    <w:rsid w:val="6D434C6B"/>
    <w:rsid w:val="7212FC36"/>
    <w:rsid w:val="7787EB5F"/>
    <w:rsid w:val="7F70B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DFA58"/>
  <w15:chartTrackingRefBased/>
  <w15:docId w15:val="{9BFDC7EB-7610-41F1-B0A7-3560A586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link w:val="a5"/>
    <w:semiHidden/>
    <w:pPr>
      <w:ind w:left="105" w:firstLine="210"/>
    </w:pPr>
    <w:rPr>
      <w:rFonts w:ascii="ＭＳ 明朝"/>
    </w:rPr>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footer"/>
    <w:basedOn w:val="a"/>
    <w:link w:val="aa"/>
    <w:uiPriority w:val="99"/>
    <w:pPr>
      <w:tabs>
        <w:tab w:val="center" w:pos="4252"/>
        <w:tab w:val="right" w:pos="8504"/>
      </w:tabs>
      <w:snapToGrid w:val="0"/>
    </w:pPr>
  </w:style>
  <w:style w:type="character" w:styleId="ab">
    <w:name w:val="page number"/>
    <w:basedOn w:val="a0"/>
    <w:semiHidden/>
  </w:style>
  <w:style w:type="paragraph" w:styleId="2">
    <w:name w:val="Body Text Indent 2"/>
    <w:basedOn w:val="a"/>
    <w:semiHidden/>
    <w:pPr>
      <w:wordWrap w:val="0"/>
      <w:autoSpaceDE w:val="0"/>
      <w:autoSpaceDN w:val="0"/>
      <w:ind w:left="420" w:firstLine="210"/>
    </w:pPr>
  </w:style>
  <w:style w:type="paragraph" w:styleId="3">
    <w:name w:val="Body Text Indent 3"/>
    <w:basedOn w:val="a"/>
    <w:semiHidden/>
    <w:pPr>
      <w:ind w:left="180" w:firstLine="210"/>
    </w:pPr>
    <w:rPr>
      <w:rFonts w:ascii="ＭＳ 明朝" w:hAnsi="ＭＳ 明朝"/>
      <w:w w:val="97"/>
      <w:szCs w:val="21"/>
    </w:rPr>
  </w:style>
  <w:style w:type="character" w:styleId="ac">
    <w:name w:val="Hyperlink"/>
    <w:uiPriority w:val="99"/>
    <w:semiHidden/>
    <w:unhideWhenUsed/>
    <w:rsid w:val="00956925"/>
    <w:rPr>
      <w:color w:val="0000FF"/>
      <w:u w:val="single"/>
    </w:rPr>
  </w:style>
  <w:style w:type="paragraph" w:styleId="ad">
    <w:name w:val="List Paragraph"/>
    <w:basedOn w:val="a"/>
    <w:uiPriority w:val="34"/>
    <w:qFormat/>
    <w:rsid w:val="00147873"/>
    <w:pPr>
      <w:ind w:leftChars="400" w:left="840"/>
    </w:pPr>
  </w:style>
  <w:style w:type="character" w:customStyle="1" w:styleId="aa">
    <w:name w:val="フッター (文字)"/>
    <w:link w:val="a9"/>
    <w:uiPriority w:val="99"/>
    <w:rsid w:val="00291997"/>
    <w:rPr>
      <w:kern w:val="2"/>
      <w:sz w:val="21"/>
    </w:rPr>
  </w:style>
  <w:style w:type="table" w:styleId="ae">
    <w:name w:val="Table Grid"/>
    <w:basedOn w:val="a1"/>
    <w:uiPriority w:val="59"/>
    <w:rsid w:val="005B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37C"/>
    <w:pPr>
      <w:widowControl w:val="0"/>
      <w:autoSpaceDE w:val="0"/>
      <w:autoSpaceDN w:val="0"/>
      <w:adjustRightInd w:val="0"/>
    </w:pPr>
    <w:rPr>
      <w:rFonts w:ascii="ＭＳ 明朝" w:hAnsi="ＭＳ 明朝" w:cs="ＭＳ 明朝"/>
      <w:color w:val="000000"/>
      <w:sz w:val="24"/>
      <w:szCs w:val="24"/>
    </w:rPr>
  </w:style>
  <w:style w:type="character" w:styleId="af">
    <w:name w:val="annotation reference"/>
    <w:uiPriority w:val="99"/>
    <w:semiHidden/>
    <w:unhideWhenUsed/>
    <w:rsid w:val="00F370C3"/>
    <w:rPr>
      <w:sz w:val="18"/>
      <w:szCs w:val="18"/>
    </w:rPr>
  </w:style>
  <w:style w:type="paragraph" w:styleId="af0">
    <w:name w:val="annotation text"/>
    <w:basedOn w:val="a"/>
    <w:link w:val="af1"/>
    <w:uiPriority w:val="99"/>
    <w:semiHidden/>
    <w:unhideWhenUsed/>
    <w:rsid w:val="00F370C3"/>
    <w:pPr>
      <w:jc w:val="left"/>
    </w:pPr>
  </w:style>
  <w:style w:type="character" w:customStyle="1" w:styleId="af1">
    <w:name w:val="コメント文字列 (文字)"/>
    <w:link w:val="af0"/>
    <w:uiPriority w:val="99"/>
    <w:semiHidden/>
    <w:rsid w:val="00F370C3"/>
    <w:rPr>
      <w:kern w:val="2"/>
      <w:sz w:val="21"/>
    </w:rPr>
  </w:style>
  <w:style w:type="paragraph" w:styleId="af2">
    <w:name w:val="annotation subject"/>
    <w:basedOn w:val="af0"/>
    <w:next w:val="af0"/>
    <w:link w:val="af3"/>
    <w:uiPriority w:val="99"/>
    <w:semiHidden/>
    <w:unhideWhenUsed/>
    <w:rsid w:val="00F370C3"/>
    <w:rPr>
      <w:b/>
      <w:bCs/>
    </w:rPr>
  </w:style>
  <w:style w:type="character" w:customStyle="1" w:styleId="af3">
    <w:name w:val="コメント内容 (文字)"/>
    <w:link w:val="af2"/>
    <w:uiPriority w:val="99"/>
    <w:semiHidden/>
    <w:rsid w:val="00F370C3"/>
    <w:rPr>
      <w:b/>
      <w:bCs/>
      <w:kern w:val="2"/>
      <w:sz w:val="21"/>
    </w:rPr>
  </w:style>
  <w:style w:type="character" w:customStyle="1" w:styleId="a5">
    <w:name w:val="本文インデント (文字)"/>
    <w:link w:val="a4"/>
    <w:semiHidden/>
    <w:rsid w:val="003B427D"/>
    <w:rPr>
      <w:rFonts w:ascii="ＭＳ 明朝"/>
      <w:kern w:val="2"/>
      <w:sz w:val="21"/>
    </w:rPr>
  </w:style>
  <w:style w:type="paragraph" w:styleId="Web">
    <w:name w:val="Normal (Web)"/>
    <w:basedOn w:val="a"/>
    <w:uiPriority w:val="99"/>
    <w:semiHidden/>
    <w:unhideWhenUsed/>
    <w:rsid w:val="007A1B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ヘッダー (文字)"/>
    <w:link w:val="a6"/>
    <w:uiPriority w:val="99"/>
    <w:rsid w:val="008E59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01">
      <w:bodyDiv w:val="1"/>
      <w:marLeft w:val="0"/>
      <w:marRight w:val="0"/>
      <w:marTop w:val="0"/>
      <w:marBottom w:val="0"/>
      <w:divBdr>
        <w:top w:val="none" w:sz="0" w:space="0" w:color="auto"/>
        <w:left w:val="none" w:sz="0" w:space="0" w:color="auto"/>
        <w:bottom w:val="none" w:sz="0" w:space="0" w:color="auto"/>
        <w:right w:val="none" w:sz="0" w:space="0" w:color="auto"/>
      </w:divBdr>
    </w:div>
    <w:div w:id="20477026">
      <w:bodyDiv w:val="1"/>
      <w:marLeft w:val="0"/>
      <w:marRight w:val="0"/>
      <w:marTop w:val="0"/>
      <w:marBottom w:val="0"/>
      <w:divBdr>
        <w:top w:val="none" w:sz="0" w:space="0" w:color="auto"/>
        <w:left w:val="none" w:sz="0" w:space="0" w:color="auto"/>
        <w:bottom w:val="none" w:sz="0" w:space="0" w:color="auto"/>
        <w:right w:val="none" w:sz="0" w:space="0" w:color="auto"/>
      </w:divBdr>
    </w:div>
    <w:div w:id="24016245">
      <w:bodyDiv w:val="1"/>
      <w:marLeft w:val="0"/>
      <w:marRight w:val="0"/>
      <w:marTop w:val="0"/>
      <w:marBottom w:val="0"/>
      <w:divBdr>
        <w:top w:val="none" w:sz="0" w:space="0" w:color="auto"/>
        <w:left w:val="none" w:sz="0" w:space="0" w:color="auto"/>
        <w:bottom w:val="none" w:sz="0" w:space="0" w:color="auto"/>
        <w:right w:val="none" w:sz="0" w:space="0" w:color="auto"/>
      </w:divBdr>
    </w:div>
    <w:div w:id="28262794">
      <w:bodyDiv w:val="1"/>
      <w:marLeft w:val="0"/>
      <w:marRight w:val="0"/>
      <w:marTop w:val="0"/>
      <w:marBottom w:val="0"/>
      <w:divBdr>
        <w:top w:val="none" w:sz="0" w:space="0" w:color="auto"/>
        <w:left w:val="none" w:sz="0" w:space="0" w:color="auto"/>
        <w:bottom w:val="none" w:sz="0" w:space="0" w:color="auto"/>
        <w:right w:val="none" w:sz="0" w:space="0" w:color="auto"/>
      </w:divBdr>
    </w:div>
    <w:div w:id="28339738">
      <w:bodyDiv w:val="1"/>
      <w:marLeft w:val="0"/>
      <w:marRight w:val="0"/>
      <w:marTop w:val="0"/>
      <w:marBottom w:val="0"/>
      <w:divBdr>
        <w:top w:val="none" w:sz="0" w:space="0" w:color="auto"/>
        <w:left w:val="none" w:sz="0" w:space="0" w:color="auto"/>
        <w:bottom w:val="none" w:sz="0" w:space="0" w:color="auto"/>
        <w:right w:val="none" w:sz="0" w:space="0" w:color="auto"/>
      </w:divBdr>
    </w:div>
    <w:div w:id="33581597">
      <w:bodyDiv w:val="1"/>
      <w:marLeft w:val="0"/>
      <w:marRight w:val="0"/>
      <w:marTop w:val="0"/>
      <w:marBottom w:val="0"/>
      <w:divBdr>
        <w:top w:val="none" w:sz="0" w:space="0" w:color="auto"/>
        <w:left w:val="none" w:sz="0" w:space="0" w:color="auto"/>
        <w:bottom w:val="none" w:sz="0" w:space="0" w:color="auto"/>
        <w:right w:val="none" w:sz="0" w:space="0" w:color="auto"/>
      </w:divBdr>
    </w:div>
    <w:div w:id="33779215">
      <w:bodyDiv w:val="1"/>
      <w:marLeft w:val="0"/>
      <w:marRight w:val="0"/>
      <w:marTop w:val="0"/>
      <w:marBottom w:val="0"/>
      <w:divBdr>
        <w:top w:val="none" w:sz="0" w:space="0" w:color="auto"/>
        <w:left w:val="none" w:sz="0" w:space="0" w:color="auto"/>
        <w:bottom w:val="none" w:sz="0" w:space="0" w:color="auto"/>
        <w:right w:val="none" w:sz="0" w:space="0" w:color="auto"/>
      </w:divBdr>
    </w:div>
    <w:div w:id="38405617">
      <w:bodyDiv w:val="1"/>
      <w:marLeft w:val="0"/>
      <w:marRight w:val="0"/>
      <w:marTop w:val="0"/>
      <w:marBottom w:val="0"/>
      <w:divBdr>
        <w:top w:val="none" w:sz="0" w:space="0" w:color="auto"/>
        <w:left w:val="none" w:sz="0" w:space="0" w:color="auto"/>
        <w:bottom w:val="none" w:sz="0" w:space="0" w:color="auto"/>
        <w:right w:val="none" w:sz="0" w:space="0" w:color="auto"/>
      </w:divBdr>
    </w:div>
    <w:div w:id="52430399">
      <w:bodyDiv w:val="1"/>
      <w:marLeft w:val="0"/>
      <w:marRight w:val="0"/>
      <w:marTop w:val="0"/>
      <w:marBottom w:val="0"/>
      <w:divBdr>
        <w:top w:val="none" w:sz="0" w:space="0" w:color="auto"/>
        <w:left w:val="none" w:sz="0" w:space="0" w:color="auto"/>
        <w:bottom w:val="none" w:sz="0" w:space="0" w:color="auto"/>
        <w:right w:val="none" w:sz="0" w:space="0" w:color="auto"/>
      </w:divBdr>
    </w:div>
    <w:div w:id="56055896">
      <w:bodyDiv w:val="1"/>
      <w:marLeft w:val="0"/>
      <w:marRight w:val="0"/>
      <w:marTop w:val="0"/>
      <w:marBottom w:val="0"/>
      <w:divBdr>
        <w:top w:val="none" w:sz="0" w:space="0" w:color="auto"/>
        <w:left w:val="none" w:sz="0" w:space="0" w:color="auto"/>
        <w:bottom w:val="none" w:sz="0" w:space="0" w:color="auto"/>
        <w:right w:val="none" w:sz="0" w:space="0" w:color="auto"/>
      </w:divBdr>
    </w:div>
    <w:div w:id="70203099">
      <w:bodyDiv w:val="1"/>
      <w:marLeft w:val="0"/>
      <w:marRight w:val="0"/>
      <w:marTop w:val="0"/>
      <w:marBottom w:val="0"/>
      <w:divBdr>
        <w:top w:val="none" w:sz="0" w:space="0" w:color="auto"/>
        <w:left w:val="none" w:sz="0" w:space="0" w:color="auto"/>
        <w:bottom w:val="none" w:sz="0" w:space="0" w:color="auto"/>
        <w:right w:val="none" w:sz="0" w:space="0" w:color="auto"/>
      </w:divBdr>
    </w:div>
    <w:div w:id="83887539">
      <w:bodyDiv w:val="1"/>
      <w:marLeft w:val="0"/>
      <w:marRight w:val="0"/>
      <w:marTop w:val="0"/>
      <w:marBottom w:val="0"/>
      <w:divBdr>
        <w:top w:val="none" w:sz="0" w:space="0" w:color="auto"/>
        <w:left w:val="none" w:sz="0" w:space="0" w:color="auto"/>
        <w:bottom w:val="none" w:sz="0" w:space="0" w:color="auto"/>
        <w:right w:val="none" w:sz="0" w:space="0" w:color="auto"/>
      </w:divBdr>
    </w:div>
    <w:div w:id="115687417">
      <w:bodyDiv w:val="1"/>
      <w:marLeft w:val="0"/>
      <w:marRight w:val="0"/>
      <w:marTop w:val="0"/>
      <w:marBottom w:val="0"/>
      <w:divBdr>
        <w:top w:val="none" w:sz="0" w:space="0" w:color="auto"/>
        <w:left w:val="none" w:sz="0" w:space="0" w:color="auto"/>
        <w:bottom w:val="none" w:sz="0" w:space="0" w:color="auto"/>
        <w:right w:val="none" w:sz="0" w:space="0" w:color="auto"/>
      </w:divBdr>
    </w:div>
    <w:div w:id="122189533">
      <w:bodyDiv w:val="1"/>
      <w:marLeft w:val="0"/>
      <w:marRight w:val="0"/>
      <w:marTop w:val="0"/>
      <w:marBottom w:val="0"/>
      <w:divBdr>
        <w:top w:val="none" w:sz="0" w:space="0" w:color="auto"/>
        <w:left w:val="none" w:sz="0" w:space="0" w:color="auto"/>
        <w:bottom w:val="none" w:sz="0" w:space="0" w:color="auto"/>
        <w:right w:val="none" w:sz="0" w:space="0" w:color="auto"/>
      </w:divBdr>
    </w:div>
    <w:div w:id="134877695">
      <w:bodyDiv w:val="1"/>
      <w:marLeft w:val="0"/>
      <w:marRight w:val="0"/>
      <w:marTop w:val="0"/>
      <w:marBottom w:val="0"/>
      <w:divBdr>
        <w:top w:val="none" w:sz="0" w:space="0" w:color="auto"/>
        <w:left w:val="none" w:sz="0" w:space="0" w:color="auto"/>
        <w:bottom w:val="none" w:sz="0" w:space="0" w:color="auto"/>
        <w:right w:val="none" w:sz="0" w:space="0" w:color="auto"/>
      </w:divBdr>
    </w:div>
    <w:div w:id="137772392">
      <w:bodyDiv w:val="1"/>
      <w:marLeft w:val="0"/>
      <w:marRight w:val="0"/>
      <w:marTop w:val="0"/>
      <w:marBottom w:val="0"/>
      <w:divBdr>
        <w:top w:val="none" w:sz="0" w:space="0" w:color="auto"/>
        <w:left w:val="none" w:sz="0" w:space="0" w:color="auto"/>
        <w:bottom w:val="none" w:sz="0" w:space="0" w:color="auto"/>
        <w:right w:val="none" w:sz="0" w:space="0" w:color="auto"/>
      </w:divBdr>
    </w:div>
    <w:div w:id="139732070">
      <w:bodyDiv w:val="1"/>
      <w:marLeft w:val="0"/>
      <w:marRight w:val="0"/>
      <w:marTop w:val="0"/>
      <w:marBottom w:val="0"/>
      <w:divBdr>
        <w:top w:val="none" w:sz="0" w:space="0" w:color="auto"/>
        <w:left w:val="none" w:sz="0" w:space="0" w:color="auto"/>
        <w:bottom w:val="none" w:sz="0" w:space="0" w:color="auto"/>
        <w:right w:val="none" w:sz="0" w:space="0" w:color="auto"/>
      </w:divBdr>
    </w:div>
    <w:div w:id="140781041">
      <w:bodyDiv w:val="1"/>
      <w:marLeft w:val="0"/>
      <w:marRight w:val="0"/>
      <w:marTop w:val="0"/>
      <w:marBottom w:val="0"/>
      <w:divBdr>
        <w:top w:val="none" w:sz="0" w:space="0" w:color="auto"/>
        <w:left w:val="none" w:sz="0" w:space="0" w:color="auto"/>
        <w:bottom w:val="none" w:sz="0" w:space="0" w:color="auto"/>
        <w:right w:val="none" w:sz="0" w:space="0" w:color="auto"/>
      </w:divBdr>
    </w:div>
    <w:div w:id="148445677">
      <w:bodyDiv w:val="1"/>
      <w:marLeft w:val="0"/>
      <w:marRight w:val="0"/>
      <w:marTop w:val="0"/>
      <w:marBottom w:val="0"/>
      <w:divBdr>
        <w:top w:val="none" w:sz="0" w:space="0" w:color="auto"/>
        <w:left w:val="none" w:sz="0" w:space="0" w:color="auto"/>
        <w:bottom w:val="none" w:sz="0" w:space="0" w:color="auto"/>
        <w:right w:val="none" w:sz="0" w:space="0" w:color="auto"/>
      </w:divBdr>
    </w:div>
    <w:div w:id="150558306">
      <w:bodyDiv w:val="1"/>
      <w:marLeft w:val="0"/>
      <w:marRight w:val="0"/>
      <w:marTop w:val="0"/>
      <w:marBottom w:val="0"/>
      <w:divBdr>
        <w:top w:val="none" w:sz="0" w:space="0" w:color="auto"/>
        <w:left w:val="none" w:sz="0" w:space="0" w:color="auto"/>
        <w:bottom w:val="none" w:sz="0" w:space="0" w:color="auto"/>
        <w:right w:val="none" w:sz="0" w:space="0" w:color="auto"/>
      </w:divBdr>
    </w:div>
    <w:div w:id="164051584">
      <w:bodyDiv w:val="1"/>
      <w:marLeft w:val="0"/>
      <w:marRight w:val="0"/>
      <w:marTop w:val="0"/>
      <w:marBottom w:val="0"/>
      <w:divBdr>
        <w:top w:val="none" w:sz="0" w:space="0" w:color="auto"/>
        <w:left w:val="none" w:sz="0" w:space="0" w:color="auto"/>
        <w:bottom w:val="none" w:sz="0" w:space="0" w:color="auto"/>
        <w:right w:val="none" w:sz="0" w:space="0" w:color="auto"/>
      </w:divBdr>
    </w:div>
    <w:div w:id="169488915">
      <w:bodyDiv w:val="1"/>
      <w:marLeft w:val="0"/>
      <w:marRight w:val="0"/>
      <w:marTop w:val="0"/>
      <w:marBottom w:val="0"/>
      <w:divBdr>
        <w:top w:val="none" w:sz="0" w:space="0" w:color="auto"/>
        <w:left w:val="none" w:sz="0" w:space="0" w:color="auto"/>
        <w:bottom w:val="none" w:sz="0" w:space="0" w:color="auto"/>
        <w:right w:val="none" w:sz="0" w:space="0" w:color="auto"/>
      </w:divBdr>
    </w:div>
    <w:div w:id="170993242">
      <w:bodyDiv w:val="1"/>
      <w:marLeft w:val="0"/>
      <w:marRight w:val="0"/>
      <w:marTop w:val="0"/>
      <w:marBottom w:val="0"/>
      <w:divBdr>
        <w:top w:val="none" w:sz="0" w:space="0" w:color="auto"/>
        <w:left w:val="none" w:sz="0" w:space="0" w:color="auto"/>
        <w:bottom w:val="none" w:sz="0" w:space="0" w:color="auto"/>
        <w:right w:val="none" w:sz="0" w:space="0" w:color="auto"/>
      </w:divBdr>
    </w:div>
    <w:div w:id="174418841">
      <w:bodyDiv w:val="1"/>
      <w:marLeft w:val="0"/>
      <w:marRight w:val="0"/>
      <w:marTop w:val="0"/>
      <w:marBottom w:val="0"/>
      <w:divBdr>
        <w:top w:val="none" w:sz="0" w:space="0" w:color="auto"/>
        <w:left w:val="none" w:sz="0" w:space="0" w:color="auto"/>
        <w:bottom w:val="none" w:sz="0" w:space="0" w:color="auto"/>
        <w:right w:val="none" w:sz="0" w:space="0" w:color="auto"/>
      </w:divBdr>
    </w:div>
    <w:div w:id="176651970">
      <w:bodyDiv w:val="1"/>
      <w:marLeft w:val="0"/>
      <w:marRight w:val="0"/>
      <w:marTop w:val="0"/>
      <w:marBottom w:val="0"/>
      <w:divBdr>
        <w:top w:val="none" w:sz="0" w:space="0" w:color="auto"/>
        <w:left w:val="none" w:sz="0" w:space="0" w:color="auto"/>
        <w:bottom w:val="none" w:sz="0" w:space="0" w:color="auto"/>
        <w:right w:val="none" w:sz="0" w:space="0" w:color="auto"/>
      </w:divBdr>
    </w:div>
    <w:div w:id="178350969">
      <w:bodyDiv w:val="1"/>
      <w:marLeft w:val="0"/>
      <w:marRight w:val="0"/>
      <w:marTop w:val="0"/>
      <w:marBottom w:val="0"/>
      <w:divBdr>
        <w:top w:val="none" w:sz="0" w:space="0" w:color="auto"/>
        <w:left w:val="none" w:sz="0" w:space="0" w:color="auto"/>
        <w:bottom w:val="none" w:sz="0" w:space="0" w:color="auto"/>
        <w:right w:val="none" w:sz="0" w:space="0" w:color="auto"/>
      </w:divBdr>
    </w:div>
    <w:div w:id="194316963">
      <w:bodyDiv w:val="1"/>
      <w:marLeft w:val="0"/>
      <w:marRight w:val="0"/>
      <w:marTop w:val="0"/>
      <w:marBottom w:val="0"/>
      <w:divBdr>
        <w:top w:val="none" w:sz="0" w:space="0" w:color="auto"/>
        <w:left w:val="none" w:sz="0" w:space="0" w:color="auto"/>
        <w:bottom w:val="none" w:sz="0" w:space="0" w:color="auto"/>
        <w:right w:val="none" w:sz="0" w:space="0" w:color="auto"/>
      </w:divBdr>
    </w:div>
    <w:div w:id="194317576">
      <w:bodyDiv w:val="1"/>
      <w:marLeft w:val="0"/>
      <w:marRight w:val="0"/>
      <w:marTop w:val="0"/>
      <w:marBottom w:val="0"/>
      <w:divBdr>
        <w:top w:val="none" w:sz="0" w:space="0" w:color="auto"/>
        <w:left w:val="none" w:sz="0" w:space="0" w:color="auto"/>
        <w:bottom w:val="none" w:sz="0" w:space="0" w:color="auto"/>
        <w:right w:val="none" w:sz="0" w:space="0" w:color="auto"/>
      </w:divBdr>
    </w:div>
    <w:div w:id="217866068">
      <w:bodyDiv w:val="1"/>
      <w:marLeft w:val="0"/>
      <w:marRight w:val="0"/>
      <w:marTop w:val="0"/>
      <w:marBottom w:val="0"/>
      <w:divBdr>
        <w:top w:val="none" w:sz="0" w:space="0" w:color="auto"/>
        <w:left w:val="none" w:sz="0" w:space="0" w:color="auto"/>
        <w:bottom w:val="none" w:sz="0" w:space="0" w:color="auto"/>
        <w:right w:val="none" w:sz="0" w:space="0" w:color="auto"/>
      </w:divBdr>
    </w:div>
    <w:div w:id="223220639">
      <w:bodyDiv w:val="1"/>
      <w:marLeft w:val="0"/>
      <w:marRight w:val="0"/>
      <w:marTop w:val="0"/>
      <w:marBottom w:val="0"/>
      <w:divBdr>
        <w:top w:val="none" w:sz="0" w:space="0" w:color="auto"/>
        <w:left w:val="none" w:sz="0" w:space="0" w:color="auto"/>
        <w:bottom w:val="none" w:sz="0" w:space="0" w:color="auto"/>
        <w:right w:val="none" w:sz="0" w:space="0" w:color="auto"/>
      </w:divBdr>
    </w:div>
    <w:div w:id="225460359">
      <w:bodyDiv w:val="1"/>
      <w:marLeft w:val="0"/>
      <w:marRight w:val="0"/>
      <w:marTop w:val="0"/>
      <w:marBottom w:val="0"/>
      <w:divBdr>
        <w:top w:val="none" w:sz="0" w:space="0" w:color="auto"/>
        <w:left w:val="none" w:sz="0" w:space="0" w:color="auto"/>
        <w:bottom w:val="none" w:sz="0" w:space="0" w:color="auto"/>
        <w:right w:val="none" w:sz="0" w:space="0" w:color="auto"/>
      </w:divBdr>
    </w:div>
    <w:div w:id="236014491">
      <w:bodyDiv w:val="1"/>
      <w:marLeft w:val="0"/>
      <w:marRight w:val="0"/>
      <w:marTop w:val="0"/>
      <w:marBottom w:val="0"/>
      <w:divBdr>
        <w:top w:val="none" w:sz="0" w:space="0" w:color="auto"/>
        <w:left w:val="none" w:sz="0" w:space="0" w:color="auto"/>
        <w:bottom w:val="none" w:sz="0" w:space="0" w:color="auto"/>
        <w:right w:val="none" w:sz="0" w:space="0" w:color="auto"/>
      </w:divBdr>
    </w:div>
    <w:div w:id="238759610">
      <w:bodyDiv w:val="1"/>
      <w:marLeft w:val="0"/>
      <w:marRight w:val="0"/>
      <w:marTop w:val="0"/>
      <w:marBottom w:val="0"/>
      <w:divBdr>
        <w:top w:val="none" w:sz="0" w:space="0" w:color="auto"/>
        <w:left w:val="none" w:sz="0" w:space="0" w:color="auto"/>
        <w:bottom w:val="none" w:sz="0" w:space="0" w:color="auto"/>
        <w:right w:val="none" w:sz="0" w:space="0" w:color="auto"/>
      </w:divBdr>
    </w:div>
    <w:div w:id="243221114">
      <w:bodyDiv w:val="1"/>
      <w:marLeft w:val="0"/>
      <w:marRight w:val="0"/>
      <w:marTop w:val="0"/>
      <w:marBottom w:val="0"/>
      <w:divBdr>
        <w:top w:val="none" w:sz="0" w:space="0" w:color="auto"/>
        <w:left w:val="none" w:sz="0" w:space="0" w:color="auto"/>
        <w:bottom w:val="none" w:sz="0" w:space="0" w:color="auto"/>
        <w:right w:val="none" w:sz="0" w:space="0" w:color="auto"/>
      </w:divBdr>
    </w:div>
    <w:div w:id="244847455">
      <w:bodyDiv w:val="1"/>
      <w:marLeft w:val="0"/>
      <w:marRight w:val="0"/>
      <w:marTop w:val="0"/>
      <w:marBottom w:val="0"/>
      <w:divBdr>
        <w:top w:val="none" w:sz="0" w:space="0" w:color="auto"/>
        <w:left w:val="none" w:sz="0" w:space="0" w:color="auto"/>
        <w:bottom w:val="none" w:sz="0" w:space="0" w:color="auto"/>
        <w:right w:val="none" w:sz="0" w:space="0" w:color="auto"/>
      </w:divBdr>
    </w:div>
    <w:div w:id="261572282">
      <w:bodyDiv w:val="1"/>
      <w:marLeft w:val="0"/>
      <w:marRight w:val="0"/>
      <w:marTop w:val="0"/>
      <w:marBottom w:val="0"/>
      <w:divBdr>
        <w:top w:val="none" w:sz="0" w:space="0" w:color="auto"/>
        <w:left w:val="none" w:sz="0" w:space="0" w:color="auto"/>
        <w:bottom w:val="none" w:sz="0" w:space="0" w:color="auto"/>
        <w:right w:val="none" w:sz="0" w:space="0" w:color="auto"/>
      </w:divBdr>
    </w:div>
    <w:div w:id="264777697">
      <w:bodyDiv w:val="1"/>
      <w:marLeft w:val="0"/>
      <w:marRight w:val="0"/>
      <w:marTop w:val="0"/>
      <w:marBottom w:val="0"/>
      <w:divBdr>
        <w:top w:val="none" w:sz="0" w:space="0" w:color="auto"/>
        <w:left w:val="none" w:sz="0" w:space="0" w:color="auto"/>
        <w:bottom w:val="none" w:sz="0" w:space="0" w:color="auto"/>
        <w:right w:val="none" w:sz="0" w:space="0" w:color="auto"/>
      </w:divBdr>
    </w:div>
    <w:div w:id="305430390">
      <w:bodyDiv w:val="1"/>
      <w:marLeft w:val="0"/>
      <w:marRight w:val="0"/>
      <w:marTop w:val="0"/>
      <w:marBottom w:val="0"/>
      <w:divBdr>
        <w:top w:val="none" w:sz="0" w:space="0" w:color="auto"/>
        <w:left w:val="none" w:sz="0" w:space="0" w:color="auto"/>
        <w:bottom w:val="none" w:sz="0" w:space="0" w:color="auto"/>
        <w:right w:val="none" w:sz="0" w:space="0" w:color="auto"/>
      </w:divBdr>
    </w:div>
    <w:div w:id="314575298">
      <w:bodyDiv w:val="1"/>
      <w:marLeft w:val="0"/>
      <w:marRight w:val="0"/>
      <w:marTop w:val="0"/>
      <w:marBottom w:val="0"/>
      <w:divBdr>
        <w:top w:val="none" w:sz="0" w:space="0" w:color="auto"/>
        <w:left w:val="none" w:sz="0" w:space="0" w:color="auto"/>
        <w:bottom w:val="none" w:sz="0" w:space="0" w:color="auto"/>
        <w:right w:val="none" w:sz="0" w:space="0" w:color="auto"/>
      </w:divBdr>
    </w:div>
    <w:div w:id="320041946">
      <w:bodyDiv w:val="1"/>
      <w:marLeft w:val="0"/>
      <w:marRight w:val="0"/>
      <w:marTop w:val="0"/>
      <w:marBottom w:val="0"/>
      <w:divBdr>
        <w:top w:val="none" w:sz="0" w:space="0" w:color="auto"/>
        <w:left w:val="none" w:sz="0" w:space="0" w:color="auto"/>
        <w:bottom w:val="none" w:sz="0" w:space="0" w:color="auto"/>
        <w:right w:val="none" w:sz="0" w:space="0" w:color="auto"/>
      </w:divBdr>
    </w:div>
    <w:div w:id="326254335">
      <w:bodyDiv w:val="1"/>
      <w:marLeft w:val="0"/>
      <w:marRight w:val="0"/>
      <w:marTop w:val="0"/>
      <w:marBottom w:val="0"/>
      <w:divBdr>
        <w:top w:val="none" w:sz="0" w:space="0" w:color="auto"/>
        <w:left w:val="none" w:sz="0" w:space="0" w:color="auto"/>
        <w:bottom w:val="none" w:sz="0" w:space="0" w:color="auto"/>
        <w:right w:val="none" w:sz="0" w:space="0" w:color="auto"/>
      </w:divBdr>
    </w:div>
    <w:div w:id="328339075">
      <w:bodyDiv w:val="1"/>
      <w:marLeft w:val="0"/>
      <w:marRight w:val="0"/>
      <w:marTop w:val="0"/>
      <w:marBottom w:val="0"/>
      <w:divBdr>
        <w:top w:val="none" w:sz="0" w:space="0" w:color="auto"/>
        <w:left w:val="none" w:sz="0" w:space="0" w:color="auto"/>
        <w:bottom w:val="none" w:sz="0" w:space="0" w:color="auto"/>
        <w:right w:val="none" w:sz="0" w:space="0" w:color="auto"/>
      </w:divBdr>
    </w:div>
    <w:div w:id="328559741">
      <w:bodyDiv w:val="1"/>
      <w:marLeft w:val="0"/>
      <w:marRight w:val="0"/>
      <w:marTop w:val="0"/>
      <w:marBottom w:val="0"/>
      <w:divBdr>
        <w:top w:val="none" w:sz="0" w:space="0" w:color="auto"/>
        <w:left w:val="none" w:sz="0" w:space="0" w:color="auto"/>
        <w:bottom w:val="none" w:sz="0" w:space="0" w:color="auto"/>
        <w:right w:val="none" w:sz="0" w:space="0" w:color="auto"/>
      </w:divBdr>
    </w:div>
    <w:div w:id="329253961">
      <w:bodyDiv w:val="1"/>
      <w:marLeft w:val="0"/>
      <w:marRight w:val="0"/>
      <w:marTop w:val="0"/>
      <w:marBottom w:val="0"/>
      <w:divBdr>
        <w:top w:val="none" w:sz="0" w:space="0" w:color="auto"/>
        <w:left w:val="none" w:sz="0" w:space="0" w:color="auto"/>
        <w:bottom w:val="none" w:sz="0" w:space="0" w:color="auto"/>
        <w:right w:val="none" w:sz="0" w:space="0" w:color="auto"/>
      </w:divBdr>
      <w:divsChild>
        <w:div w:id="1789543719">
          <w:marLeft w:val="0"/>
          <w:marRight w:val="0"/>
          <w:marTop w:val="0"/>
          <w:marBottom w:val="0"/>
          <w:divBdr>
            <w:top w:val="none" w:sz="0" w:space="0" w:color="auto"/>
            <w:left w:val="none" w:sz="0" w:space="0" w:color="auto"/>
            <w:bottom w:val="none" w:sz="0" w:space="0" w:color="auto"/>
            <w:right w:val="none" w:sz="0" w:space="0" w:color="auto"/>
          </w:divBdr>
        </w:div>
      </w:divsChild>
    </w:div>
    <w:div w:id="331104036">
      <w:bodyDiv w:val="1"/>
      <w:marLeft w:val="0"/>
      <w:marRight w:val="0"/>
      <w:marTop w:val="0"/>
      <w:marBottom w:val="0"/>
      <w:divBdr>
        <w:top w:val="none" w:sz="0" w:space="0" w:color="auto"/>
        <w:left w:val="none" w:sz="0" w:space="0" w:color="auto"/>
        <w:bottom w:val="none" w:sz="0" w:space="0" w:color="auto"/>
        <w:right w:val="none" w:sz="0" w:space="0" w:color="auto"/>
      </w:divBdr>
    </w:div>
    <w:div w:id="337199094">
      <w:bodyDiv w:val="1"/>
      <w:marLeft w:val="0"/>
      <w:marRight w:val="0"/>
      <w:marTop w:val="0"/>
      <w:marBottom w:val="0"/>
      <w:divBdr>
        <w:top w:val="none" w:sz="0" w:space="0" w:color="auto"/>
        <w:left w:val="none" w:sz="0" w:space="0" w:color="auto"/>
        <w:bottom w:val="none" w:sz="0" w:space="0" w:color="auto"/>
        <w:right w:val="none" w:sz="0" w:space="0" w:color="auto"/>
      </w:divBdr>
    </w:div>
    <w:div w:id="340084153">
      <w:bodyDiv w:val="1"/>
      <w:marLeft w:val="0"/>
      <w:marRight w:val="0"/>
      <w:marTop w:val="0"/>
      <w:marBottom w:val="0"/>
      <w:divBdr>
        <w:top w:val="none" w:sz="0" w:space="0" w:color="auto"/>
        <w:left w:val="none" w:sz="0" w:space="0" w:color="auto"/>
        <w:bottom w:val="none" w:sz="0" w:space="0" w:color="auto"/>
        <w:right w:val="none" w:sz="0" w:space="0" w:color="auto"/>
      </w:divBdr>
    </w:div>
    <w:div w:id="348677412">
      <w:bodyDiv w:val="1"/>
      <w:marLeft w:val="0"/>
      <w:marRight w:val="0"/>
      <w:marTop w:val="0"/>
      <w:marBottom w:val="0"/>
      <w:divBdr>
        <w:top w:val="none" w:sz="0" w:space="0" w:color="auto"/>
        <w:left w:val="none" w:sz="0" w:space="0" w:color="auto"/>
        <w:bottom w:val="none" w:sz="0" w:space="0" w:color="auto"/>
        <w:right w:val="none" w:sz="0" w:space="0" w:color="auto"/>
      </w:divBdr>
    </w:div>
    <w:div w:id="352731915">
      <w:bodyDiv w:val="1"/>
      <w:marLeft w:val="0"/>
      <w:marRight w:val="0"/>
      <w:marTop w:val="0"/>
      <w:marBottom w:val="0"/>
      <w:divBdr>
        <w:top w:val="none" w:sz="0" w:space="0" w:color="auto"/>
        <w:left w:val="none" w:sz="0" w:space="0" w:color="auto"/>
        <w:bottom w:val="none" w:sz="0" w:space="0" w:color="auto"/>
        <w:right w:val="none" w:sz="0" w:space="0" w:color="auto"/>
      </w:divBdr>
    </w:div>
    <w:div w:id="353533354">
      <w:bodyDiv w:val="1"/>
      <w:marLeft w:val="0"/>
      <w:marRight w:val="0"/>
      <w:marTop w:val="0"/>
      <w:marBottom w:val="0"/>
      <w:divBdr>
        <w:top w:val="none" w:sz="0" w:space="0" w:color="auto"/>
        <w:left w:val="none" w:sz="0" w:space="0" w:color="auto"/>
        <w:bottom w:val="none" w:sz="0" w:space="0" w:color="auto"/>
        <w:right w:val="none" w:sz="0" w:space="0" w:color="auto"/>
      </w:divBdr>
    </w:div>
    <w:div w:id="357122109">
      <w:bodyDiv w:val="1"/>
      <w:marLeft w:val="0"/>
      <w:marRight w:val="0"/>
      <w:marTop w:val="0"/>
      <w:marBottom w:val="0"/>
      <w:divBdr>
        <w:top w:val="none" w:sz="0" w:space="0" w:color="auto"/>
        <w:left w:val="none" w:sz="0" w:space="0" w:color="auto"/>
        <w:bottom w:val="none" w:sz="0" w:space="0" w:color="auto"/>
        <w:right w:val="none" w:sz="0" w:space="0" w:color="auto"/>
      </w:divBdr>
    </w:div>
    <w:div w:id="384528817">
      <w:bodyDiv w:val="1"/>
      <w:marLeft w:val="0"/>
      <w:marRight w:val="0"/>
      <w:marTop w:val="0"/>
      <w:marBottom w:val="0"/>
      <w:divBdr>
        <w:top w:val="none" w:sz="0" w:space="0" w:color="auto"/>
        <w:left w:val="none" w:sz="0" w:space="0" w:color="auto"/>
        <w:bottom w:val="none" w:sz="0" w:space="0" w:color="auto"/>
        <w:right w:val="none" w:sz="0" w:space="0" w:color="auto"/>
      </w:divBdr>
    </w:div>
    <w:div w:id="394476568">
      <w:bodyDiv w:val="1"/>
      <w:marLeft w:val="0"/>
      <w:marRight w:val="0"/>
      <w:marTop w:val="0"/>
      <w:marBottom w:val="0"/>
      <w:divBdr>
        <w:top w:val="none" w:sz="0" w:space="0" w:color="auto"/>
        <w:left w:val="none" w:sz="0" w:space="0" w:color="auto"/>
        <w:bottom w:val="none" w:sz="0" w:space="0" w:color="auto"/>
        <w:right w:val="none" w:sz="0" w:space="0" w:color="auto"/>
      </w:divBdr>
    </w:div>
    <w:div w:id="395206091">
      <w:bodyDiv w:val="1"/>
      <w:marLeft w:val="0"/>
      <w:marRight w:val="0"/>
      <w:marTop w:val="0"/>
      <w:marBottom w:val="0"/>
      <w:divBdr>
        <w:top w:val="none" w:sz="0" w:space="0" w:color="auto"/>
        <w:left w:val="none" w:sz="0" w:space="0" w:color="auto"/>
        <w:bottom w:val="none" w:sz="0" w:space="0" w:color="auto"/>
        <w:right w:val="none" w:sz="0" w:space="0" w:color="auto"/>
      </w:divBdr>
    </w:div>
    <w:div w:id="403988772">
      <w:bodyDiv w:val="1"/>
      <w:marLeft w:val="0"/>
      <w:marRight w:val="0"/>
      <w:marTop w:val="0"/>
      <w:marBottom w:val="0"/>
      <w:divBdr>
        <w:top w:val="none" w:sz="0" w:space="0" w:color="auto"/>
        <w:left w:val="none" w:sz="0" w:space="0" w:color="auto"/>
        <w:bottom w:val="none" w:sz="0" w:space="0" w:color="auto"/>
        <w:right w:val="none" w:sz="0" w:space="0" w:color="auto"/>
      </w:divBdr>
    </w:div>
    <w:div w:id="404689319">
      <w:bodyDiv w:val="1"/>
      <w:marLeft w:val="0"/>
      <w:marRight w:val="0"/>
      <w:marTop w:val="0"/>
      <w:marBottom w:val="0"/>
      <w:divBdr>
        <w:top w:val="none" w:sz="0" w:space="0" w:color="auto"/>
        <w:left w:val="none" w:sz="0" w:space="0" w:color="auto"/>
        <w:bottom w:val="none" w:sz="0" w:space="0" w:color="auto"/>
        <w:right w:val="none" w:sz="0" w:space="0" w:color="auto"/>
      </w:divBdr>
    </w:div>
    <w:div w:id="407309331">
      <w:bodyDiv w:val="1"/>
      <w:marLeft w:val="0"/>
      <w:marRight w:val="0"/>
      <w:marTop w:val="0"/>
      <w:marBottom w:val="0"/>
      <w:divBdr>
        <w:top w:val="none" w:sz="0" w:space="0" w:color="auto"/>
        <w:left w:val="none" w:sz="0" w:space="0" w:color="auto"/>
        <w:bottom w:val="none" w:sz="0" w:space="0" w:color="auto"/>
        <w:right w:val="none" w:sz="0" w:space="0" w:color="auto"/>
      </w:divBdr>
    </w:div>
    <w:div w:id="432091378">
      <w:bodyDiv w:val="1"/>
      <w:marLeft w:val="0"/>
      <w:marRight w:val="0"/>
      <w:marTop w:val="0"/>
      <w:marBottom w:val="0"/>
      <w:divBdr>
        <w:top w:val="none" w:sz="0" w:space="0" w:color="auto"/>
        <w:left w:val="none" w:sz="0" w:space="0" w:color="auto"/>
        <w:bottom w:val="none" w:sz="0" w:space="0" w:color="auto"/>
        <w:right w:val="none" w:sz="0" w:space="0" w:color="auto"/>
      </w:divBdr>
    </w:div>
    <w:div w:id="437453902">
      <w:bodyDiv w:val="1"/>
      <w:marLeft w:val="0"/>
      <w:marRight w:val="0"/>
      <w:marTop w:val="0"/>
      <w:marBottom w:val="0"/>
      <w:divBdr>
        <w:top w:val="none" w:sz="0" w:space="0" w:color="auto"/>
        <w:left w:val="none" w:sz="0" w:space="0" w:color="auto"/>
        <w:bottom w:val="none" w:sz="0" w:space="0" w:color="auto"/>
        <w:right w:val="none" w:sz="0" w:space="0" w:color="auto"/>
      </w:divBdr>
    </w:div>
    <w:div w:id="457453463">
      <w:bodyDiv w:val="1"/>
      <w:marLeft w:val="0"/>
      <w:marRight w:val="0"/>
      <w:marTop w:val="0"/>
      <w:marBottom w:val="0"/>
      <w:divBdr>
        <w:top w:val="none" w:sz="0" w:space="0" w:color="auto"/>
        <w:left w:val="none" w:sz="0" w:space="0" w:color="auto"/>
        <w:bottom w:val="none" w:sz="0" w:space="0" w:color="auto"/>
        <w:right w:val="none" w:sz="0" w:space="0" w:color="auto"/>
      </w:divBdr>
    </w:div>
    <w:div w:id="470636714">
      <w:bodyDiv w:val="1"/>
      <w:marLeft w:val="0"/>
      <w:marRight w:val="0"/>
      <w:marTop w:val="0"/>
      <w:marBottom w:val="0"/>
      <w:divBdr>
        <w:top w:val="none" w:sz="0" w:space="0" w:color="auto"/>
        <w:left w:val="none" w:sz="0" w:space="0" w:color="auto"/>
        <w:bottom w:val="none" w:sz="0" w:space="0" w:color="auto"/>
        <w:right w:val="none" w:sz="0" w:space="0" w:color="auto"/>
      </w:divBdr>
    </w:div>
    <w:div w:id="473181900">
      <w:bodyDiv w:val="1"/>
      <w:marLeft w:val="0"/>
      <w:marRight w:val="0"/>
      <w:marTop w:val="0"/>
      <w:marBottom w:val="0"/>
      <w:divBdr>
        <w:top w:val="none" w:sz="0" w:space="0" w:color="auto"/>
        <w:left w:val="none" w:sz="0" w:space="0" w:color="auto"/>
        <w:bottom w:val="none" w:sz="0" w:space="0" w:color="auto"/>
        <w:right w:val="none" w:sz="0" w:space="0" w:color="auto"/>
      </w:divBdr>
    </w:div>
    <w:div w:id="474563645">
      <w:bodyDiv w:val="1"/>
      <w:marLeft w:val="0"/>
      <w:marRight w:val="0"/>
      <w:marTop w:val="0"/>
      <w:marBottom w:val="0"/>
      <w:divBdr>
        <w:top w:val="none" w:sz="0" w:space="0" w:color="auto"/>
        <w:left w:val="none" w:sz="0" w:space="0" w:color="auto"/>
        <w:bottom w:val="none" w:sz="0" w:space="0" w:color="auto"/>
        <w:right w:val="none" w:sz="0" w:space="0" w:color="auto"/>
      </w:divBdr>
    </w:div>
    <w:div w:id="476723937">
      <w:bodyDiv w:val="1"/>
      <w:marLeft w:val="0"/>
      <w:marRight w:val="0"/>
      <w:marTop w:val="0"/>
      <w:marBottom w:val="0"/>
      <w:divBdr>
        <w:top w:val="none" w:sz="0" w:space="0" w:color="auto"/>
        <w:left w:val="none" w:sz="0" w:space="0" w:color="auto"/>
        <w:bottom w:val="none" w:sz="0" w:space="0" w:color="auto"/>
        <w:right w:val="none" w:sz="0" w:space="0" w:color="auto"/>
      </w:divBdr>
    </w:div>
    <w:div w:id="477845268">
      <w:bodyDiv w:val="1"/>
      <w:marLeft w:val="0"/>
      <w:marRight w:val="0"/>
      <w:marTop w:val="0"/>
      <w:marBottom w:val="0"/>
      <w:divBdr>
        <w:top w:val="none" w:sz="0" w:space="0" w:color="auto"/>
        <w:left w:val="none" w:sz="0" w:space="0" w:color="auto"/>
        <w:bottom w:val="none" w:sz="0" w:space="0" w:color="auto"/>
        <w:right w:val="none" w:sz="0" w:space="0" w:color="auto"/>
      </w:divBdr>
    </w:div>
    <w:div w:id="481238694">
      <w:bodyDiv w:val="1"/>
      <w:marLeft w:val="0"/>
      <w:marRight w:val="0"/>
      <w:marTop w:val="0"/>
      <w:marBottom w:val="0"/>
      <w:divBdr>
        <w:top w:val="none" w:sz="0" w:space="0" w:color="auto"/>
        <w:left w:val="none" w:sz="0" w:space="0" w:color="auto"/>
        <w:bottom w:val="none" w:sz="0" w:space="0" w:color="auto"/>
        <w:right w:val="none" w:sz="0" w:space="0" w:color="auto"/>
      </w:divBdr>
    </w:div>
    <w:div w:id="495608451">
      <w:bodyDiv w:val="1"/>
      <w:marLeft w:val="0"/>
      <w:marRight w:val="0"/>
      <w:marTop w:val="0"/>
      <w:marBottom w:val="0"/>
      <w:divBdr>
        <w:top w:val="none" w:sz="0" w:space="0" w:color="auto"/>
        <w:left w:val="none" w:sz="0" w:space="0" w:color="auto"/>
        <w:bottom w:val="none" w:sz="0" w:space="0" w:color="auto"/>
        <w:right w:val="none" w:sz="0" w:space="0" w:color="auto"/>
      </w:divBdr>
    </w:div>
    <w:div w:id="510678377">
      <w:bodyDiv w:val="1"/>
      <w:marLeft w:val="0"/>
      <w:marRight w:val="0"/>
      <w:marTop w:val="0"/>
      <w:marBottom w:val="0"/>
      <w:divBdr>
        <w:top w:val="none" w:sz="0" w:space="0" w:color="auto"/>
        <w:left w:val="none" w:sz="0" w:space="0" w:color="auto"/>
        <w:bottom w:val="none" w:sz="0" w:space="0" w:color="auto"/>
        <w:right w:val="none" w:sz="0" w:space="0" w:color="auto"/>
      </w:divBdr>
    </w:div>
    <w:div w:id="511144976">
      <w:bodyDiv w:val="1"/>
      <w:marLeft w:val="0"/>
      <w:marRight w:val="0"/>
      <w:marTop w:val="0"/>
      <w:marBottom w:val="0"/>
      <w:divBdr>
        <w:top w:val="none" w:sz="0" w:space="0" w:color="auto"/>
        <w:left w:val="none" w:sz="0" w:space="0" w:color="auto"/>
        <w:bottom w:val="none" w:sz="0" w:space="0" w:color="auto"/>
        <w:right w:val="none" w:sz="0" w:space="0" w:color="auto"/>
      </w:divBdr>
    </w:div>
    <w:div w:id="514075407">
      <w:bodyDiv w:val="1"/>
      <w:marLeft w:val="0"/>
      <w:marRight w:val="0"/>
      <w:marTop w:val="0"/>
      <w:marBottom w:val="0"/>
      <w:divBdr>
        <w:top w:val="none" w:sz="0" w:space="0" w:color="auto"/>
        <w:left w:val="none" w:sz="0" w:space="0" w:color="auto"/>
        <w:bottom w:val="none" w:sz="0" w:space="0" w:color="auto"/>
        <w:right w:val="none" w:sz="0" w:space="0" w:color="auto"/>
      </w:divBdr>
    </w:div>
    <w:div w:id="523976795">
      <w:bodyDiv w:val="1"/>
      <w:marLeft w:val="0"/>
      <w:marRight w:val="0"/>
      <w:marTop w:val="0"/>
      <w:marBottom w:val="0"/>
      <w:divBdr>
        <w:top w:val="none" w:sz="0" w:space="0" w:color="auto"/>
        <w:left w:val="none" w:sz="0" w:space="0" w:color="auto"/>
        <w:bottom w:val="none" w:sz="0" w:space="0" w:color="auto"/>
        <w:right w:val="none" w:sz="0" w:space="0" w:color="auto"/>
      </w:divBdr>
    </w:div>
    <w:div w:id="525870560">
      <w:bodyDiv w:val="1"/>
      <w:marLeft w:val="0"/>
      <w:marRight w:val="0"/>
      <w:marTop w:val="0"/>
      <w:marBottom w:val="0"/>
      <w:divBdr>
        <w:top w:val="none" w:sz="0" w:space="0" w:color="auto"/>
        <w:left w:val="none" w:sz="0" w:space="0" w:color="auto"/>
        <w:bottom w:val="none" w:sz="0" w:space="0" w:color="auto"/>
        <w:right w:val="none" w:sz="0" w:space="0" w:color="auto"/>
      </w:divBdr>
    </w:div>
    <w:div w:id="526404223">
      <w:bodyDiv w:val="1"/>
      <w:marLeft w:val="0"/>
      <w:marRight w:val="0"/>
      <w:marTop w:val="0"/>
      <w:marBottom w:val="0"/>
      <w:divBdr>
        <w:top w:val="none" w:sz="0" w:space="0" w:color="auto"/>
        <w:left w:val="none" w:sz="0" w:space="0" w:color="auto"/>
        <w:bottom w:val="none" w:sz="0" w:space="0" w:color="auto"/>
        <w:right w:val="none" w:sz="0" w:space="0" w:color="auto"/>
      </w:divBdr>
    </w:div>
    <w:div w:id="534195908">
      <w:bodyDiv w:val="1"/>
      <w:marLeft w:val="0"/>
      <w:marRight w:val="0"/>
      <w:marTop w:val="0"/>
      <w:marBottom w:val="0"/>
      <w:divBdr>
        <w:top w:val="none" w:sz="0" w:space="0" w:color="auto"/>
        <w:left w:val="none" w:sz="0" w:space="0" w:color="auto"/>
        <w:bottom w:val="none" w:sz="0" w:space="0" w:color="auto"/>
        <w:right w:val="none" w:sz="0" w:space="0" w:color="auto"/>
      </w:divBdr>
    </w:div>
    <w:div w:id="546138213">
      <w:bodyDiv w:val="1"/>
      <w:marLeft w:val="0"/>
      <w:marRight w:val="0"/>
      <w:marTop w:val="0"/>
      <w:marBottom w:val="0"/>
      <w:divBdr>
        <w:top w:val="none" w:sz="0" w:space="0" w:color="auto"/>
        <w:left w:val="none" w:sz="0" w:space="0" w:color="auto"/>
        <w:bottom w:val="none" w:sz="0" w:space="0" w:color="auto"/>
        <w:right w:val="none" w:sz="0" w:space="0" w:color="auto"/>
      </w:divBdr>
    </w:div>
    <w:div w:id="553543599">
      <w:bodyDiv w:val="1"/>
      <w:marLeft w:val="0"/>
      <w:marRight w:val="0"/>
      <w:marTop w:val="0"/>
      <w:marBottom w:val="0"/>
      <w:divBdr>
        <w:top w:val="none" w:sz="0" w:space="0" w:color="auto"/>
        <w:left w:val="none" w:sz="0" w:space="0" w:color="auto"/>
        <w:bottom w:val="none" w:sz="0" w:space="0" w:color="auto"/>
        <w:right w:val="none" w:sz="0" w:space="0" w:color="auto"/>
      </w:divBdr>
    </w:div>
    <w:div w:id="556168588">
      <w:bodyDiv w:val="1"/>
      <w:marLeft w:val="0"/>
      <w:marRight w:val="0"/>
      <w:marTop w:val="0"/>
      <w:marBottom w:val="0"/>
      <w:divBdr>
        <w:top w:val="none" w:sz="0" w:space="0" w:color="auto"/>
        <w:left w:val="none" w:sz="0" w:space="0" w:color="auto"/>
        <w:bottom w:val="none" w:sz="0" w:space="0" w:color="auto"/>
        <w:right w:val="none" w:sz="0" w:space="0" w:color="auto"/>
      </w:divBdr>
    </w:div>
    <w:div w:id="557326305">
      <w:bodyDiv w:val="1"/>
      <w:marLeft w:val="0"/>
      <w:marRight w:val="0"/>
      <w:marTop w:val="0"/>
      <w:marBottom w:val="0"/>
      <w:divBdr>
        <w:top w:val="none" w:sz="0" w:space="0" w:color="auto"/>
        <w:left w:val="none" w:sz="0" w:space="0" w:color="auto"/>
        <w:bottom w:val="none" w:sz="0" w:space="0" w:color="auto"/>
        <w:right w:val="none" w:sz="0" w:space="0" w:color="auto"/>
      </w:divBdr>
    </w:div>
    <w:div w:id="563369694">
      <w:bodyDiv w:val="1"/>
      <w:marLeft w:val="0"/>
      <w:marRight w:val="0"/>
      <w:marTop w:val="0"/>
      <w:marBottom w:val="0"/>
      <w:divBdr>
        <w:top w:val="none" w:sz="0" w:space="0" w:color="auto"/>
        <w:left w:val="none" w:sz="0" w:space="0" w:color="auto"/>
        <w:bottom w:val="none" w:sz="0" w:space="0" w:color="auto"/>
        <w:right w:val="none" w:sz="0" w:space="0" w:color="auto"/>
      </w:divBdr>
    </w:div>
    <w:div w:id="565456908">
      <w:bodyDiv w:val="1"/>
      <w:marLeft w:val="0"/>
      <w:marRight w:val="0"/>
      <w:marTop w:val="0"/>
      <w:marBottom w:val="0"/>
      <w:divBdr>
        <w:top w:val="none" w:sz="0" w:space="0" w:color="auto"/>
        <w:left w:val="none" w:sz="0" w:space="0" w:color="auto"/>
        <w:bottom w:val="none" w:sz="0" w:space="0" w:color="auto"/>
        <w:right w:val="none" w:sz="0" w:space="0" w:color="auto"/>
      </w:divBdr>
    </w:div>
    <w:div w:id="569971650">
      <w:bodyDiv w:val="1"/>
      <w:marLeft w:val="0"/>
      <w:marRight w:val="0"/>
      <w:marTop w:val="0"/>
      <w:marBottom w:val="0"/>
      <w:divBdr>
        <w:top w:val="none" w:sz="0" w:space="0" w:color="auto"/>
        <w:left w:val="none" w:sz="0" w:space="0" w:color="auto"/>
        <w:bottom w:val="none" w:sz="0" w:space="0" w:color="auto"/>
        <w:right w:val="none" w:sz="0" w:space="0" w:color="auto"/>
      </w:divBdr>
    </w:div>
    <w:div w:id="578947403">
      <w:bodyDiv w:val="1"/>
      <w:marLeft w:val="0"/>
      <w:marRight w:val="0"/>
      <w:marTop w:val="0"/>
      <w:marBottom w:val="0"/>
      <w:divBdr>
        <w:top w:val="none" w:sz="0" w:space="0" w:color="auto"/>
        <w:left w:val="none" w:sz="0" w:space="0" w:color="auto"/>
        <w:bottom w:val="none" w:sz="0" w:space="0" w:color="auto"/>
        <w:right w:val="none" w:sz="0" w:space="0" w:color="auto"/>
      </w:divBdr>
    </w:div>
    <w:div w:id="581795620">
      <w:bodyDiv w:val="1"/>
      <w:marLeft w:val="0"/>
      <w:marRight w:val="0"/>
      <w:marTop w:val="0"/>
      <w:marBottom w:val="0"/>
      <w:divBdr>
        <w:top w:val="none" w:sz="0" w:space="0" w:color="auto"/>
        <w:left w:val="none" w:sz="0" w:space="0" w:color="auto"/>
        <w:bottom w:val="none" w:sz="0" w:space="0" w:color="auto"/>
        <w:right w:val="none" w:sz="0" w:space="0" w:color="auto"/>
      </w:divBdr>
    </w:div>
    <w:div w:id="589971613">
      <w:bodyDiv w:val="1"/>
      <w:marLeft w:val="0"/>
      <w:marRight w:val="0"/>
      <w:marTop w:val="0"/>
      <w:marBottom w:val="0"/>
      <w:divBdr>
        <w:top w:val="none" w:sz="0" w:space="0" w:color="auto"/>
        <w:left w:val="none" w:sz="0" w:space="0" w:color="auto"/>
        <w:bottom w:val="none" w:sz="0" w:space="0" w:color="auto"/>
        <w:right w:val="none" w:sz="0" w:space="0" w:color="auto"/>
      </w:divBdr>
    </w:div>
    <w:div w:id="592394490">
      <w:bodyDiv w:val="1"/>
      <w:marLeft w:val="0"/>
      <w:marRight w:val="0"/>
      <w:marTop w:val="0"/>
      <w:marBottom w:val="0"/>
      <w:divBdr>
        <w:top w:val="none" w:sz="0" w:space="0" w:color="auto"/>
        <w:left w:val="none" w:sz="0" w:space="0" w:color="auto"/>
        <w:bottom w:val="none" w:sz="0" w:space="0" w:color="auto"/>
        <w:right w:val="none" w:sz="0" w:space="0" w:color="auto"/>
      </w:divBdr>
    </w:div>
    <w:div w:id="594478101">
      <w:bodyDiv w:val="1"/>
      <w:marLeft w:val="0"/>
      <w:marRight w:val="0"/>
      <w:marTop w:val="0"/>
      <w:marBottom w:val="0"/>
      <w:divBdr>
        <w:top w:val="none" w:sz="0" w:space="0" w:color="auto"/>
        <w:left w:val="none" w:sz="0" w:space="0" w:color="auto"/>
        <w:bottom w:val="none" w:sz="0" w:space="0" w:color="auto"/>
        <w:right w:val="none" w:sz="0" w:space="0" w:color="auto"/>
      </w:divBdr>
    </w:div>
    <w:div w:id="603465864">
      <w:bodyDiv w:val="1"/>
      <w:marLeft w:val="0"/>
      <w:marRight w:val="0"/>
      <w:marTop w:val="0"/>
      <w:marBottom w:val="0"/>
      <w:divBdr>
        <w:top w:val="none" w:sz="0" w:space="0" w:color="auto"/>
        <w:left w:val="none" w:sz="0" w:space="0" w:color="auto"/>
        <w:bottom w:val="none" w:sz="0" w:space="0" w:color="auto"/>
        <w:right w:val="none" w:sz="0" w:space="0" w:color="auto"/>
      </w:divBdr>
    </w:div>
    <w:div w:id="610209227">
      <w:bodyDiv w:val="1"/>
      <w:marLeft w:val="0"/>
      <w:marRight w:val="0"/>
      <w:marTop w:val="0"/>
      <w:marBottom w:val="0"/>
      <w:divBdr>
        <w:top w:val="none" w:sz="0" w:space="0" w:color="auto"/>
        <w:left w:val="none" w:sz="0" w:space="0" w:color="auto"/>
        <w:bottom w:val="none" w:sz="0" w:space="0" w:color="auto"/>
        <w:right w:val="none" w:sz="0" w:space="0" w:color="auto"/>
      </w:divBdr>
    </w:div>
    <w:div w:id="626082101">
      <w:bodyDiv w:val="1"/>
      <w:marLeft w:val="0"/>
      <w:marRight w:val="0"/>
      <w:marTop w:val="0"/>
      <w:marBottom w:val="0"/>
      <w:divBdr>
        <w:top w:val="none" w:sz="0" w:space="0" w:color="auto"/>
        <w:left w:val="none" w:sz="0" w:space="0" w:color="auto"/>
        <w:bottom w:val="none" w:sz="0" w:space="0" w:color="auto"/>
        <w:right w:val="none" w:sz="0" w:space="0" w:color="auto"/>
      </w:divBdr>
    </w:div>
    <w:div w:id="647174818">
      <w:bodyDiv w:val="1"/>
      <w:marLeft w:val="0"/>
      <w:marRight w:val="0"/>
      <w:marTop w:val="0"/>
      <w:marBottom w:val="0"/>
      <w:divBdr>
        <w:top w:val="none" w:sz="0" w:space="0" w:color="auto"/>
        <w:left w:val="none" w:sz="0" w:space="0" w:color="auto"/>
        <w:bottom w:val="none" w:sz="0" w:space="0" w:color="auto"/>
        <w:right w:val="none" w:sz="0" w:space="0" w:color="auto"/>
      </w:divBdr>
    </w:div>
    <w:div w:id="655037492">
      <w:bodyDiv w:val="1"/>
      <w:marLeft w:val="0"/>
      <w:marRight w:val="0"/>
      <w:marTop w:val="0"/>
      <w:marBottom w:val="0"/>
      <w:divBdr>
        <w:top w:val="none" w:sz="0" w:space="0" w:color="auto"/>
        <w:left w:val="none" w:sz="0" w:space="0" w:color="auto"/>
        <w:bottom w:val="none" w:sz="0" w:space="0" w:color="auto"/>
        <w:right w:val="none" w:sz="0" w:space="0" w:color="auto"/>
      </w:divBdr>
    </w:div>
    <w:div w:id="655185226">
      <w:bodyDiv w:val="1"/>
      <w:marLeft w:val="0"/>
      <w:marRight w:val="0"/>
      <w:marTop w:val="0"/>
      <w:marBottom w:val="0"/>
      <w:divBdr>
        <w:top w:val="none" w:sz="0" w:space="0" w:color="auto"/>
        <w:left w:val="none" w:sz="0" w:space="0" w:color="auto"/>
        <w:bottom w:val="none" w:sz="0" w:space="0" w:color="auto"/>
        <w:right w:val="none" w:sz="0" w:space="0" w:color="auto"/>
      </w:divBdr>
    </w:div>
    <w:div w:id="672684032">
      <w:bodyDiv w:val="1"/>
      <w:marLeft w:val="0"/>
      <w:marRight w:val="0"/>
      <w:marTop w:val="0"/>
      <w:marBottom w:val="0"/>
      <w:divBdr>
        <w:top w:val="none" w:sz="0" w:space="0" w:color="auto"/>
        <w:left w:val="none" w:sz="0" w:space="0" w:color="auto"/>
        <w:bottom w:val="none" w:sz="0" w:space="0" w:color="auto"/>
        <w:right w:val="none" w:sz="0" w:space="0" w:color="auto"/>
      </w:divBdr>
    </w:div>
    <w:div w:id="692850214">
      <w:bodyDiv w:val="1"/>
      <w:marLeft w:val="0"/>
      <w:marRight w:val="0"/>
      <w:marTop w:val="0"/>
      <w:marBottom w:val="0"/>
      <w:divBdr>
        <w:top w:val="none" w:sz="0" w:space="0" w:color="auto"/>
        <w:left w:val="none" w:sz="0" w:space="0" w:color="auto"/>
        <w:bottom w:val="none" w:sz="0" w:space="0" w:color="auto"/>
        <w:right w:val="none" w:sz="0" w:space="0" w:color="auto"/>
      </w:divBdr>
    </w:div>
    <w:div w:id="696583322">
      <w:bodyDiv w:val="1"/>
      <w:marLeft w:val="0"/>
      <w:marRight w:val="0"/>
      <w:marTop w:val="0"/>
      <w:marBottom w:val="0"/>
      <w:divBdr>
        <w:top w:val="none" w:sz="0" w:space="0" w:color="auto"/>
        <w:left w:val="none" w:sz="0" w:space="0" w:color="auto"/>
        <w:bottom w:val="none" w:sz="0" w:space="0" w:color="auto"/>
        <w:right w:val="none" w:sz="0" w:space="0" w:color="auto"/>
      </w:divBdr>
    </w:div>
    <w:div w:id="698360000">
      <w:bodyDiv w:val="1"/>
      <w:marLeft w:val="0"/>
      <w:marRight w:val="0"/>
      <w:marTop w:val="0"/>
      <w:marBottom w:val="0"/>
      <w:divBdr>
        <w:top w:val="none" w:sz="0" w:space="0" w:color="auto"/>
        <w:left w:val="none" w:sz="0" w:space="0" w:color="auto"/>
        <w:bottom w:val="none" w:sz="0" w:space="0" w:color="auto"/>
        <w:right w:val="none" w:sz="0" w:space="0" w:color="auto"/>
      </w:divBdr>
    </w:div>
    <w:div w:id="704990757">
      <w:bodyDiv w:val="1"/>
      <w:marLeft w:val="0"/>
      <w:marRight w:val="0"/>
      <w:marTop w:val="0"/>
      <w:marBottom w:val="0"/>
      <w:divBdr>
        <w:top w:val="none" w:sz="0" w:space="0" w:color="auto"/>
        <w:left w:val="none" w:sz="0" w:space="0" w:color="auto"/>
        <w:bottom w:val="none" w:sz="0" w:space="0" w:color="auto"/>
        <w:right w:val="none" w:sz="0" w:space="0" w:color="auto"/>
      </w:divBdr>
    </w:div>
    <w:div w:id="716507560">
      <w:bodyDiv w:val="1"/>
      <w:marLeft w:val="0"/>
      <w:marRight w:val="0"/>
      <w:marTop w:val="0"/>
      <w:marBottom w:val="0"/>
      <w:divBdr>
        <w:top w:val="none" w:sz="0" w:space="0" w:color="auto"/>
        <w:left w:val="none" w:sz="0" w:space="0" w:color="auto"/>
        <w:bottom w:val="none" w:sz="0" w:space="0" w:color="auto"/>
        <w:right w:val="none" w:sz="0" w:space="0" w:color="auto"/>
      </w:divBdr>
    </w:div>
    <w:div w:id="723136711">
      <w:bodyDiv w:val="1"/>
      <w:marLeft w:val="0"/>
      <w:marRight w:val="0"/>
      <w:marTop w:val="0"/>
      <w:marBottom w:val="0"/>
      <w:divBdr>
        <w:top w:val="none" w:sz="0" w:space="0" w:color="auto"/>
        <w:left w:val="none" w:sz="0" w:space="0" w:color="auto"/>
        <w:bottom w:val="none" w:sz="0" w:space="0" w:color="auto"/>
        <w:right w:val="none" w:sz="0" w:space="0" w:color="auto"/>
      </w:divBdr>
    </w:div>
    <w:div w:id="723723248">
      <w:bodyDiv w:val="1"/>
      <w:marLeft w:val="0"/>
      <w:marRight w:val="0"/>
      <w:marTop w:val="0"/>
      <w:marBottom w:val="0"/>
      <w:divBdr>
        <w:top w:val="none" w:sz="0" w:space="0" w:color="auto"/>
        <w:left w:val="none" w:sz="0" w:space="0" w:color="auto"/>
        <w:bottom w:val="none" w:sz="0" w:space="0" w:color="auto"/>
        <w:right w:val="none" w:sz="0" w:space="0" w:color="auto"/>
      </w:divBdr>
    </w:div>
    <w:div w:id="734084257">
      <w:bodyDiv w:val="1"/>
      <w:marLeft w:val="0"/>
      <w:marRight w:val="0"/>
      <w:marTop w:val="0"/>
      <w:marBottom w:val="0"/>
      <w:divBdr>
        <w:top w:val="none" w:sz="0" w:space="0" w:color="auto"/>
        <w:left w:val="none" w:sz="0" w:space="0" w:color="auto"/>
        <w:bottom w:val="none" w:sz="0" w:space="0" w:color="auto"/>
        <w:right w:val="none" w:sz="0" w:space="0" w:color="auto"/>
      </w:divBdr>
    </w:div>
    <w:div w:id="735707138">
      <w:bodyDiv w:val="1"/>
      <w:marLeft w:val="0"/>
      <w:marRight w:val="0"/>
      <w:marTop w:val="0"/>
      <w:marBottom w:val="0"/>
      <w:divBdr>
        <w:top w:val="none" w:sz="0" w:space="0" w:color="auto"/>
        <w:left w:val="none" w:sz="0" w:space="0" w:color="auto"/>
        <w:bottom w:val="none" w:sz="0" w:space="0" w:color="auto"/>
        <w:right w:val="none" w:sz="0" w:space="0" w:color="auto"/>
      </w:divBdr>
    </w:div>
    <w:div w:id="736126571">
      <w:bodyDiv w:val="1"/>
      <w:marLeft w:val="0"/>
      <w:marRight w:val="0"/>
      <w:marTop w:val="0"/>
      <w:marBottom w:val="0"/>
      <w:divBdr>
        <w:top w:val="none" w:sz="0" w:space="0" w:color="auto"/>
        <w:left w:val="none" w:sz="0" w:space="0" w:color="auto"/>
        <w:bottom w:val="none" w:sz="0" w:space="0" w:color="auto"/>
        <w:right w:val="none" w:sz="0" w:space="0" w:color="auto"/>
      </w:divBdr>
    </w:div>
    <w:div w:id="740176969">
      <w:bodyDiv w:val="1"/>
      <w:marLeft w:val="0"/>
      <w:marRight w:val="0"/>
      <w:marTop w:val="0"/>
      <w:marBottom w:val="0"/>
      <w:divBdr>
        <w:top w:val="none" w:sz="0" w:space="0" w:color="auto"/>
        <w:left w:val="none" w:sz="0" w:space="0" w:color="auto"/>
        <w:bottom w:val="none" w:sz="0" w:space="0" w:color="auto"/>
        <w:right w:val="none" w:sz="0" w:space="0" w:color="auto"/>
      </w:divBdr>
    </w:div>
    <w:div w:id="741294288">
      <w:bodyDiv w:val="1"/>
      <w:marLeft w:val="0"/>
      <w:marRight w:val="0"/>
      <w:marTop w:val="0"/>
      <w:marBottom w:val="0"/>
      <w:divBdr>
        <w:top w:val="none" w:sz="0" w:space="0" w:color="auto"/>
        <w:left w:val="none" w:sz="0" w:space="0" w:color="auto"/>
        <w:bottom w:val="none" w:sz="0" w:space="0" w:color="auto"/>
        <w:right w:val="none" w:sz="0" w:space="0" w:color="auto"/>
      </w:divBdr>
    </w:div>
    <w:div w:id="741371904">
      <w:bodyDiv w:val="1"/>
      <w:marLeft w:val="0"/>
      <w:marRight w:val="0"/>
      <w:marTop w:val="0"/>
      <w:marBottom w:val="0"/>
      <w:divBdr>
        <w:top w:val="none" w:sz="0" w:space="0" w:color="auto"/>
        <w:left w:val="none" w:sz="0" w:space="0" w:color="auto"/>
        <w:bottom w:val="none" w:sz="0" w:space="0" w:color="auto"/>
        <w:right w:val="none" w:sz="0" w:space="0" w:color="auto"/>
      </w:divBdr>
    </w:div>
    <w:div w:id="762799601">
      <w:bodyDiv w:val="1"/>
      <w:marLeft w:val="0"/>
      <w:marRight w:val="0"/>
      <w:marTop w:val="0"/>
      <w:marBottom w:val="0"/>
      <w:divBdr>
        <w:top w:val="none" w:sz="0" w:space="0" w:color="auto"/>
        <w:left w:val="none" w:sz="0" w:space="0" w:color="auto"/>
        <w:bottom w:val="none" w:sz="0" w:space="0" w:color="auto"/>
        <w:right w:val="none" w:sz="0" w:space="0" w:color="auto"/>
      </w:divBdr>
      <w:divsChild>
        <w:div w:id="481393093">
          <w:marLeft w:val="0"/>
          <w:marRight w:val="0"/>
          <w:marTop w:val="0"/>
          <w:marBottom w:val="0"/>
          <w:divBdr>
            <w:top w:val="none" w:sz="0" w:space="0" w:color="auto"/>
            <w:left w:val="none" w:sz="0" w:space="0" w:color="auto"/>
            <w:bottom w:val="none" w:sz="0" w:space="0" w:color="auto"/>
            <w:right w:val="none" w:sz="0" w:space="0" w:color="auto"/>
          </w:divBdr>
        </w:div>
      </w:divsChild>
    </w:div>
    <w:div w:id="798375040">
      <w:bodyDiv w:val="1"/>
      <w:marLeft w:val="0"/>
      <w:marRight w:val="0"/>
      <w:marTop w:val="0"/>
      <w:marBottom w:val="0"/>
      <w:divBdr>
        <w:top w:val="none" w:sz="0" w:space="0" w:color="auto"/>
        <w:left w:val="none" w:sz="0" w:space="0" w:color="auto"/>
        <w:bottom w:val="none" w:sz="0" w:space="0" w:color="auto"/>
        <w:right w:val="none" w:sz="0" w:space="0" w:color="auto"/>
      </w:divBdr>
    </w:div>
    <w:div w:id="802188421">
      <w:bodyDiv w:val="1"/>
      <w:marLeft w:val="0"/>
      <w:marRight w:val="0"/>
      <w:marTop w:val="0"/>
      <w:marBottom w:val="0"/>
      <w:divBdr>
        <w:top w:val="none" w:sz="0" w:space="0" w:color="auto"/>
        <w:left w:val="none" w:sz="0" w:space="0" w:color="auto"/>
        <w:bottom w:val="none" w:sz="0" w:space="0" w:color="auto"/>
        <w:right w:val="none" w:sz="0" w:space="0" w:color="auto"/>
      </w:divBdr>
    </w:div>
    <w:div w:id="809252656">
      <w:bodyDiv w:val="1"/>
      <w:marLeft w:val="0"/>
      <w:marRight w:val="0"/>
      <w:marTop w:val="0"/>
      <w:marBottom w:val="0"/>
      <w:divBdr>
        <w:top w:val="none" w:sz="0" w:space="0" w:color="auto"/>
        <w:left w:val="none" w:sz="0" w:space="0" w:color="auto"/>
        <w:bottom w:val="none" w:sz="0" w:space="0" w:color="auto"/>
        <w:right w:val="none" w:sz="0" w:space="0" w:color="auto"/>
      </w:divBdr>
    </w:div>
    <w:div w:id="812408567">
      <w:bodyDiv w:val="1"/>
      <w:marLeft w:val="0"/>
      <w:marRight w:val="0"/>
      <w:marTop w:val="0"/>
      <w:marBottom w:val="0"/>
      <w:divBdr>
        <w:top w:val="none" w:sz="0" w:space="0" w:color="auto"/>
        <w:left w:val="none" w:sz="0" w:space="0" w:color="auto"/>
        <w:bottom w:val="none" w:sz="0" w:space="0" w:color="auto"/>
        <w:right w:val="none" w:sz="0" w:space="0" w:color="auto"/>
      </w:divBdr>
    </w:div>
    <w:div w:id="840776734">
      <w:bodyDiv w:val="1"/>
      <w:marLeft w:val="0"/>
      <w:marRight w:val="0"/>
      <w:marTop w:val="0"/>
      <w:marBottom w:val="0"/>
      <w:divBdr>
        <w:top w:val="none" w:sz="0" w:space="0" w:color="auto"/>
        <w:left w:val="none" w:sz="0" w:space="0" w:color="auto"/>
        <w:bottom w:val="none" w:sz="0" w:space="0" w:color="auto"/>
        <w:right w:val="none" w:sz="0" w:space="0" w:color="auto"/>
      </w:divBdr>
    </w:div>
    <w:div w:id="851381079">
      <w:bodyDiv w:val="1"/>
      <w:marLeft w:val="0"/>
      <w:marRight w:val="0"/>
      <w:marTop w:val="0"/>
      <w:marBottom w:val="0"/>
      <w:divBdr>
        <w:top w:val="none" w:sz="0" w:space="0" w:color="auto"/>
        <w:left w:val="none" w:sz="0" w:space="0" w:color="auto"/>
        <w:bottom w:val="none" w:sz="0" w:space="0" w:color="auto"/>
        <w:right w:val="none" w:sz="0" w:space="0" w:color="auto"/>
      </w:divBdr>
    </w:div>
    <w:div w:id="854000762">
      <w:bodyDiv w:val="1"/>
      <w:marLeft w:val="0"/>
      <w:marRight w:val="0"/>
      <w:marTop w:val="0"/>
      <w:marBottom w:val="0"/>
      <w:divBdr>
        <w:top w:val="none" w:sz="0" w:space="0" w:color="auto"/>
        <w:left w:val="none" w:sz="0" w:space="0" w:color="auto"/>
        <w:bottom w:val="none" w:sz="0" w:space="0" w:color="auto"/>
        <w:right w:val="none" w:sz="0" w:space="0" w:color="auto"/>
      </w:divBdr>
    </w:div>
    <w:div w:id="857233357">
      <w:bodyDiv w:val="1"/>
      <w:marLeft w:val="0"/>
      <w:marRight w:val="0"/>
      <w:marTop w:val="0"/>
      <w:marBottom w:val="0"/>
      <w:divBdr>
        <w:top w:val="none" w:sz="0" w:space="0" w:color="auto"/>
        <w:left w:val="none" w:sz="0" w:space="0" w:color="auto"/>
        <w:bottom w:val="none" w:sz="0" w:space="0" w:color="auto"/>
        <w:right w:val="none" w:sz="0" w:space="0" w:color="auto"/>
      </w:divBdr>
    </w:div>
    <w:div w:id="858353324">
      <w:bodyDiv w:val="1"/>
      <w:marLeft w:val="0"/>
      <w:marRight w:val="0"/>
      <w:marTop w:val="0"/>
      <w:marBottom w:val="0"/>
      <w:divBdr>
        <w:top w:val="none" w:sz="0" w:space="0" w:color="auto"/>
        <w:left w:val="none" w:sz="0" w:space="0" w:color="auto"/>
        <w:bottom w:val="none" w:sz="0" w:space="0" w:color="auto"/>
        <w:right w:val="none" w:sz="0" w:space="0" w:color="auto"/>
      </w:divBdr>
    </w:div>
    <w:div w:id="860555093">
      <w:bodyDiv w:val="1"/>
      <w:marLeft w:val="0"/>
      <w:marRight w:val="0"/>
      <w:marTop w:val="0"/>
      <w:marBottom w:val="0"/>
      <w:divBdr>
        <w:top w:val="none" w:sz="0" w:space="0" w:color="auto"/>
        <w:left w:val="none" w:sz="0" w:space="0" w:color="auto"/>
        <w:bottom w:val="none" w:sz="0" w:space="0" w:color="auto"/>
        <w:right w:val="none" w:sz="0" w:space="0" w:color="auto"/>
      </w:divBdr>
    </w:div>
    <w:div w:id="867643917">
      <w:bodyDiv w:val="1"/>
      <w:marLeft w:val="0"/>
      <w:marRight w:val="0"/>
      <w:marTop w:val="0"/>
      <w:marBottom w:val="0"/>
      <w:divBdr>
        <w:top w:val="none" w:sz="0" w:space="0" w:color="auto"/>
        <w:left w:val="none" w:sz="0" w:space="0" w:color="auto"/>
        <w:bottom w:val="none" w:sz="0" w:space="0" w:color="auto"/>
        <w:right w:val="none" w:sz="0" w:space="0" w:color="auto"/>
      </w:divBdr>
    </w:div>
    <w:div w:id="871651184">
      <w:bodyDiv w:val="1"/>
      <w:marLeft w:val="0"/>
      <w:marRight w:val="0"/>
      <w:marTop w:val="0"/>
      <w:marBottom w:val="0"/>
      <w:divBdr>
        <w:top w:val="none" w:sz="0" w:space="0" w:color="auto"/>
        <w:left w:val="none" w:sz="0" w:space="0" w:color="auto"/>
        <w:bottom w:val="none" w:sz="0" w:space="0" w:color="auto"/>
        <w:right w:val="none" w:sz="0" w:space="0" w:color="auto"/>
      </w:divBdr>
    </w:div>
    <w:div w:id="875390757">
      <w:bodyDiv w:val="1"/>
      <w:marLeft w:val="0"/>
      <w:marRight w:val="0"/>
      <w:marTop w:val="0"/>
      <w:marBottom w:val="0"/>
      <w:divBdr>
        <w:top w:val="none" w:sz="0" w:space="0" w:color="auto"/>
        <w:left w:val="none" w:sz="0" w:space="0" w:color="auto"/>
        <w:bottom w:val="none" w:sz="0" w:space="0" w:color="auto"/>
        <w:right w:val="none" w:sz="0" w:space="0" w:color="auto"/>
      </w:divBdr>
    </w:div>
    <w:div w:id="875779991">
      <w:bodyDiv w:val="1"/>
      <w:marLeft w:val="0"/>
      <w:marRight w:val="0"/>
      <w:marTop w:val="0"/>
      <w:marBottom w:val="0"/>
      <w:divBdr>
        <w:top w:val="none" w:sz="0" w:space="0" w:color="auto"/>
        <w:left w:val="none" w:sz="0" w:space="0" w:color="auto"/>
        <w:bottom w:val="none" w:sz="0" w:space="0" w:color="auto"/>
        <w:right w:val="none" w:sz="0" w:space="0" w:color="auto"/>
      </w:divBdr>
    </w:div>
    <w:div w:id="892424082">
      <w:bodyDiv w:val="1"/>
      <w:marLeft w:val="0"/>
      <w:marRight w:val="0"/>
      <w:marTop w:val="0"/>
      <w:marBottom w:val="0"/>
      <w:divBdr>
        <w:top w:val="none" w:sz="0" w:space="0" w:color="auto"/>
        <w:left w:val="none" w:sz="0" w:space="0" w:color="auto"/>
        <w:bottom w:val="none" w:sz="0" w:space="0" w:color="auto"/>
        <w:right w:val="none" w:sz="0" w:space="0" w:color="auto"/>
      </w:divBdr>
    </w:div>
    <w:div w:id="893735371">
      <w:bodyDiv w:val="1"/>
      <w:marLeft w:val="0"/>
      <w:marRight w:val="0"/>
      <w:marTop w:val="0"/>
      <w:marBottom w:val="0"/>
      <w:divBdr>
        <w:top w:val="none" w:sz="0" w:space="0" w:color="auto"/>
        <w:left w:val="none" w:sz="0" w:space="0" w:color="auto"/>
        <w:bottom w:val="none" w:sz="0" w:space="0" w:color="auto"/>
        <w:right w:val="none" w:sz="0" w:space="0" w:color="auto"/>
      </w:divBdr>
    </w:div>
    <w:div w:id="897664080">
      <w:bodyDiv w:val="1"/>
      <w:marLeft w:val="0"/>
      <w:marRight w:val="0"/>
      <w:marTop w:val="0"/>
      <w:marBottom w:val="0"/>
      <w:divBdr>
        <w:top w:val="none" w:sz="0" w:space="0" w:color="auto"/>
        <w:left w:val="none" w:sz="0" w:space="0" w:color="auto"/>
        <w:bottom w:val="none" w:sz="0" w:space="0" w:color="auto"/>
        <w:right w:val="none" w:sz="0" w:space="0" w:color="auto"/>
      </w:divBdr>
    </w:div>
    <w:div w:id="907230881">
      <w:bodyDiv w:val="1"/>
      <w:marLeft w:val="0"/>
      <w:marRight w:val="0"/>
      <w:marTop w:val="0"/>
      <w:marBottom w:val="0"/>
      <w:divBdr>
        <w:top w:val="none" w:sz="0" w:space="0" w:color="auto"/>
        <w:left w:val="none" w:sz="0" w:space="0" w:color="auto"/>
        <w:bottom w:val="none" w:sz="0" w:space="0" w:color="auto"/>
        <w:right w:val="none" w:sz="0" w:space="0" w:color="auto"/>
      </w:divBdr>
    </w:div>
    <w:div w:id="908461340">
      <w:bodyDiv w:val="1"/>
      <w:marLeft w:val="0"/>
      <w:marRight w:val="0"/>
      <w:marTop w:val="0"/>
      <w:marBottom w:val="0"/>
      <w:divBdr>
        <w:top w:val="none" w:sz="0" w:space="0" w:color="auto"/>
        <w:left w:val="none" w:sz="0" w:space="0" w:color="auto"/>
        <w:bottom w:val="none" w:sz="0" w:space="0" w:color="auto"/>
        <w:right w:val="none" w:sz="0" w:space="0" w:color="auto"/>
      </w:divBdr>
    </w:div>
    <w:div w:id="918831183">
      <w:bodyDiv w:val="1"/>
      <w:marLeft w:val="0"/>
      <w:marRight w:val="0"/>
      <w:marTop w:val="0"/>
      <w:marBottom w:val="0"/>
      <w:divBdr>
        <w:top w:val="none" w:sz="0" w:space="0" w:color="auto"/>
        <w:left w:val="none" w:sz="0" w:space="0" w:color="auto"/>
        <w:bottom w:val="none" w:sz="0" w:space="0" w:color="auto"/>
        <w:right w:val="none" w:sz="0" w:space="0" w:color="auto"/>
      </w:divBdr>
    </w:div>
    <w:div w:id="923880448">
      <w:bodyDiv w:val="1"/>
      <w:marLeft w:val="0"/>
      <w:marRight w:val="0"/>
      <w:marTop w:val="0"/>
      <w:marBottom w:val="0"/>
      <w:divBdr>
        <w:top w:val="none" w:sz="0" w:space="0" w:color="auto"/>
        <w:left w:val="none" w:sz="0" w:space="0" w:color="auto"/>
        <w:bottom w:val="none" w:sz="0" w:space="0" w:color="auto"/>
        <w:right w:val="none" w:sz="0" w:space="0" w:color="auto"/>
      </w:divBdr>
    </w:div>
    <w:div w:id="926770555">
      <w:bodyDiv w:val="1"/>
      <w:marLeft w:val="0"/>
      <w:marRight w:val="0"/>
      <w:marTop w:val="0"/>
      <w:marBottom w:val="0"/>
      <w:divBdr>
        <w:top w:val="none" w:sz="0" w:space="0" w:color="auto"/>
        <w:left w:val="none" w:sz="0" w:space="0" w:color="auto"/>
        <w:bottom w:val="none" w:sz="0" w:space="0" w:color="auto"/>
        <w:right w:val="none" w:sz="0" w:space="0" w:color="auto"/>
      </w:divBdr>
    </w:div>
    <w:div w:id="927734727">
      <w:bodyDiv w:val="1"/>
      <w:marLeft w:val="0"/>
      <w:marRight w:val="0"/>
      <w:marTop w:val="0"/>
      <w:marBottom w:val="0"/>
      <w:divBdr>
        <w:top w:val="none" w:sz="0" w:space="0" w:color="auto"/>
        <w:left w:val="none" w:sz="0" w:space="0" w:color="auto"/>
        <w:bottom w:val="none" w:sz="0" w:space="0" w:color="auto"/>
        <w:right w:val="none" w:sz="0" w:space="0" w:color="auto"/>
      </w:divBdr>
    </w:div>
    <w:div w:id="931744042">
      <w:bodyDiv w:val="1"/>
      <w:marLeft w:val="0"/>
      <w:marRight w:val="0"/>
      <w:marTop w:val="0"/>
      <w:marBottom w:val="0"/>
      <w:divBdr>
        <w:top w:val="none" w:sz="0" w:space="0" w:color="auto"/>
        <w:left w:val="none" w:sz="0" w:space="0" w:color="auto"/>
        <w:bottom w:val="none" w:sz="0" w:space="0" w:color="auto"/>
        <w:right w:val="none" w:sz="0" w:space="0" w:color="auto"/>
      </w:divBdr>
    </w:div>
    <w:div w:id="933320515">
      <w:bodyDiv w:val="1"/>
      <w:marLeft w:val="0"/>
      <w:marRight w:val="0"/>
      <w:marTop w:val="0"/>
      <w:marBottom w:val="0"/>
      <w:divBdr>
        <w:top w:val="none" w:sz="0" w:space="0" w:color="auto"/>
        <w:left w:val="none" w:sz="0" w:space="0" w:color="auto"/>
        <w:bottom w:val="none" w:sz="0" w:space="0" w:color="auto"/>
        <w:right w:val="none" w:sz="0" w:space="0" w:color="auto"/>
      </w:divBdr>
    </w:div>
    <w:div w:id="935675948">
      <w:bodyDiv w:val="1"/>
      <w:marLeft w:val="0"/>
      <w:marRight w:val="0"/>
      <w:marTop w:val="0"/>
      <w:marBottom w:val="0"/>
      <w:divBdr>
        <w:top w:val="none" w:sz="0" w:space="0" w:color="auto"/>
        <w:left w:val="none" w:sz="0" w:space="0" w:color="auto"/>
        <w:bottom w:val="none" w:sz="0" w:space="0" w:color="auto"/>
        <w:right w:val="none" w:sz="0" w:space="0" w:color="auto"/>
      </w:divBdr>
    </w:div>
    <w:div w:id="948050483">
      <w:bodyDiv w:val="1"/>
      <w:marLeft w:val="0"/>
      <w:marRight w:val="0"/>
      <w:marTop w:val="0"/>
      <w:marBottom w:val="0"/>
      <w:divBdr>
        <w:top w:val="none" w:sz="0" w:space="0" w:color="auto"/>
        <w:left w:val="none" w:sz="0" w:space="0" w:color="auto"/>
        <w:bottom w:val="none" w:sz="0" w:space="0" w:color="auto"/>
        <w:right w:val="none" w:sz="0" w:space="0" w:color="auto"/>
      </w:divBdr>
    </w:div>
    <w:div w:id="953900932">
      <w:bodyDiv w:val="1"/>
      <w:marLeft w:val="0"/>
      <w:marRight w:val="0"/>
      <w:marTop w:val="0"/>
      <w:marBottom w:val="0"/>
      <w:divBdr>
        <w:top w:val="none" w:sz="0" w:space="0" w:color="auto"/>
        <w:left w:val="none" w:sz="0" w:space="0" w:color="auto"/>
        <w:bottom w:val="none" w:sz="0" w:space="0" w:color="auto"/>
        <w:right w:val="none" w:sz="0" w:space="0" w:color="auto"/>
      </w:divBdr>
    </w:div>
    <w:div w:id="958993600">
      <w:bodyDiv w:val="1"/>
      <w:marLeft w:val="0"/>
      <w:marRight w:val="0"/>
      <w:marTop w:val="0"/>
      <w:marBottom w:val="0"/>
      <w:divBdr>
        <w:top w:val="none" w:sz="0" w:space="0" w:color="auto"/>
        <w:left w:val="none" w:sz="0" w:space="0" w:color="auto"/>
        <w:bottom w:val="none" w:sz="0" w:space="0" w:color="auto"/>
        <w:right w:val="none" w:sz="0" w:space="0" w:color="auto"/>
      </w:divBdr>
    </w:div>
    <w:div w:id="963315334">
      <w:bodyDiv w:val="1"/>
      <w:marLeft w:val="0"/>
      <w:marRight w:val="0"/>
      <w:marTop w:val="0"/>
      <w:marBottom w:val="0"/>
      <w:divBdr>
        <w:top w:val="none" w:sz="0" w:space="0" w:color="auto"/>
        <w:left w:val="none" w:sz="0" w:space="0" w:color="auto"/>
        <w:bottom w:val="none" w:sz="0" w:space="0" w:color="auto"/>
        <w:right w:val="none" w:sz="0" w:space="0" w:color="auto"/>
      </w:divBdr>
    </w:div>
    <w:div w:id="966737621">
      <w:bodyDiv w:val="1"/>
      <w:marLeft w:val="0"/>
      <w:marRight w:val="0"/>
      <w:marTop w:val="0"/>
      <w:marBottom w:val="0"/>
      <w:divBdr>
        <w:top w:val="none" w:sz="0" w:space="0" w:color="auto"/>
        <w:left w:val="none" w:sz="0" w:space="0" w:color="auto"/>
        <w:bottom w:val="none" w:sz="0" w:space="0" w:color="auto"/>
        <w:right w:val="none" w:sz="0" w:space="0" w:color="auto"/>
      </w:divBdr>
    </w:div>
    <w:div w:id="975527386">
      <w:bodyDiv w:val="1"/>
      <w:marLeft w:val="0"/>
      <w:marRight w:val="0"/>
      <w:marTop w:val="0"/>
      <w:marBottom w:val="0"/>
      <w:divBdr>
        <w:top w:val="none" w:sz="0" w:space="0" w:color="auto"/>
        <w:left w:val="none" w:sz="0" w:space="0" w:color="auto"/>
        <w:bottom w:val="none" w:sz="0" w:space="0" w:color="auto"/>
        <w:right w:val="none" w:sz="0" w:space="0" w:color="auto"/>
      </w:divBdr>
    </w:div>
    <w:div w:id="977995388">
      <w:bodyDiv w:val="1"/>
      <w:marLeft w:val="0"/>
      <w:marRight w:val="0"/>
      <w:marTop w:val="0"/>
      <w:marBottom w:val="0"/>
      <w:divBdr>
        <w:top w:val="none" w:sz="0" w:space="0" w:color="auto"/>
        <w:left w:val="none" w:sz="0" w:space="0" w:color="auto"/>
        <w:bottom w:val="none" w:sz="0" w:space="0" w:color="auto"/>
        <w:right w:val="none" w:sz="0" w:space="0" w:color="auto"/>
      </w:divBdr>
    </w:div>
    <w:div w:id="978074944">
      <w:bodyDiv w:val="1"/>
      <w:marLeft w:val="0"/>
      <w:marRight w:val="0"/>
      <w:marTop w:val="0"/>
      <w:marBottom w:val="0"/>
      <w:divBdr>
        <w:top w:val="none" w:sz="0" w:space="0" w:color="auto"/>
        <w:left w:val="none" w:sz="0" w:space="0" w:color="auto"/>
        <w:bottom w:val="none" w:sz="0" w:space="0" w:color="auto"/>
        <w:right w:val="none" w:sz="0" w:space="0" w:color="auto"/>
      </w:divBdr>
    </w:div>
    <w:div w:id="980110674">
      <w:bodyDiv w:val="1"/>
      <w:marLeft w:val="0"/>
      <w:marRight w:val="0"/>
      <w:marTop w:val="0"/>
      <w:marBottom w:val="0"/>
      <w:divBdr>
        <w:top w:val="none" w:sz="0" w:space="0" w:color="auto"/>
        <w:left w:val="none" w:sz="0" w:space="0" w:color="auto"/>
        <w:bottom w:val="none" w:sz="0" w:space="0" w:color="auto"/>
        <w:right w:val="none" w:sz="0" w:space="0" w:color="auto"/>
      </w:divBdr>
    </w:div>
    <w:div w:id="982853666">
      <w:bodyDiv w:val="1"/>
      <w:marLeft w:val="0"/>
      <w:marRight w:val="0"/>
      <w:marTop w:val="0"/>
      <w:marBottom w:val="0"/>
      <w:divBdr>
        <w:top w:val="none" w:sz="0" w:space="0" w:color="auto"/>
        <w:left w:val="none" w:sz="0" w:space="0" w:color="auto"/>
        <w:bottom w:val="none" w:sz="0" w:space="0" w:color="auto"/>
        <w:right w:val="none" w:sz="0" w:space="0" w:color="auto"/>
      </w:divBdr>
    </w:div>
    <w:div w:id="991061906">
      <w:bodyDiv w:val="1"/>
      <w:marLeft w:val="0"/>
      <w:marRight w:val="0"/>
      <w:marTop w:val="0"/>
      <w:marBottom w:val="0"/>
      <w:divBdr>
        <w:top w:val="none" w:sz="0" w:space="0" w:color="auto"/>
        <w:left w:val="none" w:sz="0" w:space="0" w:color="auto"/>
        <w:bottom w:val="none" w:sz="0" w:space="0" w:color="auto"/>
        <w:right w:val="none" w:sz="0" w:space="0" w:color="auto"/>
      </w:divBdr>
    </w:div>
    <w:div w:id="1022588225">
      <w:bodyDiv w:val="1"/>
      <w:marLeft w:val="0"/>
      <w:marRight w:val="0"/>
      <w:marTop w:val="0"/>
      <w:marBottom w:val="0"/>
      <w:divBdr>
        <w:top w:val="none" w:sz="0" w:space="0" w:color="auto"/>
        <w:left w:val="none" w:sz="0" w:space="0" w:color="auto"/>
        <w:bottom w:val="none" w:sz="0" w:space="0" w:color="auto"/>
        <w:right w:val="none" w:sz="0" w:space="0" w:color="auto"/>
      </w:divBdr>
    </w:div>
    <w:div w:id="1025442364">
      <w:bodyDiv w:val="1"/>
      <w:marLeft w:val="0"/>
      <w:marRight w:val="0"/>
      <w:marTop w:val="0"/>
      <w:marBottom w:val="0"/>
      <w:divBdr>
        <w:top w:val="none" w:sz="0" w:space="0" w:color="auto"/>
        <w:left w:val="none" w:sz="0" w:space="0" w:color="auto"/>
        <w:bottom w:val="none" w:sz="0" w:space="0" w:color="auto"/>
        <w:right w:val="none" w:sz="0" w:space="0" w:color="auto"/>
      </w:divBdr>
    </w:div>
    <w:div w:id="1025986013">
      <w:bodyDiv w:val="1"/>
      <w:marLeft w:val="0"/>
      <w:marRight w:val="0"/>
      <w:marTop w:val="0"/>
      <w:marBottom w:val="0"/>
      <w:divBdr>
        <w:top w:val="none" w:sz="0" w:space="0" w:color="auto"/>
        <w:left w:val="none" w:sz="0" w:space="0" w:color="auto"/>
        <w:bottom w:val="none" w:sz="0" w:space="0" w:color="auto"/>
        <w:right w:val="none" w:sz="0" w:space="0" w:color="auto"/>
      </w:divBdr>
    </w:div>
    <w:div w:id="1031958055">
      <w:bodyDiv w:val="1"/>
      <w:marLeft w:val="0"/>
      <w:marRight w:val="0"/>
      <w:marTop w:val="0"/>
      <w:marBottom w:val="0"/>
      <w:divBdr>
        <w:top w:val="none" w:sz="0" w:space="0" w:color="auto"/>
        <w:left w:val="none" w:sz="0" w:space="0" w:color="auto"/>
        <w:bottom w:val="none" w:sz="0" w:space="0" w:color="auto"/>
        <w:right w:val="none" w:sz="0" w:space="0" w:color="auto"/>
      </w:divBdr>
    </w:div>
    <w:div w:id="1033457879">
      <w:bodyDiv w:val="1"/>
      <w:marLeft w:val="0"/>
      <w:marRight w:val="0"/>
      <w:marTop w:val="0"/>
      <w:marBottom w:val="0"/>
      <w:divBdr>
        <w:top w:val="none" w:sz="0" w:space="0" w:color="auto"/>
        <w:left w:val="none" w:sz="0" w:space="0" w:color="auto"/>
        <w:bottom w:val="none" w:sz="0" w:space="0" w:color="auto"/>
        <w:right w:val="none" w:sz="0" w:space="0" w:color="auto"/>
      </w:divBdr>
    </w:div>
    <w:div w:id="1033765874">
      <w:bodyDiv w:val="1"/>
      <w:marLeft w:val="0"/>
      <w:marRight w:val="0"/>
      <w:marTop w:val="0"/>
      <w:marBottom w:val="0"/>
      <w:divBdr>
        <w:top w:val="none" w:sz="0" w:space="0" w:color="auto"/>
        <w:left w:val="none" w:sz="0" w:space="0" w:color="auto"/>
        <w:bottom w:val="none" w:sz="0" w:space="0" w:color="auto"/>
        <w:right w:val="none" w:sz="0" w:space="0" w:color="auto"/>
      </w:divBdr>
    </w:div>
    <w:div w:id="1041593364">
      <w:bodyDiv w:val="1"/>
      <w:marLeft w:val="0"/>
      <w:marRight w:val="0"/>
      <w:marTop w:val="0"/>
      <w:marBottom w:val="0"/>
      <w:divBdr>
        <w:top w:val="none" w:sz="0" w:space="0" w:color="auto"/>
        <w:left w:val="none" w:sz="0" w:space="0" w:color="auto"/>
        <w:bottom w:val="none" w:sz="0" w:space="0" w:color="auto"/>
        <w:right w:val="none" w:sz="0" w:space="0" w:color="auto"/>
      </w:divBdr>
    </w:div>
    <w:div w:id="1045834645">
      <w:bodyDiv w:val="1"/>
      <w:marLeft w:val="0"/>
      <w:marRight w:val="0"/>
      <w:marTop w:val="0"/>
      <w:marBottom w:val="0"/>
      <w:divBdr>
        <w:top w:val="none" w:sz="0" w:space="0" w:color="auto"/>
        <w:left w:val="none" w:sz="0" w:space="0" w:color="auto"/>
        <w:bottom w:val="none" w:sz="0" w:space="0" w:color="auto"/>
        <w:right w:val="none" w:sz="0" w:space="0" w:color="auto"/>
      </w:divBdr>
    </w:div>
    <w:div w:id="1053575935">
      <w:bodyDiv w:val="1"/>
      <w:marLeft w:val="0"/>
      <w:marRight w:val="0"/>
      <w:marTop w:val="0"/>
      <w:marBottom w:val="0"/>
      <w:divBdr>
        <w:top w:val="none" w:sz="0" w:space="0" w:color="auto"/>
        <w:left w:val="none" w:sz="0" w:space="0" w:color="auto"/>
        <w:bottom w:val="none" w:sz="0" w:space="0" w:color="auto"/>
        <w:right w:val="none" w:sz="0" w:space="0" w:color="auto"/>
      </w:divBdr>
    </w:div>
    <w:div w:id="1054768687">
      <w:bodyDiv w:val="1"/>
      <w:marLeft w:val="0"/>
      <w:marRight w:val="0"/>
      <w:marTop w:val="0"/>
      <w:marBottom w:val="0"/>
      <w:divBdr>
        <w:top w:val="none" w:sz="0" w:space="0" w:color="auto"/>
        <w:left w:val="none" w:sz="0" w:space="0" w:color="auto"/>
        <w:bottom w:val="none" w:sz="0" w:space="0" w:color="auto"/>
        <w:right w:val="none" w:sz="0" w:space="0" w:color="auto"/>
      </w:divBdr>
    </w:div>
    <w:div w:id="1058361781">
      <w:bodyDiv w:val="1"/>
      <w:marLeft w:val="0"/>
      <w:marRight w:val="0"/>
      <w:marTop w:val="0"/>
      <w:marBottom w:val="0"/>
      <w:divBdr>
        <w:top w:val="none" w:sz="0" w:space="0" w:color="auto"/>
        <w:left w:val="none" w:sz="0" w:space="0" w:color="auto"/>
        <w:bottom w:val="none" w:sz="0" w:space="0" w:color="auto"/>
        <w:right w:val="none" w:sz="0" w:space="0" w:color="auto"/>
      </w:divBdr>
    </w:div>
    <w:div w:id="1059061858">
      <w:bodyDiv w:val="1"/>
      <w:marLeft w:val="0"/>
      <w:marRight w:val="0"/>
      <w:marTop w:val="0"/>
      <w:marBottom w:val="0"/>
      <w:divBdr>
        <w:top w:val="none" w:sz="0" w:space="0" w:color="auto"/>
        <w:left w:val="none" w:sz="0" w:space="0" w:color="auto"/>
        <w:bottom w:val="none" w:sz="0" w:space="0" w:color="auto"/>
        <w:right w:val="none" w:sz="0" w:space="0" w:color="auto"/>
      </w:divBdr>
    </w:div>
    <w:div w:id="1063484509">
      <w:bodyDiv w:val="1"/>
      <w:marLeft w:val="0"/>
      <w:marRight w:val="0"/>
      <w:marTop w:val="0"/>
      <w:marBottom w:val="0"/>
      <w:divBdr>
        <w:top w:val="none" w:sz="0" w:space="0" w:color="auto"/>
        <w:left w:val="none" w:sz="0" w:space="0" w:color="auto"/>
        <w:bottom w:val="none" w:sz="0" w:space="0" w:color="auto"/>
        <w:right w:val="none" w:sz="0" w:space="0" w:color="auto"/>
      </w:divBdr>
    </w:div>
    <w:div w:id="1070423643">
      <w:bodyDiv w:val="1"/>
      <w:marLeft w:val="0"/>
      <w:marRight w:val="0"/>
      <w:marTop w:val="0"/>
      <w:marBottom w:val="0"/>
      <w:divBdr>
        <w:top w:val="none" w:sz="0" w:space="0" w:color="auto"/>
        <w:left w:val="none" w:sz="0" w:space="0" w:color="auto"/>
        <w:bottom w:val="none" w:sz="0" w:space="0" w:color="auto"/>
        <w:right w:val="none" w:sz="0" w:space="0" w:color="auto"/>
      </w:divBdr>
    </w:div>
    <w:div w:id="1102800212">
      <w:bodyDiv w:val="1"/>
      <w:marLeft w:val="0"/>
      <w:marRight w:val="0"/>
      <w:marTop w:val="0"/>
      <w:marBottom w:val="0"/>
      <w:divBdr>
        <w:top w:val="none" w:sz="0" w:space="0" w:color="auto"/>
        <w:left w:val="none" w:sz="0" w:space="0" w:color="auto"/>
        <w:bottom w:val="none" w:sz="0" w:space="0" w:color="auto"/>
        <w:right w:val="none" w:sz="0" w:space="0" w:color="auto"/>
      </w:divBdr>
    </w:div>
    <w:div w:id="1104030481">
      <w:bodyDiv w:val="1"/>
      <w:marLeft w:val="0"/>
      <w:marRight w:val="0"/>
      <w:marTop w:val="0"/>
      <w:marBottom w:val="0"/>
      <w:divBdr>
        <w:top w:val="none" w:sz="0" w:space="0" w:color="auto"/>
        <w:left w:val="none" w:sz="0" w:space="0" w:color="auto"/>
        <w:bottom w:val="none" w:sz="0" w:space="0" w:color="auto"/>
        <w:right w:val="none" w:sz="0" w:space="0" w:color="auto"/>
      </w:divBdr>
    </w:div>
    <w:div w:id="1105808760">
      <w:bodyDiv w:val="1"/>
      <w:marLeft w:val="0"/>
      <w:marRight w:val="0"/>
      <w:marTop w:val="0"/>
      <w:marBottom w:val="0"/>
      <w:divBdr>
        <w:top w:val="none" w:sz="0" w:space="0" w:color="auto"/>
        <w:left w:val="none" w:sz="0" w:space="0" w:color="auto"/>
        <w:bottom w:val="none" w:sz="0" w:space="0" w:color="auto"/>
        <w:right w:val="none" w:sz="0" w:space="0" w:color="auto"/>
      </w:divBdr>
    </w:div>
    <w:div w:id="1106773232">
      <w:bodyDiv w:val="1"/>
      <w:marLeft w:val="0"/>
      <w:marRight w:val="0"/>
      <w:marTop w:val="0"/>
      <w:marBottom w:val="0"/>
      <w:divBdr>
        <w:top w:val="none" w:sz="0" w:space="0" w:color="auto"/>
        <w:left w:val="none" w:sz="0" w:space="0" w:color="auto"/>
        <w:bottom w:val="none" w:sz="0" w:space="0" w:color="auto"/>
        <w:right w:val="none" w:sz="0" w:space="0" w:color="auto"/>
      </w:divBdr>
    </w:div>
    <w:div w:id="1109473209">
      <w:bodyDiv w:val="1"/>
      <w:marLeft w:val="0"/>
      <w:marRight w:val="0"/>
      <w:marTop w:val="0"/>
      <w:marBottom w:val="0"/>
      <w:divBdr>
        <w:top w:val="none" w:sz="0" w:space="0" w:color="auto"/>
        <w:left w:val="none" w:sz="0" w:space="0" w:color="auto"/>
        <w:bottom w:val="none" w:sz="0" w:space="0" w:color="auto"/>
        <w:right w:val="none" w:sz="0" w:space="0" w:color="auto"/>
      </w:divBdr>
    </w:div>
    <w:div w:id="1111323340">
      <w:bodyDiv w:val="1"/>
      <w:marLeft w:val="0"/>
      <w:marRight w:val="0"/>
      <w:marTop w:val="0"/>
      <w:marBottom w:val="0"/>
      <w:divBdr>
        <w:top w:val="none" w:sz="0" w:space="0" w:color="auto"/>
        <w:left w:val="none" w:sz="0" w:space="0" w:color="auto"/>
        <w:bottom w:val="none" w:sz="0" w:space="0" w:color="auto"/>
        <w:right w:val="none" w:sz="0" w:space="0" w:color="auto"/>
      </w:divBdr>
    </w:div>
    <w:div w:id="1117218856">
      <w:bodyDiv w:val="1"/>
      <w:marLeft w:val="0"/>
      <w:marRight w:val="0"/>
      <w:marTop w:val="0"/>
      <w:marBottom w:val="0"/>
      <w:divBdr>
        <w:top w:val="none" w:sz="0" w:space="0" w:color="auto"/>
        <w:left w:val="none" w:sz="0" w:space="0" w:color="auto"/>
        <w:bottom w:val="none" w:sz="0" w:space="0" w:color="auto"/>
        <w:right w:val="none" w:sz="0" w:space="0" w:color="auto"/>
      </w:divBdr>
    </w:div>
    <w:div w:id="1128628128">
      <w:bodyDiv w:val="1"/>
      <w:marLeft w:val="0"/>
      <w:marRight w:val="0"/>
      <w:marTop w:val="0"/>
      <w:marBottom w:val="0"/>
      <w:divBdr>
        <w:top w:val="none" w:sz="0" w:space="0" w:color="auto"/>
        <w:left w:val="none" w:sz="0" w:space="0" w:color="auto"/>
        <w:bottom w:val="none" w:sz="0" w:space="0" w:color="auto"/>
        <w:right w:val="none" w:sz="0" w:space="0" w:color="auto"/>
      </w:divBdr>
    </w:div>
    <w:div w:id="1134450416">
      <w:bodyDiv w:val="1"/>
      <w:marLeft w:val="0"/>
      <w:marRight w:val="0"/>
      <w:marTop w:val="0"/>
      <w:marBottom w:val="0"/>
      <w:divBdr>
        <w:top w:val="none" w:sz="0" w:space="0" w:color="auto"/>
        <w:left w:val="none" w:sz="0" w:space="0" w:color="auto"/>
        <w:bottom w:val="none" w:sz="0" w:space="0" w:color="auto"/>
        <w:right w:val="none" w:sz="0" w:space="0" w:color="auto"/>
      </w:divBdr>
    </w:div>
    <w:div w:id="1135220661">
      <w:bodyDiv w:val="1"/>
      <w:marLeft w:val="0"/>
      <w:marRight w:val="0"/>
      <w:marTop w:val="0"/>
      <w:marBottom w:val="0"/>
      <w:divBdr>
        <w:top w:val="none" w:sz="0" w:space="0" w:color="auto"/>
        <w:left w:val="none" w:sz="0" w:space="0" w:color="auto"/>
        <w:bottom w:val="none" w:sz="0" w:space="0" w:color="auto"/>
        <w:right w:val="none" w:sz="0" w:space="0" w:color="auto"/>
      </w:divBdr>
    </w:div>
    <w:div w:id="1137144242">
      <w:bodyDiv w:val="1"/>
      <w:marLeft w:val="0"/>
      <w:marRight w:val="0"/>
      <w:marTop w:val="0"/>
      <w:marBottom w:val="0"/>
      <w:divBdr>
        <w:top w:val="none" w:sz="0" w:space="0" w:color="auto"/>
        <w:left w:val="none" w:sz="0" w:space="0" w:color="auto"/>
        <w:bottom w:val="none" w:sz="0" w:space="0" w:color="auto"/>
        <w:right w:val="none" w:sz="0" w:space="0" w:color="auto"/>
      </w:divBdr>
    </w:div>
    <w:div w:id="1138524118">
      <w:bodyDiv w:val="1"/>
      <w:marLeft w:val="0"/>
      <w:marRight w:val="0"/>
      <w:marTop w:val="0"/>
      <w:marBottom w:val="0"/>
      <w:divBdr>
        <w:top w:val="none" w:sz="0" w:space="0" w:color="auto"/>
        <w:left w:val="none" w:sz="0" w:space="0" w:color="auto"/>
        <w:bottom w:val="none" w:sz="0" w:space="0" w:color="auto"/>
        <w:right w:val="none" w:sz="0" w:space="0" w:color="auto"/>
      </w:divBdr>
    </w:div>
    <w:div w:id="1146626382">
      <w:bodyDiv w:val="1"/>
      <w:marLeft w:val="0"/>
      <w:marRight w:val="0"/>
      <w:marTop w:val="0"/>
      <w:marBottom w:val="0"/>
      <w:divBdr>
        <w:top w:val="none" w:sz="0" w:space="0" w:color="auto"/>
        <w:left w:val="none" w:sz="0" w:space="0" w:color="auto"/>
        <w:bottom w:val="none" w:sz="0" w:space="0" w:color="auto"/>
        <w:right w:val="none" w:sz="0" w:space="0" w:color="auto"/>
      </w:divBdr>
    </w:div>
    <w:div w:id="1154876522">
      <w:bodyDiv w:val="1"/>
      <w:marLeft w:val="0"/>
      <w:marRight w:val="0"/>
      <w:marTop w:val="0"/>
      <w:marBottom w:val="0"/>
      <w:divBdr>
        <w:top w:val="none" w:sz="0" w:space="0" w:color="auto"/>
        <w:left w:val="none" w:sz="0" w:space="0" w:color="auto"/>
        <w:bottom w:val="none" w:sz="0" w:space="0" w:color="auto"/>
        <w:right w:val="none" w:sz="0" w:space="0" w:color="auto"/>
      </w:divBdr>
    </w:div>
    <w:div w:id="1155563283">
      <w:bodyDiv w:val="1"/>
      <w:marLeft w:val="0"/>
      <w:marRight w:val="0"/>
      <w:marTop w:val="0"/>
      <w:marBottom w:val="0"/>
      <w:divBdr>
        <w:top w:val="none" w:sz="0" w:space="0" w:color="auto"/>
        <w:left w:val="none" w:sz="0" w:space="0" w:color="auto"/>
        <w:bottom w:val="none" w:sz="0" w:space="0" w:color="auto"/>
        <w:right w:val="none" w:sz="0" w:space="0" w:color="auto"/>
      </w:divBdr>
    </w:div>
    <w:div w:id="1159887152">
      <w:bodyDiv w:val="1"/>
      <w:marLeft w:val="0"/>
      <w:marRight w:val="0"/>
      <w:marTop w:val="0"/>
      <w:marBottom w:val="0"/>
      <w:divBdr>
        <w:top w:val="none" w:sz="0" w:space="0" w:color="auto"/>
        <w:left w:val="none" w:sz="0" w:space="0" w:color="auto"/>
        <w:bottom w:val="none" w:sz="0" w:space="0" w:color="auto"/>
        <w:right w:val="none" w:sz="0" w:space="0" w:color="auto"/>
      </w:divBdr>
    </w:div>
    <w:div w:id="1168710107">
      <w:bodyDiv w:val="1"/>
      <w:marLeft w:val="0"/>
      <w:marRight w:val="0"/>
      <w:marTop w:val="0"/>
      <w:marBottom w:val="0"/>
      <w:divBdr>
        <w:top w:val="none" w:sz="0" w:space="0" w:color="auto"/>
        <w:left w:val="none" w:sz="0" w:space="0" w:color="auto"/>
        <w:bottom w:val="none" w:sz="0" w:space="0" w:color="auto"/>
        <w:right w:val="none" w:sz="0" w:space="0" w:color="auto"/>
      </w:divBdr>
    </w:div>
    <w:div w:id="1175992442">
      <w:bodyDiv w:val="1"/>
      <w:marLeft w:val="0"/>
      <w:marRight w:val="0"/>
      <w:marTop w:val="0"/>
      <w:marBottom w:val="0"/>
      <w:divBdr>
        <w:top w:val="none" w:sz="0" w:space="0" w:color="auto"/>
        <w:left w:val="none" w:sz="0" w:space="0" w:color="auto"/>
        <w:bottom w:val="none" w:sz="0" w:space="0" w:color="auto"/>
        <w:right w:val="none" w:sz="0" w:space="0" w:color="auto"/>
      </w:divBdr>
    </w:div>
    <w:div w:id="1176924155">
      <w:bodyDiv w:val="1"/>
      <w:marLeft w:val="0"/>
      <w:marRight w:val="0"/>
      <w:marTop w:val="0"/>
      <w:marBottom w:val="0"/>
      <w:divBdr>
        <w:top w:val="none" w:sz="0" w:space="0" w:color="auto"/>
        <w:left w:val="none" w:sz="0" w:space="0" w:color="auto"/>
        <w:bottom w:val="none" w:sz="0" w:space="0" w:color="auto"/>
        <w:right w:val="none" w:sz="0" w:space="0" w:color="auto"/>
      </w:divBdr>
    </w:div>
    <w:div w:id="1184712718">
      <w:bodyDiv w:val="1"/>
      <w:marLeft w:val="0"/>
      <w:marRight w:val="0"/>
      <w:marTop w:val="0"/>
      <w:marBottom w:val="0"/>
      <w:divBdr>
        <w:top w:val="none" w:sz="0" w:space="0" w:color="auto"/>
        <w:left w:val="none" w:sz="0" w:space="0" w:color="auto"/>
        <w:bottom w:val="none" w:sz="0" w:space="0" w:color="auto"/>
        <w:right w:val="none" w:sz="0" w:space="0" w:color="auto"/>
      </w:divBdr>
    </w:div>
    <w:div w:id="1184906344">
      <w:bodyDiv w:val="1"/>
      <w:marLeft w:val="0"/>
      <w:marRight w:val="0"/>
      <w:marTop w:val="0"/>
      <w:marBottom w:val="0"/>
      <w:divBdr>
        <w:top w:val="none" w:sz="0" w:space="0" w:color="auto"/>
        <w:left w:val="none" w:sz="0" w:space="0" w:color="auto"/>
        <w:bottom w:val="none" w:sz="0" w:space="0" w:color="auto"/>
        <w:right w:val="none" w:sz="0" w:space="0" w:color="auto"/>
      </w:divBdr>
    </w:div>
    <w:div w:id="1186863909">
      <w:bodyDiv w:val="1"/>
      <w:marLeft w:val="0"/>
      <w:marRight w:val="0"/>
      <w:marTop w:val="0"/>
      <w:marBottom w:val="0"/>
      <w:divBdr>
        <w:top w:val="none" w:sz="0" w:space="0" w:color="auto"/>
        <w:left w:val="none" w:sz="0" w:space="0" w:color="auto"/>
        <w:bottom w:val="none" w:sz="0" w:space="0" w:color="auto"/>
        <w:right w:val="none" w:sz="0" w:space="0" w:color="auto"/>
      </w:divBdr>
    </w:div>
    <w:div w:id="1192843211">
      <w:bodyDiv w:val="1"/>
      <w:marLeft w:val="0"/>
      <w:marRight w:val="0"/>
      <w:marTop w:val="0"/>
      <w:marBottom w:val="0"/>
      <w:divBdr>
        <w:top w:val="none" w:sz="0" w:space="0" w:color="auto"/>
        <w:left w:val="none" w:sz="0" w:space="0" w:color="auto"/>
        <w:bottom w:val="none" w:sz="0" w:space="0" w:color="auto"/>
        <w:right w:val="none" w:sz="0" w:space="0" w:color="auto"/>
      </w:divBdr>
    </w:div>
    <w:div w:id="1194002768">
      <w:bodyDiv w:val="1"/>
      <w:marLeft w:val="0"/>
      <w:marRight w:val="0"/>
      <w:marTop w:val="0"/>
      <w:marBottom w:val="0"/>
      <w:divBdr>
        <w:top w:val="none" w:sz="0" w:space="0" w:color="auto"/>
        <w:left w:val="none" w:sz="0" w:space="0" w:color="auto"/>
        <w:bottom w:val="none" w:sz="0" w:space="0" w:color="auto"/>
        <w:right w:val="none" w:sz="0" w:space="0" w:color="auto"/>
      </w:divBdr>
    </w:div>
    <w:div w:id="1195772817">
      <w:bodyDiv w:val="1"/>
      <w:marLeft w:val="0"/>
      <w:marRight w:val="0"/>
      <w:marTop w:val="0"/>
      <w:marBottom w:val="0"/>
      <w:divBdr>
        <w:top w:val="none" w:sz="0" w:space="0" w:color="auto"/>
        <w:left w:val="none" w:sz="0" w:space="0" w:color="auto"/>
        <w:bottom w:val="none" w:sz="0" w:space="0" w:color="auto"/>
        <w:right w:val="none" w:sz="0" w:space="0" w:color="auto"/>
      </w:divBdr>
    </w:div>
    <w:div w:id="1208566393">
      <w:bodyDiv w:val="1"/>
      <w:marLeft w:val="0"/>
      <w:marRight w:val="0"/>
      <w:marTop w:val="0"/>
      <w:marBottom w:val="0"/>
      <w:divBdr>
        <w:top w:val="none" w:sz="0" w:space="0" w:color="auto"/>
        <w:left w:val="none" w:sz="0" w:space="0" w:color="auto"/>
        <w:bottom w:val="none" w:sz="0" w:space="0" w:color="auto"/>
        <w:right w:val="none" w:sz="0" w:space="0" w:color="auto"/>
      </w:divBdr>
    </w:div>
    <w:div w:id="1218128222">
      <w:bodyDiv w:val="1"/>
      <w:marLeft w:val="0"/>
      <w:marRight w:val="0"/>
      <w:marTop w:val="0"/>
      <w:marBottom w:val="0"/>
      <w:divBdr>
        <w:top w:val="none" w:sz="0" w:space="0" w:color="auto"/>
        <w:left w:val="none" w:sz="0" w:space="0" w:color="auto"/>
        <w:bottom w:val="none" w:sz="0" w:space="0" w:color="auto"/>
        <w:right w:val="none" w:sz="0" w:space="0" w:color="auto"/>
      </w:divBdr>
    </w:div>
    <w:div w:id="1219703352">
      <w:bodyDiv w:val="1"/>
      <w:marLeft w:val="0"/>
      <w:marRight w:val="0"/>
      <w:marTop w:val="0"/>
      <w:marBottom w:val="0"/>
      <w:divBdr>
        <w:top w:val="none" w:sz="0" w:space="0" w:color="auto"/>
        <w:left w:val="none" w:sz="0" w:space="0" w:color="auto"/>
        <w:bottom w:val="none" w:sz="0" w:space="0" w:color="auto"/>
        <w:right w:val="none" w:sz="0" w:space="0" w:color="auto"/>
      </w:divBdr>
    </w:div>
    <w:div w:id="1225800957">
      <w:bodyDiv w:val="1"/>
      <w:marLeft w:val="0"/>
      <w:marRight w:val="0"/>
      <w:marTop w:val="0"/>
      <w:marBottom w:val="0"/>
      <w:divBdr>
        <w:top w:val="none" w:sz="0" w:space="0" w:color="auto"/>
        <w:left w:val="none" w:sz="0" w:space="0" w:color="auto"/>
        <w:bottom w:val="none" w:sz="0" w:space="0" w:color="auto"/>
        <w:right w:val="none" w:sz="0" w:space="0" w:color="auto"/>
      </w:divBdr>
    </w:div>
    <w:div w:id="1226333345">
      <w:bodyDiv w:val="1"/>
      <w:marLeft w:val="0"/>
      <w:marRight w:val="0"/>
      <w:marTop w:val="0"/>
      <w:marBottom w:val="0"/>
      <w:divBdr>
        <w:top w:val="none" w:sz="0" w:space="0" w:color="auto"/>
        <w:left w:val="none" w:sz="0" w:space="0" w:color="auto"/>
        <w:bottom w:val="none" w:sz="0" w:space="0" w:color="auto"/>
        <w:right w:val="none" w:sz="0" w:space="0" w:color="auto"/>
      </w:divBdr>
    </w:div>
    <w:div w:id="1230505718">
      <w:bodyDiv w:val="1"/>
      <w:marLeft w:val="0"/>
      <w:marRight w:val="0"/>
      <w:marTop w:val="0"/>
      <w:marBottom w:val="0"/>
      <w:divBdr>
        <w:top w:val="none" w:sz="0" w:space="0" w:color="auto"/>
        <w:left w:val="none" w:sz="0" w:space="0" w:color="auto"/>
        <w:bottom w:val="none" w:sz="0" w:space="0" w:color="auto"/>
        <w:right w:val="none" w:sz="0" w:space="0" w:color="auto"/>
      </w:divBdr>
    </w:div>
    <w:div w:id="1232084033">
      <w:bodyDiv w:val="1"/>
      <w:marLeft w:val="0"/>
      <w:marRight w:val="0"/>
      <w:marTop w:val="0"/>
      <w:marBottom w:val="0"/>
      <w:divBdr>
        <w:top w:val="none" w:sz="0" w:space="0" w:color="auto"/>
        <w:left w:val="none" w:sz="0" w:space="0" w:color="auto"/>
        <w:bottom w:val="none" w:sz="0" w:space="0" w:color="auto"/>
        <w:right w:val="none" w:sz="0" w:space="0" w:color="auto"/>
      </w:divBdr>
    </w:div>
    <w:div w:id="1239485368">
      <w:bodyDiv w:val="1"/>
      <w:marLeft w:val="0"/>
      <w:marRight w:val="0"/>
      <w:marTop w:val="0"/>
      <w:marBottom w:val="0"/>
      <w:divBdr>
        <w:top w:val="none" w:sz="0" w:space="0" w:color="auto"/>
        <w:left w:val="none" w:sz="0" w:space="0" w:color="auto"/>
        <w:bottom w:val="none" w:sz="0" w:space="0" w:color="auto"/>
        <w:right w:val="none" w:sz="0" w:space="0" w:color="auto"/>
      </w:divBdr>
    </w:div>
    <w:div w:id="1254511614">
      <w:bodyDiv w:val="1"/>
      <w:marLeft w:val="0"/>
      <w:marRight w:val="0"/>
      <w:marTop w:val="0"/>
      <w:marBottom w:val="0"/>
      <w:divBdr>
        <w:top w:val="none" w:sz="0" w:space="0" w:color="auto"/>
        <w:left w:val="none" w:sz="0" w:space="0" w:color="auto"/>
        <w:bottom w:val="none" w:sz="0" w:space="0" w:color="auto"/>
        <w:right w:val="none" w:sz="0" w:space="0" w:color="auto"/>
      </w:divBdr>
    </w:div>
    <w:div w:id="1262950992">
      <w:bodyDiv w:val="1"/>
      <w:marLeft w:val="0"/>
      <w:marRight w:val="0"/>
      <w:marTop w:val="0"/>
      <w:marBottom w:val="0"/>
      <w:divBdr>
        <w:top w:val="none" w:sz="0" w:space="0" w:color="auto"/>
        <w:left w:val="none" w:sz="0" w:space="0" w:color="auto"/>
        <w:bottom w:val="none" w:sz="0" w:space="0" w:color="auto"/>
        <w:right w:val="none" w:sz="0" w:space="0" w:color="auto"/>
      </w:divBdr>
    </w:div>
    <w:div w:id="1263295985">
      <w:bodyDiv w:val="1"/>
      <w:marLeft w:val="0"/>
      <w:marRight w:val="0"/>
      <w:marTop w:val="0"/>
      <w:marBottom w:val="0"/>
      <w:divBdr>
        <w:top w:val="none" w:sz="0" w:space="0" w:color="auto"/>
        <w:left w:val="none" w:sz="0" w:space="0" w:color="auto"/>
        <w:bottom w:val="none" w:sz="0" w:space="0" w:color="auto"/>
        <w:right w:val="none" w:sz="0" w:space="0" w:color="auto"/>
      </w:divBdr>
    </w:div>
    <w:div w:id="1264848520">
      <w:bodyDiv w:val="1"/>
      <w:marLeft w:val="0"/>
      <w:marRight w:val="0"/>
      <w:marTop w:val="0"/>
      <w:marBottom w:val="0"/>
      <w:divBdr>
        <w:top w:val="none" w:sz="0" w:space="0" w:color="auto"/>
        <w:left w:val="none" w:sz="0" w:space="0" w:color="auto"/>
        <w:bottom w:val="none" w:sz="0" w:space="0" w:color="auto"/>
        <w:right w:val="none" w:sz="0" w:space="0" w:color="auto"/>
      </w:divBdr>
    </w:div>
    <w:div w:id="1275212908">
      <w:bodyDiv w:val="1"/>
      <w:marLeft w:val="0"/>
      <w:marRight w:val="0"/>
      <w:marTop w:val="0"/>
      <w:marBottom w:val="0"/>
      <w:divBdr>
        <w:top w:val="none" w:sz="0" w:space="0" w:color="auto"/>
        <w:left w:val="none" w:sz="0" w:space="0" w:color="auto"/>
        <w:bottom w:val="none" w:sz="0" w:space="0" w:color="auto"/>
        <w:right w:val="none" w:sz="0" w:space="0" w:color="auto"/>
      </w:divBdr>
    </w:div>
    <w:div w:id="1279918290">
      <w:bodyDiv w:val="1"/>
      <w:marLeft w:val="0"/>
      <w:marRight w:val="0"/>
      <w:marTop w:val="0"/>
      <w:marBottom w:val="0"/>
      <w:divBdr>
        <w:top w:val="none" w:sz="0" w:space="0" w:color="auto"/>
        <w:left w:val="none" w:sz="0" w:space="0" w:color="auto"/>
        <w:bottom w:val="none" w:sz="0" w:space="0" w:color="auto"/>
        <w:right w:val="none" w:sz="0" w:space="0" w:color="auto"/>
      </w:divBdr>
    </w:div>
    <w:div w:id="1292243926">
      <w:bodyDiv w:val="1"/>
      <w:marLeft w:val="0"/>
      <w:marRight w:val="0"/>
      <w:marTop w:val="0"/>
      <w:marBottom w:val="0"/>
      <w:divBdr>
        <w:top w:val="none" w:sz="0" w:space="0" w:color="auto"/>
        <w:left w:val="none" w:sz="0" w:space="0" w:color="auto"/>
        <w:bottom w:val="none" w:sz="0" w:space="0" w:color="auto"/>
        <w:right w:val="none" w:sz="0" w:space="0" w:color="auto"/>
      </w:divBdr>
    </w:div>
    <w:div w:id="1302269010">
      <w:bodyDiv w:val="1"/>
      <w:marLeft w:val="0"/>
      <w:marRight w:val="0"/>
      <w:marTop w:val="0"/>
      <w:marBottom w:val="0"/>
      <w:divBdr>
        <w:top w:val="none" w:sz="0" w:space="0" w:color="auto"/>
        <w:left w:val="none" w:sz="0" w:space="0" w:color="auto"/>
        <w:bottom w:val="none" w:sz="0" w:space="0" w:color="auto"/>
        <w:right w:val="none" w:sz="0" w:space="0" w:color="auto"/>
      </w:divBdr>
    </w:div>
    <w:div w:id="1316256326">
      <w:bodyDiv w:val="1"/>
      <w:marLeft w:val="0"/>
      <w:marRight w:val="0"/>
      <w:marTop w:val="0"/>
      <w:marBottom w:val="0"/>
      <w:divBdr>
        <w:top w:val="none" w:sz="0" w:space="0" w:color="auto"/>
        <w:left w:val="none" w:sz="0" w:space="0" w:color="auto"/>
        <w:bottom w:val="none" w:sz="0" w:space="0" w:color="auto"/>
        <w:right w:val="none" w:sz="0" w:space="0" w:color="auto"/>
      </w:divBdr>
    </w:div>
    <w:div w:id="1317760011">
      <w:bodyDiv w:val="1"/>
      <w:marLeft w:val="0"/>
      <w:marRight w:val="0"/>
      <w:marTop w:val="0"/>
      <w:marBottom w:val="0"/>
      <w:divBdr>
        <w:top w:val="none" w:sz="0" w:space="0" w:color="auto"/>
        <w:left w:val="none" w:sz="0" w:space="0" w:color="auto"/>
        <w:bottom w:val="none" w:sz="0" w:space="0" w:color="auto"/>
        <w:right w:val="none" w:sz="0" w:space="0" w:color="auto"/>
      </w:divBdr>
    </w:div>
    <w:div w:id="1327591997">
      <w:bodyDiv w:val="1"/>
      <w:marLeft w:val="0"/>
      <w:marRight w:val="0"/>
      <w:marTop w:val="0"/>
      <w:marBottom w:val="0"/>
      <w:divBdr>
        <w:top w:val="none" w:sz="0" w:space="0" w:color="auto"/>
        <w:left w:val="none" w:sz="0" w:space="0" w:color="auto"/>
        <w:bottom w:val="none" w:sz="0" w:space="0" w:color="auto"/>
        <w:right w:val="none" w:sz="0" w:space="0" w:color="auto"/>
      </w:divBdr>
    </w:div>
    <w:div w:id="1329216749">
      <w:bodyDiv w:val="1"/>
      <w:marLeft w:val="0"/>
      <w:marRight w:val="0"/>
      <w:marTop w:val="0"/>
      <w:marBottom w:val="0"/>
      <w:divBdr>
        <w:top w:val="none" w:sz="0" w:space="0" w:color="auto"/>
        <w:left w:val="none" w:sz="0" w:space="0" w:color="auto"/>
        <w:bottom w:val="none" w:sz="0" w:space="0" w:color="auto"/>
        <w:right w:val="none" w:sz="0" w:space="0" w:color="auto"/>
      </w:divBdr>
    </w:div>
    <w:div w:id="1345782265">
      <w:bodyDiv w:val="1"/>
      <w:marLeft w:val="0"/>
      <w:marRight w:val="0"/>
      <w:marTop w:val="0"/>
      <w:marBottom w:val="0"/>
      <w:divBdr>
        <w:top w:val="none" w:sz="0" w:space="0" w:color="auto"/>
        <w:left w:val="none" w:sz="0" w:space="0" w:color="auto"/>
        <w:bottom w:val="none" w:sz="0" w:space="0" w:color="auto"/>
        <w:right w:val="none" w:sz="0" w:space="0" w:color="auto"/>
      </w:divBdr>
    </w:div>
    <w:div w:id="1350137302">
      <w:bodyDiv w:val="1"/>
      <w:marLeft w:val="0"/>
      <w:marRight w:val="0"/>
      <w:marTop w:val="0"/>
      <w:marBottom w:val="0"/>
      <w:divBdr>
        <w:top w:val="none" w:sz="0" w:space="0" w:color="auto"/>
        <w:left w:val="none" w:sz="0" w:space="0" w:color="auto"/>
        <w:bottom w:val="none" w:sz="0" w:space="0" w:color="auto"/>
        <w:right w:val="none" w:sz="0" w:space="0" w:color="auto"/>
      </w:divBdr>
    </w:div>
    <w:div w:id="1351252637">
      <w:bodyDiv w:val="1"/>
      <w:marLeft w:val="0"/>
      <w:marRight w:val="0"/>
      <w:marTop w:val="0"/>
      <w:marBottom w:val="0"/>
      <w:divBdr>
        <w:top w:val="none" w:sz="0" w:space="0" w:color="auto"/>
        <w:left w:val="none" w:sz="0" w:space="0" w:color="auto"/>
        <w:bottom w:val="none" w:sz="0" w:space="0" w:color="auto"/>
        <w:right w:val="none" w:sz="0" w:space="0" w:color="auto"/>
      </w:divBdr>
    </w:div>
    <w:div w:id="1352561432">
      <w:bodyDiv w:val="1"/>
      <w:marLeft w:val="0"/>
      <w:marRight w:val="0"/>
      <w:marTop w:val="0"/>
      <w:marBottom w:val="0"/>
      <w:divBdr>
        <w:top w:val="none" w:sz="0" w:space="0" w:color="auto"/>
        <w:left w:val="none" w:sz="0" w:space="0" w:color="auto"/>
        <w:bottom w:val="none" w:sz="0" w:space="0" w:color="auto"/>
        <w:right w:val="none" w:sz="0" w:space="0" w:color="auto"/>
      </w:divBdr>
    </w:div>
    <w:div w:id="1358510301">
      <w:bodyDiv w:val="1"/>
      <w:marLeft w:val="0"/>
      <w:marRight w:val="0"/>
      <w:marTop w:val="0"/>
      <w:marBottom w:val="0"/>
      <w:divBdr>
        <w:top w:val="none" w:sz="0" w:space="0" w:color="auto"/>
        <w:left w:val="none" w:sz="0" w:space="0" w:color="auto"/>
        <w:bottom w:val="none" w:sz="0" w:space="0" w:color="auto"/>
        <w:right w:val="none" w:sz="0" w:space="0" w:color="auto"/>
      </w:divBdr>
    </w:div>
    <w:div w:id="1363508715">
      <w:bodyDiv w:val="1"/>
      <w:marLeft w:val="0"/>
      <w:marRight w:val="0"/>
      <w:marTop w:val="0"/>
      <w:marBottom w:val="0"/>
      <w:divBdr>
        <w:top w:val="none" w:sz="0" w:space="0" w:color="auto"/>
        <w:left w:val="none" w:sz="0" w:space="0" w:color="auto"/>
        <w:bottom w:val="none" w:sz="0" w:space="0" w:color="auto"/>
        <w:right w:val="none" w:sz="0" w:space="0" w:color="auto"/>
      </w:divBdr>
    </w:div>
    <w:div w:id="1368412907">
      <w:bodyDiv w:val="1"/>
      <w:marLeft w:val="0"/>
      <w:marRight w:val="0"/>
      <w:marTop w:val="0"/>
      <w:marBottom w:val="0"/>
      <w:divBdr>
        <w:top w:val="none" w:sz="0" w:space="0" w:color="auto"/>
        <w:left w:val="none" w:sz="0" w:space="0" w:color="auto"/>
        <w:bottom w:val="none" w:sz="0" w:space="0" w:color="auto"/>
        <w:right w:val="none" w:sz="0" w:space="0" w:color="auto"/>
      </w:divBdr>
    </w:div>
    <w:div w:id="1375690265">
      <w:bodyDiv w:val="1"/>
      <w:marLeft w:val="0"/>
      <w:marRight w:val="0"/>
      <w:marTop w:val="0"/>
      <w:marBottom w:val="0"/>
      <w:divBdr>
        <w:top w:val="none" w:sz="0" w:space="0" w:color="auto"/>
        <w:left w:val="none" w:sz="0" w:space="0" w:color="auto"/>
        <w:bottom w:val="none" w:sz="0" w:space="0" w:color="auto"/>
        <w:right w:val="none" w:sz="0" w:space="0" w:color="auto"/>
      </w:divBdr>
    </w:div>
    <w:div w:id="1376347259">
      <w:bodyDiv w:val="1"/>
      <w:marLeft w:val="0"/>
      <w:marRight w:val="0"/>
      <w:marTop w:val="0"/>
      <w:marBottom w:val="0"/>
      <w:divBdr>
        <w:top w:val="none" w:sz="0" w:space="0" w:color="auto"/>
        <w:left w:val="none" w:sz="0" w:space="0" w:color="auto"/>
        <w:bottom w:val="none" w:sz="0" w:space="0" w:color="auto"/>
        <w:right w:val="none" w:sz="0" w:space="0" w:color="auto"/>
      </w:divBdr>
    </w:div>
    <w:div w:id="1391996309">
      <w:bodyDiv w:val="1"/>
      <w:marLeft w:val="0"/>
      <w:marRight w:val="0"/>
      <w:marTop w:val="0"/>
      <w:marBottom w:val="0"/>
      <w:divBdr>
        <w:top w:val="none" w:sz="0" w:space="0" w:color="auto"/>
        <w:left w:val="none" w:sz="0" w:space="0" w:color="auto"/>
        <w:bottom w:val="none" w:sz="0" w:space="0" w:color="auto"/>
        <w:right w:val="none" w:sz="0" w:space="0" w:color="auto"/>
      </w:divBdr>
    </w:div>
    <w:div w:id="1396011586">
      <w:bodyDiv w:val="1"/>
      <w:marLeft w:val="0"/>
      <w:marRight w:val="0"/>
      <w:marTop w:val="0"/>
      <w:marBottom w:val="0"/>
      <w:divBdr>
        <w:top w:val="none" w:sz="0" w:space="0" w:color="auto"/>
        <w:left w:val="none" w:sz="0" w:space="0" w:color="auto"/>
        <w:bottom w:val="none" w:sz="0" w:space="0" w:color="auto"/>
        <w:right w:val="none" w:sz="0" w:space="0" w:color="auto"/>
      </w:divBdr>
    </w:div>
    <w:div w:id="1397975147">
      <w:bodyDiv w:val="1"/>
      <w:marLeft w:val="0"/>
      <w:marRight w:val="0"/>
      <w:marTop w:val="0"/>
      <w:marBottom w:val="0"/>
      <w:divBdr>
        <w:top w:val="none" w:sz="0" w:space="0" w:color="auto"/>
        <w:left w:val="none" w:sz="0" w:space="0" w:color="auto"/>
        <w:bottom w:val="none" w:sz="0" w:space="0" w:color="auto"/>
        <w:right w:val="none" w:sz="0" w:space="0" w:color="auto"/>
      </w:divBdr>
    </w:div>
    <w:div w:id="1402602362">
      <w:bodyDiv w:val="1"/>
      <w:marLeft w:val="0"/>
      <w:marRight w:val="0"/>
      <w:marTop w:val="0"/>
      <w:marBottom w:val="0"/>
      <w:divBdr>
        <w:top w:val="none" w:sz="0" w:space="0" w:color="auto"/>
        <w:left w:val="none" w:sz="0" w:space="0" w:color="auto"/>
        <w:bottom w:val="none" w:sz="0" w:space="0" w:color="auto"/>
        <w:right w:val="none" w:sz="0" w:space="0" w:color="auto"/>
      </w:divBdr>
    </w:div>
    <w:div w:id="1404335958">
      <w:bodyDiv w:val="1"/>
      <w:marLeft w:val="0"/>
      <w:marRight w:val="0"/>
      <w:marTop w:val="0"/>
      <w:marBottom w:val="0"/>
      <w:divBdr>
        <w:top w:val="none" w:sz="0" w:space="0" w:color="auto"/>
        <w:left w:val="none" w:sz="0" w:space="0" w:color="auto"/>
        <w:bottom w:val="none" w:sz="0" w:space="0" w:color="auto"/>
        <w:right w:val="none" w:sz="0" w:space="0" w:color="auto"/>
      </w:divBdr>
    </w:div>
    <w:div w:id="1404600113">
      <w:bodyDiv w:val="1"/>
      <w:marLeft w:val="0"/>
      <w:marRight w:val="0"/>
      <w:marTop w:val="0"/>
      <w:marBottom w:val="0"/>
      <w:divBdr>
        <w:top w:val="none" w:sz="0" w:space="0" w:color="auto"/>
        <w:left w:val="none" w:sz="0" w:space="0" w:color="auto"/>
        <w:bottom w:val="none" w:sz="0" w:space="0" w:color="auto"/>
        <w:right w:val="none" w:sz="0" w:space="0" w:color="auto"/>
      </w:divBdr>
    </w:div>
    <w:div w:id="1407723148">
      <w:bodyDiv w:val="1"/>
      <w:marLeft w:val="0"/>
      <w:marRight w:val="0"/>
      <w:marTop w:val="0"/>
      <w:marBottom w:val="0"/>
      <w:divBdr>
        <w:top w:val="none" w:sz="0" w:space="0" w:color="auto"/>
        <w:left w:val="none" w:sz="0" w:space="0" w:color="auto"/>
        <w:bottom w:val="none" w:sz="0" w:space="0" w:color="auto"/>
        <w:right w:val="none" w:sz="0" w:space="0" w:color="auto"/>
      </w:divBdr>
    </w:div>
    <w:div w:id="1412771700">
      <w:bodyDiv w:val="1"/>
      <w:marLeft w:val="0"/>
      <w:marRight w:val="0"/>
      <w:marTop w:val="0"/>
      <w:marBottom w:val="0"/>
      <w:divBdr>
        <w:top w:val="none" w:sz="0" w:space="0" w:color="auto"/>
        <w:left w:val="none" w:sz="0" w:space="0" w:color="auto"/>
        <w:bottom w:val="none" w:sz="0" w:space="0" w:color="auto"/>
        <w:right w:val="none" w:sz="0" w:space="0" w:color="auto"/>
      </w:divBdr>
    </w:div>
    <w:div w:id="1417707367">
      <w:bodyDiv w:val="1"/>
      <w:marLeft w:val="0"/>
      <w:marRight w:val="0"/>
      <w:marTop w:val="0"/>
      <w:marBottom w:val="0"/>
      <w:divBdr>
        <w:top w:val="none" w:sz="0" w:space="0" w:color="auto"/>
        <w:left w:val="none" w:sz="0" w:space="0" w:color="auto"/>
        <w:bottom w:val="none" w:sz="0" w:space="0" w:color="auto"/>
        <w:right w:val="none" w:sz="0" w:space="0" w:color="auto"/>
      </w:divBdr>
    </w:div>
    <w:div w:id="1426338789">
      <w:bodyDiv w:val="1"/>
      <w:marLeft w:val="0"/>
      <w:marRight w:val="0"/>
      <w:marTop w:val="0"/>
      <w:marBottom w:val="0"/>
      <w:divBdr>
        <w:top w:val="none" w:sz="0" w:space="0" w:color="auto"/>
        <w:left w:val="none" w:sz="0" w:space="0" w:color="auto"/>
        <w:bottom w:val="none" w:sz="0" w:space="0" w:color="auto"/>
        <w:right w:val="none" w:sz="0" w:space="0" w:color="auto"/>
      </w:divBdr>
    </w:div>
    <w:div w:id="1430194908">
      <w:bodyDiv w:val="1"/>
      <w:marLeft w:val="0"/>
      <w:marRight w:val="0"/>
      <w:marTop w:val="0"/>
      <w:marBottom w:val="0"/>
      <w:divBdr>
        <w:top w:val="none" w:sz="0" w:space="0" w:color="auto"/>
        <w:left w:val="none" w:sz="0" w:space="0" w:color="auto"/>
        <w:bottom w:val="none" w:sz="0" w:space="0" w:color="auto"/>
        <w:right w:val="none" w:sz="0" w:space="0" w:color="auto"/>
      </w:divBdr>
    </w:div>
    <w:div w:id="1433285191">
      <w:bodyDiv w:val="1"/>
      <w:marLeft w:val="0"/>
      <w:marRight w:val="0"/>
      <w:marTop w:val="0"/>
      <w:marBottom w:val="0"/>
      <w:divBdr>
        <w:top w:val="none" w:sz="0" w:space="0" w:color="auto"/>
        <w:left w:val="none" w:sz="0" w:space="0" w:color="auto"/>
        <w:bottom w:val="none" w:sz="0" w:space="0" w:color="auto"/>
        <w:right w:val="none" w:sz="0" w:space="0" w:color="auto"/>
      </w:divBdr>
    </w:div>
    <w:div w:id="1434208635">
      <w:bodyDiv w:val="1"/>
      <w:marLeft w:val="0"/>
      <w:marRight w:val="0"/>
      <w:marTop w:val="0"/>
      <w:marBottom w:val="0"/>
      <w:divBdr>
        <w:top w:val="none" w:sz="0" w:space="0" w:color="auto"/>
        <w:left w:val="none" w:sz="0" w:space="0" w:color="auto"/>
        <w:bottom w:val="none" w:sz="0" w:space="0" w:color="auto"/>
        <w:right w:val="none" w:sz="0" w:space="0" w:color="auto"/>
      </w:divBdr>
    </w:div>
    <w:div w:id="1453863958">
      <w:bodyDiv w:val="1"/>
      <w:marLeft w:val="0"/>
      <w:marRight w:val="0"/>
      <w:marTop w:val="0"/>
      <w:marBottom w:val="0"/>
      <w:divBdr>
        <w:top w:val="none" w:sz="0" w:space="0" w:color="auto"/>
        <w:left w:val="none" w:sz="0" w:space="0" w:color="auto"/>
        <w:bottom w:val="none" w:sz="0" w:space="0" w:color="auto"/>
        <w:right w:val="none" w:sz="0" w:space="0" w:color="auto"/>
      </w:divBdr>
    </w:div>
    <w:div w:id="1455977534">
      <w:bodyDiv w:val="1"/>
      <w:marLeft w:val="0"/>
      <w:marRight w:val="0"/>
      <w:marTop w:val="0"/>
      <w:marBottom w:val="0"/>
      <w:divBdr>
        <w:top w:val="none" w:sz="0" w:space="0" w:color="auto"/>
        <w:left w:val="none" w:sz="0" w:space="0" w:color="auto"/>
        <w:bottom w:val="none" w:sz="0" w:space="0" w:color="auto"/>
        <w:right w:val="none" w:sz="0" w:space="0" w:color="auto"/>
      </w:divBdr>
    </w:div>
    <w:div w:id="1457019510">
      <w:bodyDiv w:val="1"/>
      <w:marLeft w:val="0"/>
      <w:marRight w:val="0"/>
      <w:marTop w:val="0"/>
      <w:marBottom w:val="0"/>
      <w:divBdr>
        <w:top w:val="none" w:sz="0" w:space="0" w:color="auto"/>
        <w:left w:val="none" w:sz="0" w:space="0" w:color="auto"/>
        <w:bottom w:val="none" w:sz="0" w:space="0" w:color="auto"/>
        <w:right w:val="none" w:sz="0" w:space="0" w:color="auto"/>
      </w:divBdr>
    </w:div>
    <w:div w:id="1487864278">
      <w:bodyDiv w:val="1"/>
      <w:marLeft w:val="0"/>
      <w:marRight w:val="0"/>
      <w:marTop w:val="0"/>
      <w:marBottom w:val="0"/>
      <w:divBdr>
        <w:top w:val="none" w:sz="0" w:space="0" w:color="auto"/>
        <w:left w:val="none" w:sz="0" w:space="0" w:color="auto"/>
        <w:bottom w:val="none" w:sz="0" w:space="0" w:color="auto"/>
        <w:right w:val="none" w:sz="0" w:space="0" w:color="auto"/>
      </w:divBdr>
    </w:div>
    <w:div w:id="1491554978">
      <w:bodyDiv w:val="1"/>
      <w:marLeft w:val="0"/>
      <w:marRight w:val="0"/>
      <w:marTop w:val="0"/>
      <w:marBottom w:val="0"/>
      <w:divBdr>
        <w:top w:val="none" w:sz="0" w:space="0" w:color="auto"/>
        <w:left w:val="none" w:sz="0" w:space="0" w:color="auto"/>
        <w:bottom w:val="none" w:sz="0" w:space="0" w:color="auto"/>
        <w:right w:val="none" w:sz="0" w:space="0" w:color="auto"/>
      </w:divBdr>
    </w:div>
    <w:div w:id="1497333667">
      <w:bodyDiv w:val="1"/>
      <w:marLeft w:val="0"/>
      <w:marRight w:val="0"/>
      <w:marTop w:val="0"/>
      <w:marBottom w:val="0"/>
      <w:divBdr>
        <w:top w:val="none" w:sz="0" w:space="0" w:color="auto"/>
        <w:left w:val="none" w:sz="0" w:space="0" w:color="auto"/>
        <w:bottom w:val="none" w:sz="0" w:space="0" w:color="auto"/>
        <w:right w:val="none" w:sz="0" w:space="0" w:color="auto"/>
      </w:divBdr>
    </w:div>
    <w:div w:id="1498691916">
      <w:bodyDiv w:val="1"/>
      <w:marLeft w:val="0"/>
      <w:marRight w:val="0"/>
      <w:marTop w:val="0"/>
      <w:marBottom w:val="0"/>
      <w:divBdr>
        <w:top w:val="none" w:sz="0" w:space="0" w:color="auto"/>
        <w:left w:val="none" w:sz="0" w:space="0" w:color="auto"/>
        <w:bottom w:val="none" w:sz="0" w:space="0" w:color="auto"/>
        <w:right w:val="none" w:sz="0" w:space="0" w:color="auto"/>
      </w:divBdr>
    </w:div>
    <w:div w:id="1515532366">
      <w:bodyDiv w:val="1"/>
      <w:marLeft w:val="0"/>
      <w:marRight w:val="0"/>
      <w:marTop w:val="0"/>
      <w:marBottom w:val="0"/>
      <w:divBdr>
        <w:top w:val="none" w:sz="0" w:space="0" w:color="auto"/>
        <w:left w:val="none" w:sz="0" w:space="0" w:color="auto"/>
        <w:bottom w:val="none" w:sz="0" w:space="0" w:color="auto"/>
        <w:right w:val="none" w:sz="0" w:space="0" w:color="auto"/>
      </w:divBdr>
    </w:div>
    <w:div w:id="1516261974">
      <w:bodyDiv w:val="1"/>
      <w:marLeft w:val="0"/>
      <w:marRight w:val="0"/>
      <w:marTop w:val="0"/>
      <w:marBottom w:val="0"/>
      <w:divBdr>
        <w:top w:val="none" w:sz="0" w:space="0" w:color="auto"/>
        <w:left w:val="none" w:sz="0" w:space="0" w:color="auto"/>
        <w:bottom w:val="none" w:sz="0" w:space="0" w:color="auto"/>
        <w:right w:val="none" w:sz="0" w:space="0" w:color="auto"/>
      </w:divBdr>
    </w:div>
    <w:div w:id="1519418840">
      <w:bodyDiv w:val="1"/>
      <w:marLeft w:val="0"/>
      <w:marRight w:val="0"/>
      <w:marTop w:val="0"/>
      <w:marBottom w:val="0"/>
      <w:divBdr>
        <w:top w:val="none" w:sz="0" w:space="0" w:color="auto"/>
        <w:left w:val="none" w:sz="0" w:space="0" w:color="auto"/>
        <w:bottom w:val="none" w:sz="0" w:space="0" w:color="auto"/>
        <w:right w:val="none" w:sz="0" w:space="0" w:color="auto"/>
      </w:divBdr>
    </w:div>
    <w:div w:id="1519855873">
      <w:bodyDiv w:val="1"/>
      <w:marLeft w:val="0"/>
      <w:marRight w:val="0"/>
      <w:marTop w:val="0"/>
      <w:marBottom w:val="0"/>
      <w:divBdr>
        <w:top w:val="none" w:sz="0" w:space="0" w:color="auto"/>
        <w:left w:val="none" w:sz="0" w:space="0" w:color="auto"/>
        <w:bottom w:val="none" w:sz="0" w:space="0" w:color="auto"/>
        <w:right w:val="none" w:sz="0" w:space="0" w:color="auto"/>
      </w:divBdr>
    </w:div>
    <w:div w:id="1522931168">
      <w:bodyDiv w:val="1"/>
      <w:marLeft w:val="0"/>
      <w:marRight w:val="0"/>
      <w:marTop w:val="0"/>
      <w:marBottom w:val="0"/>
      <w:divBdr>
        <w:top w:val="none" w:sz="0" w:space="0" w:color="auto"/>
        <w:left w:val="none" w:sz="0" w:space="0" w:color="auto"/>
        <w:bottom w:val="none" w:sz="0" w:space="0" w:color="auto"/>
        <w:right w:val="none" w:sz="0" w:space="0" w:color="auto"/>
      </w:divBdr>
    </w:div>
    <w:div w:id="1532499746">
      <w:bodyDiv w:val="1"/>
      <w:marLeft w:val="0"/>
      <w:marRight w:val="0"/>
      <w:marTop w:val="0"/>
      <w:marBottom w:val="0"/>
      <w:divBdr>
        <w:top w:val="none" w:sz="0" w:space="0" w:color="auto"/>
        <w:left w:val="none" w:sz="0" w:space="0" w:color="auto"/>
        <w:bottom w:val="none" w:sz="0" w:space="0" w:color="auto"/>
        <w:right w:val="none" w:sz="0" w:space="0" w:color="auto"/>
      </w:divBdr>
    </w:div>
    <w:div w:id="1540433242">
      <w:bodyDiv w:val="1"/>
      <w:marLeft w:val="0"/>
      <w:marRight w:val="0"/>
      <w:marTop w:val="0"/>
      <w:marBottom w:val="0"/>
      <w:divBdr>
        <w:top w:val="none" w:sz="0" w:space="0" w:color="auto"/>
        <w:left w:val="none" w:sz="0" w:space="0" w:color="auto"/>
        <w:bottom w:val="none" w:sz="0" w:space="0" w:color="auto"/>
        <w:right w:val="none" w:sz="0" w:space="0" w:color="auto"/>
      </w:divBdr>
    </w:div>
    <w:div w:id="1543901115">
      <w:bodyDiv w:val="1"/>
      <w:marLeft w:val="0"/>
      <w:marRight w:val="0"/>
      <w:marTop w:val="0"/>
      <w:marBottom w:val="0"/>
      <w:divBdr>
        <w:top w:val="none" w:sz="0" w:space="0" w:color="auto"/>
        <w:left w:val="none" w:sz="0" w:space="0" w:color="auto"/>
        <w:bottom w:val="none" w:sz="0" w:space="0" w:color="auto"/>
        <w:right w:val="none" w:sz="0" w:space="0" w:color="auto"/>
      </w:divBdr>
    </w:div>
    <w:div w:id="1553417893">
      <w:bodyDiv w:val="1"/>
      <w:marLeft w:val="0"/>
      <w:marRight w:val="0"/>
      <w:marTop w:val="0"/>
      <w:marBottom w:val="0"/>
      <w:divBdr>
        <w:top w:val="none" w:sz="0" w:space="0" w:color="auto"/>
        <w:left w:val="none" w:sz="0" w:space="0" w:color="auto"/>
        <w:bottom w:val="none" w:sz="0" w:space="0" w:color="auto"/>
        <w:right w:val="none" w:sz="0" w:space="0" w:color="auto"/>
      </w:divBdr>
    </w:div>
    <w:div w:id="1557206918">
      <w:bodyDiv w:val="1"/>
      <w:marLeft w:val="0"/>
      <w:marRight w:val="0"/>
      <w:marTop w:val="0"/>
      <w:marBottom w:val="0"/>
      <w:divBdr>
        <w:top w:val="none" w:sz="0" w:space="0" w:color="auto"/>
        <w:left w:val="none" w:sz="0" w:space="0" w:color="auto"/>
        <w:bottom w:val="none" w:sz="0" w:space="0" w:color="auto"/>
        <w:right w:val="none" w:sz="0" w:space="0" w:color="auto"/>
      </w:divBdr>
    </w:div>
    <w:div w:id="1568613673">
      <w:bodyDiv w:val="1"/>
      <w:marLeft w:val="0"/>
      <w:marRight w:val="0"/>
      <w:marTop w:val="0"/>
      <w:marBottom w:val="0"/>
      <w:divBdr>
        <w:top w:val="none" w:sz="0" w:space="0" w:color="auto"/>
        <w:left w:val="none" w:sz="0" w:space="0" w:color="auto"/>
        <w:bottom w:val="none" w:sz="0" w:space="0" w:color="auto"/>
        <w:right w:val="none" w:sz="0" w:space="0" w:color="auto"/>
      </w:divBdr>
    </w:div>
    <w:div w:id="1580211605">
      <w:bodyDiv w:val="1"/>
      <w:marLeft w:val="0"/>
      <w:marRight w:val="0"/>
      <w:marTop w:val="0"/>
      <w:marBottom w:val="0"/>
      <w:divBdr>
        <w:top w:val="none" w:sz="0" w:space="0" w:color="auto"/>
        <w:left w:val="none" w:sz="0" w:space="0" w:color="auto"/>
        <w:bottom w:val="none" w:sz="0" w:space="0" w:color="auto"/>
        <w:right w:val="none" w:sz="0" w:space="0" w:color="auto"/>
      </w:divBdr>
    </w:div>
    <w:div w:id="1590504171">
      <w:bodyDiv w:val="1"/>
      <w:marLeft w:val="0"/>
      <w:marRight w:val="0"/>
      <w:marTop w:val="0"/>
      <w:marBottom w:val="0"/>
      <w:divBdr>
        <w:top w:val="none" w:sz="0" w:space="0" w:color="auto"/>
        <w:left w:val="none" w:sz="0" w:space="0" w:color="auto"/>
        <w:bottom w:val="none" w:sz="0" w:space="0" w:color="auto"/>
        <w:right w:val="none" w:sz="0" w:space="0" w:color="auto"/>
      </w:divBdr>
    </w:div>
    <w:div w:id="1592162464">
      <w:bodyDiv w:val="1"/>
      <w:marLeft w:val="0"/>
      <w:marRight w:val="0"/>
      <w:marTop w:val="0"/>
      <w:marBottom w:val="0"/>
      <w:divBdr>
        <w:top w:val="none" w:sz="0" w:space="0" w:color="auto"/>
        <w:left w:val="none" w:sz="0" w:space="0" w:color="auto"/>
        <w:bottom w:val="none" w:sz="0" w:space="0" w:color="auto"/>
        <w:right w:val="none" w:sz="0" w:space="0" w:color="auto"/>
      </w:divBdr>
    </w:div>
    <w:div w:id="1603493122">
      <w:bodyDiv w:val="1"/>
      <w:marLeft w:val="0"/>
      <w:marRight w:val="0"/>
      <w:marTop w:val="0"/>
      <w:marBottom w:val="0"/>
      <w:divBdr>
        <w:top w:val="none" w:sz="0" w:space="0" w:color="auto"/>
        <w:left w:val="none" w:sz="0" w:space="0" w:color="auto"/>
        <w:bottom w:val="none" w:sz="0" w:space="0" w:color="auto"/>
        <w:right w:val="none" w:sz="0" w:space="0" w:color="auto"/>
      </w:divBdr>
    </w:div>
    <w:div w:id="1605574926">
      <w:bodyDiv w:val="1"/>
      <w:marLeft w:val="0"/>
      <w:marRight w:val="0"/>
      <w:marTop w:val="0"/>
      <w:marBottom w:val="0"/>
      <w:divBdr>
        <w:top w:val="none" w:sz="0" w:space="0" w:color="auto"/>
        <w:left w:val="none" w:sz="0" w:space="0" w:color="auto"/>
        <w:bottom w:val="none" w:sz="0" w:space="0" w:color="auto"/>
        <w:right w:val="none" w:sz="0" w:space="0" w:color="auto"/>
      </w:divBdr>
    </w:div>
    <w:div w:id="1607273615">
      <w:bodyDiv w:val="1"/>
      <w:marLeft w:val="0"/>
      <w:marRight w:val="0"/>
      <w:marTop w:val="0"/>
      <w:marBottom w:val="0"/>
      <w:divBdr>
        <w:top w:val="none" w:sz="0" w:space="0" w:color="auto"/>
        <w:left w:val="none" w:sz="0" w:space="0" w:color="auto"/>
        <w:bottom w:val="none" w:sz="0" w:space="0" w:color="auto"/>
        <w:right w:val="none" w:sz="0" w:space="0" w:color="auto"/>
      </w:divBdr>
    </w:div>
    <w:div w:id="1611008996">
      <w:bodyDiv w:val="1"/>
      <w:marLeft w:val="0"/>
      <w:marRight w:val="0"/>
      <w:marTop w:val="0"/>
      <w:marBottom w:val="0"/>
      <w:divBdr>
        <w:top w:val="none" w:sz="0" w:space="0" w:color="auto"/>
        <w:left w:val="none" w:sz="0" w:space="0" w:color="auto"/>
        <w:bottom w:val="none" w:sz="0" w:space="0" w:color="auto"/>
        <w:right w:val="none" w:sz="0" w:space="0" w:color="auto"/>
      </w:divBdr>
    </w:div>
    <w:div w:id="1611399867">
      <w:bodyDiv w:val="1"/>
      <w:marLeft w:val="0"/>
      <w:marRight w:val="0"/>
      <w:marTop w:val="0"/>
      <w:marBottom w:val="0"/>
      <w:divBdr>
        <w:top w:val="none" w:sz="0" w:space="0" w:color="auto"/>
        <w:left w:val="none" w:sz="0" w:space="0" w:color="auto"/>
        <w:bottom w:val="none" w:sz="0" w:space="0" w:color="auto"/>
        <w:right w:val="none" w:sz="0" w:space="0" w:color="auto"/>
      </w:divBdr>
    </w:div>
    <w:div w:id="1616254464">
      <w:bodyDiv w:val="1"/>
      <w:marLeft w:val="0"/>
      <w:marRight w:val="0"/>
      <w:marTop w:val="0"/>
      <w:marBottom w:val="0"/>
      <w:divBdr>
        <w:top w:val="none" w:sz="0" w:space="0" w:color="auto"/>
        <w:left w:val="none" w:sz="0" w:space="0" w:color="auto"/>
        <w:bottom w:val="none" w:sz="0" w:space="0" w:color="auto"/>
        <w:right w:val="none" w:sz="0" w:space="0" w:color="auto"/>
      </w:divBdr>
    </w:div>
    <w:div w:id="1621378935">
      <w:bodyDiv w:val="1"/>
      <w:marLeft w:val="0"/>
      <w:marRight w:val="0"/>
      <w:marTop w:val="0"/>
      <w:marBottom w:val="0"/>
      <w:divBdr>
        <w:top w:val="none" w:sz="0" w:space="0" w:color="auto"/>
        <w:left w:val="none" w:sz="0" w:space="0" w:color="auto"/>
        <w:bottom w:val="none" w:sz="0" w:space="0" w:color="auto"/>
        <w:right w:val="none" w:sz="0" w:space="0" w:color="auto"/>
      </w:divBdr>
    </w:div>
    <w:div w:id="1622565474">
      <w:bodyDiv w:val="1"/>
      <w:marLeft w:val="0"/>
      <w:marRight w:val="0"/>
      <w:marTop w:val="0"/>
      <w:marBottom w:val="0"/>
      <w:divBdr>
        <w:top w:val="none" w:sz="0" w:space="0" w:color="auto"/>
        <w:left w:val="none" w:sz="0" w:space="0" w:color="auto"/>
        <w:bottom w:val="none" w:sz="0" w:space="0" w:color="auto"/>
        <w:right w:val="none" w:sz="0" w:space="0" w:color="auto"/>
      </w:divBdr>
    </w:div>
    <w:div w:id="1622881383">
      <w:bodyDiv w:val="1"/>
      <w:marLeft w:val="0"/>
      <w:marRight w:val="0"/>
      <w:marTop w:val="0"/>
      <w:marBottom w:val="0"/>
      <w:divBdr>
        <w:top w:val="none" w:sz="0" w:space="0" w:color="auto"/>
        <w:left w:val="none" w:sz="0" w:space="0" w:color="auto"/>
        <w:bottom w:val="none" w:sz="0" w:space="0" w:color="auto"/>
        <w:right w:val="none" w:sz="0" w:space="0" w:color="auto"/>
      </w:divBdr>
    </w:div>
    <w:div w:id="1623807059">
      <w:bodyDiv w:val="1"/>
      <w:marLeft w:val="0"/>
      <w:marRight w:val="0"/>
      <w:marTop w:val="0"/>
      <w:marBottom w:val="0"/>
      <w:divBdr>
        <w:top w:val="none" w:sz="0" w:space="0" w:color="auto"/>
        <w:left w:val="none" w:sz="0" w:space="0" w:color="auto"/>
        <w:bottom w:val="none" w:sz="0" w:space="0" w:color="auto"/>
        <w:right w:val="none" w:sz="0" w:space="0" w:color="auto"/>
      </w:divBdr>
    </w:div>
    <w:div w:id="1624772816">
      <w:bodyDiv w:val="1"/>
      <w:marLeft w:val="0"/>
      <w:marRight w:val="0"/>
      <w:marTop w:val="0"/>
      <w:marBottom w:val="0"/>
      <w:divBdr>
        <w:top w:val="none" w:sz="0" w:space="0" w:color="auto"/>
        <w:left w:val="none" w:sz="0" w:space="0" w:color="auto"/>
        <w:bottom w:val="none" w:sz="0" w:space="0" w:color="auto"/>
        <w:right w:val="none" w:sz="0" w:space="0" w:color="auto"/>
      </w:divBdr>
    </w:div>
    <w:div w:id="1629240237">
      <w:bodyDiv w:val="1"/>
      <w:marLeft w:val="0"/>
      <w:marRight w:val="0"/>
      <w:marTop w:val="0"/>
      <w:marBottom w:val="0"/>
      <w:divBdr>
        <w:top w:val="none" w:sz="0" w:space="0" w:color="auto"/>
        <w:left w:val="none" w:sz="0" w:space="0" w:color="auto"/>
        <w:bottom w:val="none" w:sz="0" w:space="0" w:color="auto"/>
        <w:right w:val="none" w:sz="0" w:space="0" w:color="auto"/>
      </w:divBdr>
    </w:div>
    <w:div w:id="1639455173">
      <w:bodyDiv w:val="1"/>
      <w:marLeft w:val="0"/>
      <w:marRight w:val="0"/>
      <w:marTop w:val="0"/>
      <w:marBottom w:val="0"/>
      <w:divBdr>
        <w:top w:val="none" w:sz="0" w:space="0" w:color="auto"/>
        <w:left w:val="none" w:sz="0" w:space="0" w:color="auto"/>
        <w:bottom w:val="none" w:sz="0" w:space="0" w:color="auto"/>
        <w:right w:val="none" w:sz="0" w:space="0" w:color="auto"/>
      </w:divBdr>
    </w:div>
    <w:div w:id="1640261450">
      <w:bodyDiv w:val="1"/>
      <w:marLeft w:val="0"/>
      <w:marRight w:val="0"/>
      <w:marTop w:val="0"/>
      <w:marBottom w:val="0"/>
      <w:divBdr>
        <w:top w:val="none" w:sz="0" w:space="0" w:color="auto"/>
        <w:left w:val="none" w:sz="0" w:space="0" w:color="auto"/>
        <w:bottom w:val="none" w:sz="0" w:space="0" w:color="auto"/>
        <w:right w:val="none" w:sz="0" w:space="0" w:color="auto"/>
      </w:divBdr>
    </w:div>
    <w:div w:id="1643268044">
      <w:bodyDiv w:val="1"/>
      <w:marLeft w:val="0"/>
      <w:marRight w:val="0"/>
      <w:marTop w:val="0"/>
      <w:marBottom w:val="0"/>
      <w:divBdr>
        <w:top w:val="none" w:sz="0" w:space="0" w:color="auto"/>
        <w:left w:val="none" w:sz="0" w:space="0" w:color="auto"/>
        <w:bottom w:val="none" w:sz="0" w:space="0" w:color="auto"/>
        <w:right w:val="none" w:sz="0" w:space="0" w:color="auto"/>
      </w:divBdr>
    </w:div>
    <w:div w:id="1647389531">
      <w:bodyDiv w:val="1"/>
      <w:marLeft w:val="0"/>
      <w:marRight w:val="0"/>
      <w:marTop w:val="0"/>
      <w:marBottom w:val="0"/>
      <w:divBdr>
        <w:top w:val="none" w:sz="0" w:space="0" w:color="auto"/>
        <w:left w:val="none" w:sz="0" w:space="0" w:color="auto"/>
        <w:bottom w:val="none" w:sz="0" w:space="0" w:color="auto"/>
        <w:right w:val="none" w:sz="0" w:space="0" w:color="auto"/>
      </w:divBdr>
    </w:div>
    <w:div w:id="1652903064">
      <w:bodyDiv w:val="1"/>
      <w:marLeft w:val="0"/>
      <w:marRight w:val="0"/>
      <w:marTop w:val="0"/>
      <w:marBottom w:val="0"/>
      <w:divBdr>
        <w:top w:val="none" w:sz="0" w:space="0" w:color="auto"/>
        <w:left w:val="none" w:sz="0" w:space="0" w:color="auto"/>
        <w:bottom w:val="none" w:sz="0" w:space="0" w:color="auto"/>
        <w:right w:val="none" w:sz="0" w:space="0" w:color="auto"/>
      </w:divBdr>
    </w:div>
    <w:div w:id="1654675761">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 w:id="1654749203">
      <w:bodyDiv w:val="1"/>
      <w:marLeft w:val="0"/>
      <w:marRight w:val="0"/>
      <w:marTop w:val="0"/>
      <w:marBottom w:val="0"/>
      <w:divBdr>
        <w:top w:val="none" w:sz="0" w:space="0" w:color="auto"/>
        <w:left w:val="none" w:sz="0" w:space="0" w:color="auto"/>
        <w:bottom w:val="none" w:sz="0" w:space="0" w:color="auto"/>
        <w:right w:val="none" w:sz="0" w:space="0" w:color="auto"/>
      </w:divBdr>
    </w:div>
    <w:div w:id="1656110042">
      <w:bodyDiv w:val="1"/>
      <w:marLeft w:val="0"/>
      <w:marRight w:val="0"/>
      <w:marTop w:val="0"/>
      <w:marBottom w:val="0"/>
      <w:divBdr>
        <w:top w:val="none" w:sz="0" w:space="0" w:color="auto"/>
        <w:left w:val="none" w:sz="0" w:space="0" w:color="auto"/>
        <w:bottom w:val="none" w:sz="0" w:space="0" w:color="auto"/>
        <w:right w:val="none" w:sz="0" w:space="0" w:color="auto"/>
      </w:divBdr>
    </w:div>
    <w:div w:id="1661497210">
      <w:bodyDiv w:val="1"/>
      <w:marLeft w:val="0"/>
      <w:marRight w:val="0"/>
      <w:marTop w:val="0"/>
      <w:marBottom w:val="0"/>
      <w:divBdr>
        <w:top w:val="none" w:sz="0" w:space="0" w:color="auto"/>
        <w:left w:val="none" w:sz="0" w:space="0" w:color="auto"/>
        <w:bottom w:val="none" w:sz="0" w:space="0" w:color="auto"/>
        <w:right w:val="none" w:sz="0" w:space="0" w:color="auto"/>
      </w:divBdr>
    </w:div>
    <w:div w:id="1664235491">
      <w:bodyDiv w:val="1"/>
      <w:marLeft w:val="0"/>
      <w:marRight w:val="0"/>
      <w:marTop w:val="0"/>
      <w:marBottom w:val="0"/>
      <w:divBdr>
        <w:top w:val="none" w:sz="0" w:space="0" w:color="auto"/>
        <w:left w:val="none" w:sz="0" w:space="0" w:color="auto"/>
        <w:bottom w:val="none" w:sz="0" w:space="0" w:color="auto"/>
        <w:right w:val="none" w:sz="0" w:space="0" w:color="auto"/>
      </w:divBdr>
    </w:div>
    <w:div w:id="1665281599">
      <w:bodyDiv w:val="1"/>
      <w:marLeft w:val="0"/>
      <w:marRight w:val="0"/>
      <w:marTop w:val="0"/>
      <w:marBottom w:val="0"/>
      <w:divBdr>
        <w:top w:val="none" w:sz="0" w:space="0" w:color="auto"/>
        <w:left w:val="none" w:sz="0" w:space="0" w:color="auto"/>
        <w:bottom w:val="none" w:sz="0" w:space="0" w:color="auto"/>
        <w:right w:val="none" w:sz="0" w:space="0" w:color="auto"/>
      </w:divBdr>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671789542">
      <w:bodyDiv w:val="1"/>
      <w:marLeft w:val="0"/>
      <w:marRight w:val="0"/>
      <w:marTop w:val="0"/>
      <w:marBottom w:val="0"/>
      <w:divBdr>
        <w:top w:val="none" w:sz="0" w:space="0" w:color="auto"/>
        <w:left w:val="none" w:sz="0" w:space="0" w:color="auto"/>
        <w:bottom w:val="none" w:sz="0" w:space="0" w:color="auto"/>
        <w:right w:val="none" w:sz="0" w:space="0" w:color="auto"/>
      </w:divBdr>
    </w:div>
    <w:div w:id="1680812026">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701855971">
      <w:bodyDiv w:val="1"/>
      <w:marLeft w:val="0"/>
      <w:marRight w:val="0"/>
      <w:marTop w:val="0"/>
      <w:marBottom w:val="0"/>
      <w:divBdr>
        <w:top w:val="none" w:sz="0" w:space="0" w:color="auto"/>
        <w:left w:val="none" w:sz="0" w:space="0" w:color="auto"/>
        <w:bottom w:val="none" w:sz="0" w:space="0" w:color="auto"/>
        <w:right w:val="none" w:sz="0" w:space="0" w:color="auto"/>
      </w:divBdr>
    </w:div>
    <w:div w:id="1718772990">
      <w:bodyDiv w:val="1"/>
      <w:marLeft w:val="0"/>
      <w:marRight w:val="0"/>
      <w:marTop w:val="0"/>
      <w:marBottom w:val="0"/>
      <w:divBdr>
        <w:top w:val="none" w:sz="0" w:space="0" w:color="auto"/>
        <w:left w:val="none" w:sz="0" w:space="0" w:color="auto"/>
        <w:bottom w:val="none" w:sz="0" w:space="0" w:color="auto"/>
        <w:right w:val="none" w:sz="0" w:space="0" w:color="auto"/>
      </w:divBdr>
    </w:div>
    <w:div w:id="1720280769">
      <w:bodyDiv w:val="1"/>
      <w:marLeft w:val="0"/>
      <w:marRight w:val="0"/>
      <w:marTop w:val="0"/>
      <w:marBottom w:val="0"/>
      <w:divBdr>
        <w:top w:val="none" w:sz="0" w:space="0" w:color="auto"/>
        <w:left w:val="none" w:sz="0" w:space="0" w:color="auto"/>
        <w:bottom w:val="none" w:sz="0" w:space="0" w:color="auto"/>
        <w:right w:val="none" w:sz="0" w:space="0" w:color="auto"/>
      </w:divBdr>
    </w:div>
    <w:div w:id="1726834575">
      <w:bodyDiv w:val="1"/>
      <w:marLeft w:val="0"/>
      <w:marRight w:val="0"/>
      <w:marTop w:val="0"/>
      <w:marBottom w:val="0"/>
      <w:divBdr>
        <w:top w:val="none" w:sz="0" w:space="0" w:color="auto"/>
        <w:left w:val="none" w:sz="0" w:space="0" w:color="auto"/>
        <w:bottom w:val="none" w:sz="0" w:space="0" w:color="auto"/>
        <w:right w:val="none" w:sz="0" w:space="0" w:color="auto"/>
      </w:divBdr>
    </w:div>
    <w:div w:id="1731611116">
      <w:bodyDiv w:val="1"/>
      <w:marLeft w:val="0"/>
      <w:marRight w:val="0"/>
      <w:marTop w:val="0"/>
      <w:marBottom w:val="0"/>
      <w:divBdr>
        <w:top w:val="none" w:sz="0" w:space="0" w:color="auto"/>
        <w:left w:val="none" w:sz="0" w:space="0" w:color="auto"/>
        <w:bottom w:val="none" w:sz="0" w:space="0" w:color="auto"/>
        <w:right w:val="none" w:sz="0" w:space="0" w:color="auto"/>
      </w:divBdr>
    </w:div>
    <w:div w:id="1737389197">
      <w:bodyDiv w:val="1"/>
      <w:marLeft w:val="0"/>
      <w:marRight w:val="0"/>
      <w:marTop w:val="0"/>
      <w:marBottom w:val="0"/>
      <w:divBdr>
        <w:top w:val="none" w:sz="0" w:space="0" w:color="auto"/>
        <w:left w:val="none" w:sz="0" w:space="0" w:color="auto"/>
        <w:bottom w:val="none" w:sz="0" w:space="0" w:color="auto"/>
        <w:right w:val="none" w:sz="0" w:space="0" w:color="auto"/>
      </w:divBdr>
    </w:div>
    <w:div w:id="1738094001">
      <w:bodyDiv w:val="1"/>
      <w:marLeft w:val="0"/>
      <w:marRight w:val="0"/>
      <w:marTop w:val="0"/>
      <w:marBottom w:val="0"/>
      <w:divBdr>
        <w:top w:val="none" w:sz="0" w:space="0" w:color="auto"/>
        <w:left w:val="none" w:sz="0" w:space="0" w:color="auto"/>
        <w:bottom w:val="none" w:sz="0" w:space="0" w:color="auto"/>
        <w:right w:val="none" w:sz="0" w:space="0" w:color="auto"/>
      </w:divBdr>
    </w:div>
    <w:div w:id="1738821012">
      <w:bodyDiv w:val="1"/>
      <w:marLeft w:val="0"/>
      <w:marRight w:val="0"/>
      <w:marTop w:val="0"/>
      <w:marBottom w:val="0"/>
      <w:divBdr>
        <w:top w:val="none" w:sz="0" w:space="0" w:color="auto"/>
        <w:left w:val="none" w:sz="0" w:space="0" w:color="auto"/>
        <w:bottom w:val="none" w:sz="0" w:space="0" w:color="auto"/>
        <w:right w:val="none" w:sz="0" w:space="0" w:color="auto"/>
      </w:divBdr>
    </w:div>
    <w:div w:id="1740207111">
      <w:bodyDiv w:val="1"/>
      <w:marLeft w:val="0"/>
      <w:marRight w:val="0"/>
      <w:marTop w:val="0"/>
      <w:marBottom w:val="0"/>
      <w:divBdr>
        <w:top w:val="none" w:sz="0" w:space="0" w:color="auto"/>
        <w:left w:val="none" w:sz="0" w:space="0" w:color="auto"/>
        <w:bottom w:val="none" w:sz="0" w:space="0" w:color="auto"/>
        <w:right w:val="none" w:sz="0" w:space="0" w:color="auto"/>
      </w:divBdr>
    </w:div>
    <w:div w:id="1745761414">
      <w:bodyDiv w:val="1"/>
      <w:marLeft w:val="0"/>
      <w:marRight w:val="0"/>
      <w:marTop w:val="0"/>
      <w:marBottom w:val="0"/>
      <w:divBdr>
        <w:top w:val="none" w:sz="0" w:space="0" w:color="auto"/>
        <w:left w:val="none" w:sz="0" w:space="0" w:color="auto"/>
        <w:bottom w:val="none" w:sz="0" w:space="0" w:color="auto"/>
        <w:right w:val="none" w:sz="0" w:space="0" w:color="auto"/>
      </w:divBdr>
    </w:div>
    <w:div w:id="1748303907">
      <w:bodyDiv w:val="1"/>
      <w:marLeft w:val="0"/>
      <w:marRight w:val="0"/>
      <w:marTop w:val="0"/>
      <w:marBottom w:val="0"/>
      <w:divBdr>
        <w:top w:val="none" w:sz="0" w:space="0" w:color="auto"/>
        <w:left w:val="none" w:sz="0" w:space="0" w:color="auto"/>
        <w:bottom w:val="none" w:sz="0" w:space="0" w:color="auto"/>
        <w:right w:val="none" w:sz="0" w:space="0" w:color="auto"/>
      </w:divBdr>
    </w:div>
    <w:div w:id="1750227314">
      <w:bodyDiv w:val="1"/>
      <w:marLeft w:val="0"/>
      <w:marRight w:val="0"/>
      <w:marTop w:val="0"/>
      <w:marBottom w:val="0"/>
      <w:divBdr>
        <w:top w:val="none" w:sz="0" w:space="0" w:color="auto"/>
        <w:left w:val="none" w:sz="0" w:space="0" w:color="auto"/>
        <w:bottom w:val="none" w:sz="0" w:space="0" w:color="auto"/>
        <w:right w:val="none" w:sz="0" w:space="0" w:color="auto"/>
      </w:divBdr>
    </w:div>
    <w:div w:id="1751654365">
      <w:bodyDiv w:val="1"/>
      <w:marLeft w:val="0"/>
      <w:marRight w:val="0"/>
      <w:marTop w:val="0"/>
      <w:marBottom w:val="0"/>
      <w:divBdr>
        <w:top w:val="none" w:sz="0" w:space="0" w:color="auto"/>
        <w:left w:val="none" w:sz="0" w:space="0" w:color="auto"/>
        <w:bottom w:val="none" w:sz="0" w:space="0" w:color="auto"/>
        <w:right w:val="none" w:sz="0" w:space="0" w:color="auto"/>
      </w:divBdr>
    </w:div>
    <w:div w:id="1756125252">
      <w:bodyDiv w:val="1"/>
      <w:marLeft w:val="0"/>
      <w:marRight w:val="0"/>
      <w:marTop w:val="0"/>
      <w:marBottom w:val="0"/>
      <w:divBdr>
        <w:top w:val="none" w:sz="0" w:space="0" w:color="auto"/>
        <w:left w:val="none" w:sz="0" w:space="0" w:color="auto"/>
        <w:bottom w:val="none" w:sz="0" w:space="0" w:color="auto"/>
        <w:right w:val="none" w:sz="0" w:space="0" w:color="auto"/>
      </w:divBdr>
    </w:div>
    <w:div w:id="1778791527">
      <w:bodyDiv w:val="1"/>
      <w:marLeft w:val="0"/>
      <w:marRight w:val="0"/>
      <w:marTop w:val="0"/>
      <w:marBottom w:val="0"/>
      <w:divBdr>
        <w:top w:val="none" w:sz="0" w:space="0" w:color="auto"/>
        <w:left w:val="none" w:sz="0" w:space="0" w:color="auto"/>
        <w:bottom w:val="none" w:sz="0" w:space="0" w:color="auto"/>
        <w:right w:val="none" w:sz="0" w:space="0" w:color="auto"/>
      </w:divBdr>
    </w:div>
    <w:div w:id="1795639098">
      <w:bodyDiv w:val="1"/>
      <w:marLeft w:val="0"/>
      <w:marRight w:val="0"/>
      <w:marTop w:val="0"/>
      <w:marBottom w:val="0"/>
      <w:divBdr>
        <w:top w:val="none" w:sz="0" w:space="0" w:color="auto"/>
        <w:left w:val="none" w:sz="0" w:space="0" w:color="auto"/>
        <w:bottom w:val="none" w:sz="0" w:space="0" w:color="auto"/>
        <w:right w:val="none" w:sz="0" w:space="0" w:color="auto"/>
      </w:divBdr>
    </w:div>
    <w:div w:id="1798143626">
      <w:bodyDiv w:val="1"/>
      <w:marLeft w:val="0"/>
      <w:marRight w:val="0"/>
      <w:marTop w:val="0"/>
      <w:marBottom w:val="0"/>
      <w:divBdr>
        <w:top w:val="none" w:sz="0" w:space="0" w:color="auto"/>
        <w:left w:val="none" w:sz="0" w:space="0" w:color="auto"/>
        <w:bottom w:val="none" w:sz="0" w:space="0" w:color="auto"/>
        <w:right w:val="none" w:sz="0" w:space="0" w:color="auto"/>
      </w:divBdr>
    </w:div>
    <w:div w:id="1830710362">
      <w:bodyDiv w:val="1"/>
      <w:marLeft w:val="0"/>
      <w:marRight w:val="0"/>
      <w:marTop w:val="0"/>
      <w:marBottom w:val="0"/>
      <w:divBdr>
        <w:top w:val="none" w:sz="0" w:space="0" w:color="auto"/>
        <w:left w:val="none" w:sz="0" w:space="0" w:color="auto"/>
        <w:bottom w:val="none" w:sz="0" w:space="0" w:color="auto"/>
        <w:right w:val="none" w:sz="0" w:space="0" w:color="auto"/>
      </w:divBdr>
    </w:div>
    <w:div w:id="1835955793">
      <w:bodyDiv w:val="1"/>
      <w:marLeft w:val="0"/>
      <w:marRight w:val="0"/>
      <w:marTop w:val="0"/>
      <w:marBottom w:val="0"/>
      <w:divBdr>
        <w:top w:val="none" w:sz="0" w:space="0" w:color="auto"/>
        <w:left w:val="none" w:sz="0" w:space="0" w:color="auto"/>
        <w:bottom w:val="none" w:sz="0" w:space="0" w:color="auto"/>
        <w:right w:val="none" w:sz="0" w:space="0" w:color="auto"/>
      </w:divBdr>
    </w:div>
    <w:div w:id="1837260910">
      <w:bodyDiv w:val="1"/>
      <w:marLeft w:val="0"/>
      <w:marRight w:val="0"/>
      <w:marTop w:val="0"/>
      <w:marBottom w:val="0"/>
      <w:divBdr>
        <w:top w:val="none" w:sz="0" w:space="0" w:color="auto"/>
        <w:left w:val="none" w:sz="0" w:space="0" w:color="auto"/>
        <w:bottom w:val="none" w:sz="0" w:space="0" w:color="auto"/>
        <w:right w:val="none" w:sz="0" w:space="0" w:color="auto"/>
      </w:divBdr>
    </w:div>
    <w:div w:id="1838425645">
      <w:bodyDiv w:val="1"/>
      <w:marLeft w:val="0"/>
      <w:marRight w:val="0"/>
      <w:marTop w:val="0"/>
      <w:marBottom w:val="0"/>
      <w:divBdr>
        <w:top w:val="none" w:sz="0" w:space="0" w:color="auto"/>
        <w:left w:val="none" w:sz="0" w:space="0" w:color="auto"/>
        <w:bottom w:val="none" w:sz="0" w:space="0" w:color="auto"/>
        <w:right w:val="none" w:sz="0" w:space="0" w:color="auto"/>
      </w:divBdr>
    </w:div>
    <w:div w:id="1849901639">
      <w:bodyDiv w:val="1"/>
      <w:marLeft w:val="0"/>
      <w:marRight w:val="0"/>
      <w:marTop w:val="0"/>
      <w:marBottom w:val="0"/>
      <w:divBdr>
        <w:top w:val="none" w:sz="0" w:space="0" w:color="auto"/>
        <w:left w:val="none" w:sz="0" w:space="0" w:color="auto"/>
        <w:bottom w:val="none" w:sz="0" w:space="0" w:color="auto"/>
        <w:right w:val="none" w:sz="0" w:space="0" w:color="auto"/>
      </w:divBdr>
    </w:div>
    <w:div w:id="1855149175">
      <w:bodyDiv w:val="1"/>
      <w:marLeft w:val="0"/>
      <w:marRight w:val="0"/>
      <w:marTop w:val="0"/>
      <w:marBottom w:val="0"/>
      <w:divBdr>
        <w:top w:val="none" w:sz="0" w:space="0" w:color="auto"/>
        <w:left w:val="none" w:sz="0" w:space="0" w:color="auto"/>
        <w:bottom w:val="none" w:sz="0" w:space="0" w:color="auto"/>
        <w:right w:val="none" w:sz="0" w:space="0" w:color="auto"/>
      </w:divBdr>
    </w:div>
    <w:div w:id="1857966473">
      <w:bodyDiv w:val="1"/>
      <w:marLeft w:val="0"/>
      <w:marRight w:val="0"/>
      <w:marTop w:val="0"/>
      <w:marBottom w:val="0"/>
      <w:divBdr>
        <w:top w:val="none" w:sz="0" w:space="0" w:color="auto"/>
        <w:left w:val="none" w:sz="0" w:space="0" w:color="auto"/>
        <w:bottom w:val="none" w:sz="0" w:space="0" w:color="auto"/>
        <w:right w:val="none" w:sz="0" w:space="0" w:color="auto"/>
      </w:divBdr>
    </w:div>
    <w:div w:id="1870873744">
      <w:bodyDiv w:val="1"/>
      <w:marLeft w:val="0"/>
      <w:marRight w:val="0"/>
      <w:marTop w:val="0"/>
      <w:marBottom w:val="0"/>
      <w:divBdr>
        <w:top w:val="none" w:sz="0" w:space="0" w:color="auto"/>
        <w:left w:val="none" w:sz="0" w:space="0" w:color="auto"/>
        <w:bottom w:val="none" w:sz="0" w:space="0" w:color="auto"/>
        <w:right w:val="none" w:sz="0" w:space="0" w:color="auto"/>
      </w:divBdr>
    </w:div>
    <w:div w:id="1882863139">
      <w:bodyDiv w:val="1"/>
      <w:marLeft w:val="0"/>
      <w:marRight w:val="0"/>
      <w:marTop w:val="0"/>
      <w:marBottom w:val="0"/>
      <w:divBdr>
        <w:top w:val="none" w:sz="0" w:space="0" w:color="auto"/>
        <w:left w:val="none" w:sz="0" w:space="0" w:color="auto"/>
        <w:bottom w:val="none" w:sz="0" w:space="0" w:color="auto"/>
        <w:right w:val="none" w:sz="0" w:space="0" w:color="auto"/>
      </w:divBdr>
    </w:div>
    <w:div w:id="1883134968">
      <w:bodyDiv w:val="1"/>
      <w:marLeft w:val="0"/>
      <w:marRight w:val="0"/>
      <w:marTop w:val="0"/>
      <w:marBottom w:val="0"/>
      <w:divBdr>
        <w:top w:val="none" w:sz="0" w:space="0" w:color="auto"/>
        <w:left w:val="none" w:sz="0" w:space="0" w:color="auto"/>
        <w:bottom w:val="none" w:sz="0" w:space="0" w:color="auto"/>
        <w:right w:val="none" w:sz="0" w:space="0" w:color="auto"/>
      </w:divBdr>
    </w:div>
    <w:div w:id="1884947827">
      <w:bodyDiv w:val="1"/>
      <w:marLeft w:val="0"/>
      <w:marRight w:val="0"/>
      <w:marTop w:val="0"/>
      <w:marBottom w:val="0"/>
      <w:divBdr>
        <w:top w:val="none" w:sz="0" w:space="0" w:color="auto"/>
        <w:left w:val="none" w:sz="0" w:space="0" w:color="auto"/>
        <w:bottom w:val="none" w:sz="0" w:space="0" w:color="auto"/>
        <w:right w:val="none" w:sz="0" w:space="0" w:color="auto"/>
      </w:divBdr>
    </w:div>
    <w:div w:id="1897693014">
      <w:bodyDiv w:val="1"/>
      <w:marLeft w:val="0"/>
      <w:marRight w:val="0"/>
      <w:marTop w:val="0"/>
      <w:marBottom w:val="0"/>
      <w:divBdr>
        <w:top w:val="none" w:sz="0" w:space="0" w:color="auto"/>
        <w:left w:val="none" w:sz="0" w:space="0" w:color="auto"/>
        <w:bottom w:val="none" w:sz="0" w:space="0" w:color="auto"/>
        <w:right w:val="none" w:sz="0" w:space="0" w:color="auto"/>
      </w:divBdr>
    </w:div>
    <w:div w:id="1900555067">
      <w:bodyDiv w:val="1"/>
      <w:marLeft w:val="0"/>
      <w:marRight w:val="0"/>
      <w:marTop w:val="0"/>
      <w:marBottom w:val="0"/>
      <w:divBdr>
        <w:top w:val="none" w:sz="0" w:space="0" w:color="auto"/>
        <w:left w:val="none" w:sz="0" w:space="0" w:color="auto"/>
        <w:bottom w:val="none" w:sz="0" w:space="0" w:color="auto"/>
        <w:right w:val="none" w:sz="0" w:space="0" w:color="auto"/>
      </w:divBdr>
    </w:div>
    <w:div w:id="1911425993">
      <w:bodyDiv w:val="1"/>
      <w:marLeft w:val="0"/>
      <w:marRight w:val="0"/>
      <w:marTop w:val="0"/>
      <w:marBottom w:val="0"/>
      <w:divBdr>
        <w:top w:val="none" w:sz="0" w:space="0" w:color="auto"/>
        <w:left w:val="none" w:sz="0" w:space="0" w:color="auto"/>
        <w:bottom w:val="none" w:sz="0" w:space="0" w:color="auto"/>
        <w:right w:val="none" w:sz="0" w:space="0" w:color="auto"/>
      </w:divBdr>
    </w:div>
    <w:div w:id="1916430585">
      <w:bodyDiv w:val="1"/>
      <w:marLeft w:val="0"/>
      <w:marRight w:val="0"/>
      <w:marTop w:val="0"/>
      <w:marBottom w:val="0"/>
      <w:divBdr>
        <w:top w:val="none" w:sz="0" w:space="0" w:color="auto"/>
        <w:left w:val="none" w:sz="0" w:space="0" w:color="auto"/>
        <w:bottom w:val="none" w:sz="0" w:space="0" w:color="auto"/>
        <w:right w:val="none" w:sz="0" w:space="0" w:color="auto"/>
      </w:divBdr>
    </w:div>
    <w:div w:id="1920022015">
      <w:bodyDiv w:val="1"/>
      <w:marLeft w:val="0"/>
      <w:marRight w:val="0"/>
      <w:marTop w:val="0"/>
      <w:marBottom w:val="0"/>
      <w:divBdr>
        <w:top w:val="none" w:sz="0" w:space="0" w:color="auto"/>
        <w:left w:val="none" w:sz="0" w:space="0" w:color="auto"/>
        <w:bottom w:val="none" w:sz="0" w:space="0" w:color="auto"/>
        <w:right w:val="none" w:sz="0" w:space="0" w:color="auto"/>
      </w:divBdr>
    </w:div>
    <w:div w:id="1931353544">
      <w:bodyDiv w:val="1"/>
      <w:marLeft w:val="0"/>
      <w:marRight w:val="0"/>
      <w:marTop w:val="0"/>
      <w:marBottom w:val="0"/>
      <w:divBdr>
        <w:top w:val="none" w:sz="0" w:space="0" w:color="auto"/>
        <w:left w:val="none" w:sz="0" w:space="0" w:color="auto"/>
        <w:bottom w:val="none" w:sz="0" w:space="0" w:color="auto"/>
        <w:right w:val="none" w:sz="0" w:space="0" w:color="auto"/>
      </w:divBdr>
    </w:div>
    <w:div w:id="1935895314">
      <w:bodyDiv w:val="1"/>
      <w:marLeft w:val="0"/>
      <w:marRight w:val="0"/>
      <w:marTop w:val="0"/>
      <w:marBottom w:val="0"/>
      <w:divBdr>
        <w:top w:val="none" w:sz="0" w:space="0" w:color="auto"/>
        <w:left w:val="none" w:sz="0" w:space="0" w:color="auto"/>
        <w:bottom w:val="none" w:sz="0" w:space="0" w:color="auto"/>
        <w:right w:val="none" w:sz="0" w:space="0" w:color="auto"/>
      </w:divBdr>
    </w:div>
    <w:div w:id="1937248151">
      <w:bodyDiv w:val="1"/>
      <w:marLeft w:val="0"/>
      <w:marRight w:val="0"/>
      <w:marTop w:val="0"/>
      <w:marBottom w:val="0"/>
      <w:divBdr>
        <w:top w:val="none" w:sz="0" w:space="0" w:color="auto"/>
        <w:left w:val="none" w:sz="0" w:space="0" w:color="auto"/>
        <w:bottom w:val="none" w:sz="0" w:space="0" w:color="auto"/>
        <w:right w:val="none" w:sz="0" w:space="0" w:color="auto"/>
      </w:divBdr>
    </w:div>
    <w:div w:id="1938633957">
      <w:bodyDiv w:val="1"/>
      <w:marLeft w:val="0"/>
      <w:marRight w:val="0"/>
      <w:marTop w:val="0"/>
      <w:marBottom w:val="0"/>
      <w:divBdr>
        <w:top w:val="none" w:sz="0" w:space="0" w:color="auto"/>
        <w:left w:val="none" w:sz="0" w:space="0" w:color="auto"/>
        <w:bottom w:val="none" w:sz="0" w:space="0" w:color="auto"/>
        <w:right w:val="none" w:sz="0" w:space="0" w:color="auto"/>
      </w:divBdr>
    </w:div>
    <w:div w:id="1941064181">
      <w:bodyDiv w:val="1"/>
      <w:marLeft w:val="0"/>
      <w:marRight w:val="0"/>
      <w:marTop w:val="0"/>
      <w:marBottom w:val="0"/>
      <w:divBdr>
        <w:top w:val="none" w:sz="0" w:space="0" w:color="auto"/>
        <w:left w:val="none" w:sz="0" w:space="0" w:color="auto"/>
        <w:bottom w:val="none" w:sz="0" w:space="0" w:color="auto"/>
        <w:right w:val="none" w:sz="0" w:space="0" w:color="auto"/>
      </w:divBdr>
    </w:div>
    <w:div w:id="1948192856">
      <w:bodyDiv w:val="1"/>
      <w:marLeft w:val="0"/>
      <w:marRight w:val="0"/>
      <w:marTop w:val="0"/>
      <w:marBottom w:val="0"/>
      <w:divBdr>
        <w:top w:val="none" w:sz="0" w:space="0" w:color="auto"/>
        <w:left w:val="none" w:sz="0" w:space="0" w:color="auto"/>
        <w:bottom w:val="none" w:sz="0" w:space="0" w:color="auto"/>
        <w:right w:val="none" w:sz="0" w:space="0" w:color="auto"/>
      </w:divBdr>
    </w:div>
    <w:div w:id="1949240048">
      <w:bodyDiv w:val="1"/>
      <w:marLeft w:val="0"/>
      <w:marRight w:val="0"/>
      <w:marTop w:val="0"/>
      <w:marBottom w:val="0"/>
      <w:divBdr>
        <w:top w:val="none" w:sz="0" w:space="0" w:color="auto"/>
        <w:left w:val="none" w:sz="0" w:space="0" w:color="auto"/>
        <w:bottom w:val="none" w:sz="0" w:space="0" w:color="auto"/>
        <w:right w:val="none" w:sz="0" w:space="0" w:color="auto"/>
      </w:divBdr>
    </w:div>
    <w:div w:id="1949897313">
      <w:bodyDiv w:val="1"/>
      <w:marLeft w:val="0"/>
      <w:marRight w:val="0"/>
      <w:marTop w:val="0"/>
      <w:marBottom w:val="0"/>
      <w:divBdr>
        <w:top w:val="none" w:sz="0" w:space="0" w:color="auto"/>
        <w:left w:val="none" w:sz="0" w:space="0" w:color="auto"/>
        <w:bottom w:val="none" w:sz="0" w:space="0" w:color="auto"/>
        <w:right w:val="none" w:sz="0" w:space="0" w:color="auto"/>
      </w:divBdr>
    </w:div>
    <w:div w:id="1950115730">
      <w:bodyDiv w:val="1"/>
      <w:marLeft w:val="0"/>
      <w:marRight w:val="0"/>
      <w:marTop w:val="0"/>
      <w:marBottom w:val="0"/>
      <w:divBdr>
        <w:top w:val="none" w:sz="0" w:space="0" w:color="auto"/>
        <w:left w:val="none" w:sz="0" w:space="0" w:color="auto"/>
        <w:bottom w:val="none" w:sz="0" w:space="0" w:color="auto"/>
        <w:right w:val="none" w:sz="0" w:space="0" w:color="auto"/>
      </w:divBdr>
    </w:div>
    <w:div w:id="1953394511">
      <w:bodyDiv w:val="1"/>
      <w:marLeft w:val="0"/>
      <w:marRight w:val="0"/>
      <w:marTop w:val="0"/>
      <w:marBottom w:val="0"/>
      <w:divBdr>
        <w:top w:val="none" w:sz="0" w:space="0" w:color="auto"/>
        <w:left w:val="none" w:sz="0" w:space="0" w:color="auto"/>
        <w:bottom w:val="none" w:sz="0" w:space="0" w:color="auto"/>
        <w:right w:val="none" w:sz="0" w:space="0" w:color="auto"/>
      </w:divBdr>
    </w:div>
    <w:div w:id="1961374605">
      <w:bodyDiv w:val="1"/>
      <w:marLeft w:val="0"/>
      <w:marRight w:val="0"/>
      <w:marTop w:val="0"/>
      <w:marBottom w:val="0"/>
      <w:divBdr>
        <w:top w:val="none" w:sz="0" w:space="0" w:color="auto"/>
        <w:left w:val="none" w:sz="0" w:space="0" w:color="auto"/>
        <w:bottom w:val="none" w:sz="0" w:space="0" w:color="auto"/>
        <w:right w:val="none" w:sz="0" w:space="0" w:color="auto"/>
      </w:divBdr>
    </w:div>
    <w:div w:id="1963731446">
      <w:bodyDiv w:val="1"/>
      <w:marLeft w:val="0"/>
      <w:marRight w:val="0"/>
      <w:marTop w:val="0"/>
      <w:marBottom w:val="0"/>
      <w:divBdr>
        <w:top w:val="none" w:sz="0" w:space="0" w:color="auto"/>
        <w:left w:val="none" w:sz="0" w:space="0" w:color="auto"/>
        <w:bottom w:val="none" w:sz="0" w:space="0" w:color="auto"/>
        <w:right w:val="none" w:sz="0" w:space="0" w:color="auto"/>
      </w:divBdr>
    </w:div>
    <w:div w:id="1978140089">
      <w:bodyDiv w:val="1"/>
      <w:marLeft w:val="0"/>
      <w:marRight w:val="0"/>
      <w:marTop w:val="0"/>
      <w:marBottom w:val="0"/>
      <w:divBdr>
        <w:top w:val="none" w:sz="0" w:space="0" w:color="auto"/>
        <w:left w:val="none" w:sz="0" w:space="0" w:color="auto"/>
        <w:bottom w:val="none" w:sz="0" w:space="0" w:color="auto"/>
        <w:right w:val="none" w:sz="0" w:space="0" w:color="auto"/>
      </w:divBdr>
    </w:div>
    <w:div w:id="1981112697">
      <w:bodyDiv w:val="1"/>
      <w:marLeft w:val="0"/>
      <w:marRight w:val="0"/>
      <w:marTop w:val="0"/>
      <w:marBottom w:val="0"/>
      <w:divBdr>
        <w:top w:val="none" w:sz="0" w:space="0" w:color="auto"/>
        <w:left w:val="none" w:sz="0" w:space="0" w:color="auto"/>
        <w:bottom w:val="none" w:sz="0" w:space="0" w:color="auto"/>
        <w:right w:val="none" w:sz="0" w:space="0" w:color="auto"/>
      </w:divBdr>
    </w:div>
    <w:div w:id="1981765804">
      <w:bodyDiv w:val="1"/>
      <w:marLeft w:val="0"/>
      <w:marRight w:val="0"/>
      <w:marTop w:val="0"/>
      <w:marBottom w:val="0"/>
      <w:divBdr>
        <w:top w:val="none" w:sz="0" w:space="0" w:color="auto"/>
        <w:left w:val="none" w:sz="0" w:space="0" w:color="auto"/>
        <w:bottom w:val="none" w:sz="0" w:space="0" w:color="auto"/>
        <w:right w:val="none" w:sz="0" w:space="0" w:color="auto"/>
      </w:divBdr>
    </w:div>
    <w:div w:id="1995254613">
      <w:bodyDiv w:val="1"/>
      <w:marLeft w:val="0"/>
      <w:marRight w:val="0"/>
      <w:marTop w:val="0"/>
      <w:marBottom w:val="0"/>
      <w:divBdr>
        <w:top w:val="none" w:sz="0" w:space="0" w:color="auto"/>
        <w:left w:val="none" w:sz="0" w:space="0" w:color="auto"/>
        <w:bottom w:val="none" w:sz="0" w:space="0" w:color="auto"/>
        <w:right w:val="none" w:sz="0" w:space="0" w:color="auto"/>
      </w:divBdr>
    </w:div>
    <w:div w:id="1999306827">
      <w:bodyDiv w:val="1"/>
      <w:marLeft w:val="0"/>
      <w:marRight w:val="0"/>
      <w:marTop w:val="0"/>
      <w:marBottom w:val="0"/>
      <w:divBdr>
        <w:top w:val="none" w:sz="0" w:space="0" w:color="auto"/>
        <w:left w:val="none" w:sz="0" w:space="0" w:color="auto"/>
        <w:bottom w:val="none" w:sz="0" w:space="0" w:color="auto"/>
        <w:right w:val="none" w:sz="0" w:space="0" w:color="auto"/>
      </w:divBdr>
    </w:div>
    <w:div w:id="2001616763">
      <w:bodyDiv w:val="1"/>
      <w:marLeft w:val="0"/>
      <w:marRight w:val="0"/>
      <w:marTop w:val="0"/>
      <w:marBottom w:val="0"/>
      <w:divBdr>
        <w:top w:val="none" w:sz="0" w:space="0" w:color="auto"/>
        <w:left w:val="none" w:sz="0" w:space="0" w:color="auto"/>
        <w:bottom w:val="none" w:sz="0" w:space="0" w:color="auto"/>
        <w:right w:val="none" w:sz="0" w:space="0" w:color="auto"/>
      </w:divBdr>
    </w:div>
    <w:div w:id="2011254199">
      <w:bodyDiv w:val="1"/>
      <w:marLeft w:val="0"/>
      <w:marRight w:val="0"/>
      <w:marTop w:val="0"/>
      <w:marBottom w:val="0"/>
      <w:divBdr>
        <w:top w:val="none" w:sz="0" w:space="0" w:color="auto"/>
        <w:left w:val="none" w:sz="0" w:space="0" w:color="auto"/>
        <w:bottom w:val="none" w:sz="0" w:space="0" w:color="auto"/>
        <w:right w:val="none" w:sz="0" w:space="0" w:color="auto"/>
      </w:divBdr>
    </w:div>
    <w:div w:id="2011371813">
      <w:bodyDiv w:val="1"/>
      <w:marLeft w:val="0"/>
      <w:marRight w:val="0"/>
      <w:marTop w:val="0"/>
      <w:marBottom w:val="0"/>
      <w:divBdr>
        <w:top w:val="none" w:sz="0" w:space="0" w:color="auto"/>
        <w:left w:val="none" w:sz="0" w:space="0" w:color="auto"/>
        <w:bottom w:val="none" w:sz="0" w:space="0" w:color="auto"/>
        <w:right w:val="none" w:sz="0" w:space="0" w:color="auto"/>
      </w:divBdr>
    </w:div>
    <w:div w:id="2011709204">
      <w:bodyDiv w:val="1"/>
      <w:marLeft w:val="0"/>
      <w:marRight w:val="0"/>
      <w:marTop w:val="0"/>
      <w:marBottom w:val="0"/>
      <w:divBdr>
        <w:top w:val="none" w:sz="0" w:space="0" w:color="auto"/>
        <w:left w:val="none" w:sz="0" w:space="0" w:color="auto"/>
        <w:bottom w:val="none" w:sz="0" w:space="0" w:color="auto"/>
        <w:right w:val="none" w:sz="0" w:space="0" w:color="auto"/>
      </w:divBdr>
    </w:div>
    <w:div w:id="2012683836">
      <w:bodyDiv w:val="1"/>
      <w:marLeft w:val="0"/>
      <w:marRight w:val="0"/>
      <w:marTop w:val="0"/>
      <w:marBottom w:val="0"/>
      <w:divBdr>
        <w:top w:val="none" w:sz="0" w:space="0" w:color="auto"/>
        <w:left w:val="none" w:sz="0" w:space="0" w:color="auto"/>
        <w:bottom w:val="none" w:sz="0" w:space="0" w:color="auto"/>
        <w:right w:val="none" w:sz="0" w:space="0" w:color="auto"/>
      </w:divBdr>
    </w:div>
    <w:div w:id="2013101822">
      <w:bodyDiv w:val="1"/>
      <w:marLeft w:val="0"/>
      <w:marRight w:val="0"/>
      <w:marTop w:val="0"/>
      <w:marBottom w:val="0"/>
      <w:divBdr>
        <w:top w:val="none" w:sz="0" w:space="0" w:color="auto"/>
        <w:left w:val="none" w:sz="0" w:space="0" w:color="auto"/>
        <w:bottom w:val="none" w:sz="0" w:space="0" w:color="auto"/>
        <w:right w:val="none" w:sz="0" w:space="0" w:color="auto"/>
      </w:divBdr>
    </w:div>
    <w:div w:id="2020229761">
      <w:bodyDiv w:val="1"/>
      <w:marLeft w:val="0"/>
      <w:marRight w:val="0"/>
      <w:marTop w:val="0"/>
      <w:marBottom w:val="0"/>
      <w:divBdr>
        <w:top w:val="none" w:sz="0" w:space="0" w:color="auto"/>
        <w:left w:val="none" w:sz="0" w:space="0" w:color="auto"/>
        <w:bottom w:val="none" w:sz="0" w:space="0" w:color="auto"/>
        <w:right w:val="none" w:sz="0" w:space="0" w:color="auto"/>
      </w:divBdr>
    </w:div>
    <w:div w:id="2021546932">
      <w:bodyDiv w:val="1"/>
      <w:marLeft w:val="0"/>
      <w:marRight w:val="0"/>
      <w:marTop w:val="0"/>
      <w:marBottom w:val="0"/>
      <w:divBdr>
        <w:top w:val="none" w:sz="0" w:space="0" w:color="auto"/>
        <w:left w:val="none" w:sz="0" w:space="0" w:color="auto"/>
        <w:bottom w:val="none" w:sz="0" w:space="0" w:color="auto"/>
        <w:right w:val="none" w:sz="0" w:space="0" w:color="auto"/>
      </w:divBdr>
    </w:div>
    <w:div w:id="2038191828">
      <w:bodyDiv w:val="1"/>
      <w:marLeft w:val="0"/>
      <w:marRight w:val="0"/>
      <w:marTop w:val="0"/>
      <w:marBottom w:val="0"/>
      <w:divBdr>
        <w:top w:val="none" w:sz="0" w:space="0" w:color="auto"/>
        <w:left w:val="none" w:sz="0" w:space="0" w:color="auto"/>
        <w:bottom w:val="none" w:sz="0" w:space="0" w:color="auto"/>
        <w:right w:val="none" w:sz="0" w:space="0" w:color="auto"/>
      </w:divBdr>
    </w:div>
    <w:div w:id="2041935717">
      <w:bodyDiv w:val="1"/>
      <w:marLeft w:val="0"/>
      <w:marRight w:val="0"/>
      <w:marTop w:val="0"/>
      <w:marBottom w:val="0"/>
      <w:divBdr>
        <w:top w:val="none" w:sz="0" w:space="0" w:color="auto"/>
        <w:left w:val="none" w:sz="0" w:space="0" w:color="auto"/>
        <w:bottom w:val="none" w:sz="0" w:space="0" w:color="auto"/>
        <w:right w:val="none" w:sz="0" w:space="0" w:color="auto"/>
      </w:divBdr>
    </w:div>
    <w:div w:id="2044817726">
      <w:bodyDiv w:val="1"/>
      <w:marLeft w:val="0"/>
      <w:marRight w:val="0"/>
      <w:marTop w:val="0"/>
      <w:marBottom w:val="0"/>
      <w:divBdr>
        <w:top w:val="none" w:sz="0" w:space="0" w:color="auto"/>
        <w:left w:val="none" w:sz="0" w:space="0" w:color="auto"/>
        <w:bottom w:val="none" w:sz="0" w:space="0" w:color="auto"/>
        <w:right w:val="none" w:sz="0" w:space="0" w:color="auto"/>
      </w:divBdr>
    </w:div>
    <w:div w:id="2051686301">
      <w:bodyDiv w:val="1"/>
      <w:marLeft w:val="0"/>
      <w:marRight w:val="0"/>
      <w:marTop w:val="0"/>
      <w:marBottom w:val="0"/>
      <w:divBdr>
        <w:top w:val="none" w:sz="0" w:space="0" w:color="auto"/>
        <w:left w:val="none" w:sz="0" w:space="0" w:color="auto"/>
        <w:bottom w:val="none" w:sz="0" w:space="0" w:color="auto"/>
        <w:right w:val="none" w:sz="0" w:space="0" w:color="auto"/>
      </w:divBdr>
    </w:div>
    <w:div w:id="2056612431">
      <w:bodyDiv w:val="1"/>
      <w:marLeft w:val="0"/>
      <w:marRight w:val="0"/>
      <w:marTop w:val="0"/>
      <w:marBottom w:val="0"/>
      <w:divBdr>
        <w:top w:val="none" w:sz="0" w:space="0" w:color="auto"/>
        <w:left w:val="none" w:sz="0" w:space="0" w:color="auto"/>
        <w:bottom w:val="none" w:sz="0" w:space="0" w:color="auto"/>
        <w:right w:val="none" w:sz="0" w:space="0" w:color="auto"/>
      </w:divBdr>
    </w:div>
    <w:div w:id="2064718947">
      <w:bodyDiv w:val="1"/>
      <w:marLeft w:val="0"/>
      <w:marRight w:val="0"/>
      <w:marTop w:val="0"/>
      <w:marBottom w:val="0"/>
      <w:divBdr>
        <w:top w:val="none" w:sz="0" w:space="0" w:color="auto"/>
        <w:left w:val="none" w:sz="0" w:space="0" w:color="auto"/>
        <w:bottom w:val="none" w:sz="0" w:space="0" w:color="auto"/>
        <w:right w:val="none" w:sz="0" w:space="0" w:color="auto"/>
      </w:divBdr>
    </w:div>
    <w:div w:id="2065373525">
      <w:bodyDiv w:val="1"/>
      <w:marLeft w:val="0"/>
      <w:marRight w:val="0"/>
      <w:marTop w:val="0"/>
      <w:marBottom w:val="0"/>
      <w:divBdr>
        <w:top w:val="none" w:sz="0" w:space="0" w:color="auto"/>
        <w:left w:val="none" w:sz="0" w:space="0" w:color="auto"/>
        <w:bottom w:val="none" w:sz="0" w:space="0" w:color="auto"/>
        <w:right w:val="none" w:sz="0" w:space="0" w:color="auto"/>
      </w:divBdr>
    </w:div>
    <w:div w:id="2066367159">
      <w:bodyDiv w:val="1"/>
      <w:marLeft w:val="0"/>
      <w:marRight w:val="0"/>
      <w:marTop w:val="0"/>
      <w:marBottom w:val="0"/>
      <w:divBdr>
        <w:top w:val="none" w:sz="0" w:space="0" w:color="auto"/>
        <w:left w:val="none" w:sz="0" w:space="0" w:color="auto"/>
        <w:bottom w:val="none" w:sz="0" w:space="0" w:color="auto"/>
        <w:right w:val="none" w:sz="0" w:space="0" w:color="auto"/>
      </w:divBdr>
    </w:div>
    <w:div w:id="2076050452">
      <w:bodyDiv w:val="1"/>
      <w:marLeft w:val="0"/>
      <w:marRight w:val="0"/>
      <w:marTop w:val="0"/>
      <w:marBottom w:val="0"/>
      <w:divBdr>
        <w:top w:val="none" w:sz="0" w:space="0" w:color="auto"/>
        <w:left w:val="none" w:sz="0" w:space="0" w:color="auto"/>
        <w:bottom w:val="none" w:sz="0" w:space="0" w:color="auto"/>
        <w:right w:val="none" w:sz="0" w:space="0" w:color="auto"/>
      </w:divBdr>
    </w:div>
    <w:div w:id="2088650800">
      <w:bodyDiv w:val="1"/>
      <w:marLeft w:val="0"/>
      <w:marRight w:val="0"/>
      <w:marTop w:val="0"/>
      <w:marBottom w:val="0"/>
      <w:divBdr>
        <w:top w:val="none" w:sz="0" w:space="0" w:color="auto"/>
        <w:left w:val="none" w:sz="0" w:space="0" w:color="auto"/>
        <w:bottom w:val="none" w:sz="0" w:space="0" w:color="auto"/>
        <w:right w:val="none" w:sz="0" w:space="0" w:color="auto"/>
      </w:divBdr>
    </w:div>
    <w:div w:id="2101633137">
      <w:bodyDiv w:val="1"/>
      <w:marLeft w:val="0"/>
      <w:marRight w:val="0"/>
      <w:marTop w:val="0"/>
      <w:marBottom w:val="0"/>
      <w:divBdr>
        <w:top w:val="none" w:sz="0" w:space="0" w:color="auto"/>
        <w:left w:val="none" w:sz="0" w:space="0" w:color="auto"/>
        <w:bottom w:val="none" w:sz="0" w:space="0" w:color="auto"/>
        <w:right w:val="none" w:sz="0" w:space="0" w:color="auto"/>
      </w:divBdr>
    </w:div>
    <w:div w:id="2102795055">
      <w:bodyDiv w:val="1"/>
      <w:marLeft w:val="0"/>
      <w:marRight w:val="0"/>
      <w:marTop w:val="0"/>
      <w:marBottom w:val="0"/>
      <w:divBdr>
        <w:top w:val="none" w:sz="0" w:space="0" w:color="auto"/>
        <w:left w:val="none" w:sz="0" w:space="0" w:color="auto"/>
        <w:bottom w:val="none" w:sz="0" w:space="0" w:color="auto"/>
        <w:right w:val="none" w:sz="0" w:space="0" w:color="auto"/>
      </w:divBdr>
    </w:div>
    <w:div w:id="2108764726">
      <w:bodyDiv w:val="1"/>
      <w:marLeft w:val="0"/>
      <w:marRight w:val="0"/>
      <w:marTop w:val="0"/>
      <w:marBottom w:val="0"/>
      <w:divBdr>
        <w:top w:val="none" w:sz="0" w:space="0" w:color="auto"/>
        <w:left w:val="none" w:sz="0" w:space="0" w:color="auto"/>
        <w:bottom w:val="none" w:sz="0" w:space="0" w:color="auto"/>
        <w:right w:val="none" w:sz="0" w:space="0" w:color="auto"/>
      </w:divBdr>
    </w:div>
    <w:div w:id="2111774180">
      <w:bodyDiv w:val="1"/>
      <w:marLeft w:val="0"/>
      <w:marRight w:val="0"/>
      <w:marTop w:val="0"/>
      <w:marBottom w:val="0"/>
      <w:divBdr>
        <w:top w:val="none" w:sz="0" w:space="0" w:color="auto"/>
        <w:left w:val="none" w:sz="0" w:space="0" w:color="auto"/>
        <w:bottom w:val="none" w:sz="0" w:space="0" w:color="auto"/>
        <w:right w:val="none" w:sz="0" w:space="0" w:color="auto"/>
      </w:divBdr>
    </w:div>
    <w:div w:id="2115510361">
      <w:bodyDiv w:val="1"/>
      <w:marLeft w:val="0"/>
      <w:marRight w:val="0"/>
      <w:marTop w:val="0"/>
      <w:marBottom w:val="0"/>
      <w:divBdr>
        <w:top w:val="none" w:sz="0" w:space="0" w:color="auto"/>
        <w:left w:val="none" w:sz="0" w:space="0" w:color="auto"/>
        <w:bottom w:val="none" w:sz="0" w:space="0" w:color="auto"/>
        <w:right w:val="none" w:sz="0" w:space="0" w:color="auto"/>
      </w:divBdr>
    </w:div>
    <w:div w:id="2122265813">
      <w:bodyDiv w:val="1"/>
      <w:marLeft w:val="0"/>
      <w:marRight w:val="0"/>
      <w:marTop w:val="0"/>
      <w:marBottom w:val="0"/>
      <w:divBdr>
        <w:top w:val="none" w:sz="0" w:space="0" w:color="auto"/>
        <w:left w:val="none" w:sz="0" w:space="0" w:color="auto"/>
        <w:bottom w:val="none" w:sz="0" w:space="0" w:color="auto"/>
        <w:right w:val="none" w:sz="0" w:space="0" w:color="auto"/>
      </w:divBdr>
    </w:div>
    <w:div w:id="2125611763">
      <w:bodyDiv w:val="1"/>
      <w:marLeft w:val="0"/>
      <w:marRight w:val="0"/>
      <w:marTop w:val="0"/>
      <w:marBottom w:val="0"/>
      <w:divBdr>
        <w:top w:val="none" w:sz="0" w:space="0" w:color="auto"/>
        <w:left w:val="none" w:sz="0" w:space="0" w:color="auto"/>
        <w:bottom w:val="none" w:sz="0" w:space="0" w:color="auto"/>
        <w:right w:val="none" w:sz="0" w:space="0" w:color="auto"/>
      </w:divBdr>
    </w:div>
    <w:div w:id="2128966180">
      <w:bodyDiv w:val="1"/>
      <w:marLeft w:val="0"/>
      <w:marRight w:val="0"/>
      <w:marTop w:val="0"/>
      <w:marBottom w:val="0"/>
      <w:divBdr>
        <w:top w:val="none" w:sz="0" w:space="0" w:color="auto"/>
        <w:left w:val="none" w:sz="0" w:space="0" w:color="auto"/>
        <w:bottom w:val="none" w:sz="0" w:space="0" w:color="auto"/>
        <w:right w:val="none" w:sz="0" w:space="0" w:color="auto"/>
      </w:divBdr>
    </w:div>
    <w:div w:id="2129616772">
      <w:bodyDiv w:val="1"/>
      <w:marLeft w:val="0"/>
      <w:marRight w:val="0"/>
      <w:marTop w:val="0"/>
      <w:marBottom w:val="0"/>
      <w:divBdr>
        <w:top w:val="none" w:sz="0" w:space="0" w:color="auto"/>
        <w:left w:val="none" w:sz="0" w:space="0" w:color="auto"/>
        <w:bottom w:val="none" w:sz="0" w:space="0" w:color="auto"/>
        <w:right w:val="none" w:sz="0" w:space="0" w:color="auto"/>
      </w:divBdr>
    </w:div>
    <w:div w:id="2129932165">
      <w:bodyDiv w:val="1"/>
      <w:marLeft w:val="0"/>
      <w:marRight w:val="0"/>
      <w:marTop w:val="0"/>
      <w:marBottom w:val="0"/>
      <w:divBdr>
        <w:top w:val="none" w:sz="0" w:space="0" w:color="auto"/>
        <w:left w:val="none" w:sz="0" w:space="0" w:color="auto"/>
        <w:bottom w:val="none" w:sz="0" w:space="0" w:color="auto"/>
        <w:right w:val="none" w:sz="0" w:space="0" w:color="auto"/>
      </w:divBdr>
    </w:div>
    <w:div w:id="2135295006">
      <w:bodyDiv w:val="1"/>
      <w:marLeft w:val="0"/>
      <w:marRight w:val="0"/>
      <w:marTop w:val="0"/>
      <w:marBottom w:val="0"/>
      <w:divBdr>
        <w:top w:val="none" w:sz="0" w:space="0" w:color="auto"/>
        <w:left w:val="none" w:sz="0" w:space="0" w:color="auto"/>
        <w:bottom w:val="none" w:sz="0" w:space="0" w:color="auto"/>
        <w:right w:val="none" w:sz="0" w:space="0" w:color="auto"/>
      </w:divBdr>
    </w:div>
    <w:div w:id="2136411522">
      <w:bodyDiv w:val="1"/>
      <w:marLeft w:val="0"/>
      <w:marRight w:val="0"/>
      <w:marTop w:val="0"/>
      <w:marBottom w:val="0"/>
      <w:divBdr>
        <w:top w:val="none" w:sz="0" w:space="0" w:color="auto"/>
        <w:left w:val="none" w:sz="0" w:space="0" w:color="auto"/>
        <w:bottom w:val="none" w:sz="0" w:space="0" w:color="auto"/>
        <w:right w:val="none" w:sz="0" w:space="0" w:color="auto"/>
      </w:divBdr>
    </w:div>
    <w:div w:id="21364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image" Target="media/image23.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chart" Target="charts/chart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041802053224363"/>
          <c:y val="0.25270093404930394"/>
          <c:w val="0.56654918768065388"/>
          <c:h val="0.71837786205020504"/>
        </c:manualLayout>
      </c:layout>
      <c:barChart>
        <c:barDir val="bar"/>
        <c:grouping val="clustered"/>
        <c:varyColors val="0"/>
        <c:ser>
          <c:idx val="0"/>
          <c:order val="0"/>
          <c:spPr>
            <a:solidFill>
              <a:schemeClr val="tx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'[回答不能なし10-12月期付帯調査.xlsx]付帯調査1-1'!$A$20:$A$22</c:f>
              <c:strCache>
                <c:ptCount val="3"/>
                <c:pt idx="0">
                  <c:v>企業向け（ＢｔｏＢ）</c:v>
                </c:pt>
                <c:pt idx="1">
                  <c:v>消費者向け（ＢｔｏＣ）</c:v>
                </c:pt>
                <c:pt idx="2">
                  <c:v>企業向け、消費者向けの両方（ＢｔｏＢ、ＢｔｏＣ）</c:v>
                </c:pt>
              </c:strCache>
            </c:strRef>
          </c:cat>
          <c:val>
            <c:numRef>
              <c:f>'[回答不能なし10-12月期付帯調査.xlsx]付帯調査1-1'!$C$20:$C$22</c:f>
              <c:numCache>
                <c:formatCode>0.0%</c:formatCode>
                <c:ptCount val="3"/>
                <c:pt idx="0">
                  <c:v>0.34444444444444444</c:v>
                </c:pt>
                <c:pt idx="1">
                  <c:v>0.34444444444444444</c:v>
                </c:pt>
                <c:pt idx="2">
                  <c:v>0.31111111111111112</c:v>
                </c:pt>
              </c:numCache>
            </c:numRef>
          </c:val>
          <c:extLst>
            <c:ext xmlns:c16="http://schemas.microsoft.com/office/drawing/2014/chart" uri="{C3380CC4-5D6E-409C-BE32-E72D297353CC}">
              <c16:uniqueId val="{00000000-E6BF-4C9C-8F56-42AE27B1FD22}"/>
            </c:ext>
          </c:extLst>
        </c:ser>
        <c:dLbls>
          <c:showLegendKey val="0"/>
          <c:showVal val="0"/>
          <c:showCatName val="0"/>
          <c:showSerName val="0"/>
          <c:showPercent val="0"/>
          <c:showBubbleSize val="0"/>
        </c:dLbls>
        <c:gapWidth val="182"/>
        <c:axId val="999324368"/>
        <c:axId val="999320768"/>
      </c:barChart>
      <c:catAx>
        <c:axId val="9993243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999320768"/>
        <c:crosses val="autoZero"/>
        <c:auto val="1"/>
        <c:lblAlgn val="ctr"/>
        <c:lblOffset val="100"/>
        <c:noMultiLvlLbl val="0"/>
      </c:catAx>
      <c:valAx>
        <c:axId val="999320768"/>
        <c:scaling>
          <c:orientation val="minMax"/>
          <c:min val="0"/>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crossAx val="99932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74242218790849"/>
          <c:y val="0.26721716801405665"/>
          <c:w val="0.42223993281136452"/>
          <c:h val="0.67271046380485233"/>
        </c:manualLayout>
      </c:layout>
      <c:barChart>
        <c:barDir val="bar"/>
        <c:grouping val="clustered"/>
        <c:varyColors val="0"/>
        <c:ser>
          <c:idx val="0"/>
          <c:order val="0"/>
          <c:spPr>
            <a:solidFill>
              <a:schemeClr val="tx2"/>
            </a:solidFill>
            <a:ln>
              <a:noFill/>
            </a:ln>
            <a:effectLst/>
          </c:spPr>
          <c:invertIfNegative val="0"/>
          <c:dLbls>
            <c:numFmt formatCode="General&quot;件&quot;"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'[回答不能なし10-12月期付帯調査.xlsx]付帯調査1-2'!$E$4:$E$10</c:f>
              <c:strCache>
                <c:ptCount val="7"/>
                <c:pt idx="0">
                  <c:v>発注側企業に協議を申し込み、話し合いに応じてもらえた
（協議の結果、価格が変更されなかった場合も含む）</c:v>
                </c:pt>
                <c:pt idx="1">
                  <c:v>発注側企業に協議を申し込んだが、話し合いに応じてもらえなかった</c:v>
                </c:pt>
                <c:pt idx="2">
                  <c:v>発注量の減少や取引を断られること等を考慮し、発注側企業に協議を申し込まなかった</c:v>
                </c:pt>
                <c:pt idx="3">
                  <c:v>発注側企業から、コスト上昇分の取引価格反映について協議を申し込まれた</c:v>
                </c:pt>
                <c:pt idx="4">
                  <c:v>発注側企業から、取引価格の維持や減額について協議を申し込まれた</c:v>
                </c:pt>
                <c:pt idx="5">
                  <c:v>発注側企業から、取引価格の維持や減額について一方的な通知があった</c:v>
                </c:pt>
                <c:pt idx="6">
                  <c:v>その他</c:v>
                </c:pt>
              </c:strCache>
            </c:strRef>
          </c:cat>
          <c:val>
            <c:numRef>
              <c:f>'[回答不能なし10-12月期付帯調査.xlsx]付帯調査1-2'!$F$4:$F$10</c:f>
              <c:numCache>
                <c:formatCode>General</c:formatCode>
                <c:ptCount val="7"/>
                <c:pt idx="0">
                  <c:v>37</c:v>
                </c:pt>
                <c:pt idx="1">
                  <c:v>5</c:v>
                </c:pt>
                <c:pt idx="2">
                  <c:v>7</c:v>
                </c:pt>
                <c:pt idx="3">
                  <c:v>2</c:v>
                </c:pt>
                <c:pt idx="4">
                  <c:v>4</c:v>
                </c:pt>
                <c:pt idx="5">
                  <c:v>5</c:v>
                </c:pt>
                <c:pt idx="6">
                  <c:v>3</c:v>
                </c:pt>
              </c:numCache>
            </c:numRef>
          </c:val>
          <c:extLst>
            <c:ext xmlns:c16="http://schemas.microsoft.com/office/drawing/2014/chart" uri="{C3380CC4-5D6E-409C-BE32-E72D297353CC}">
              <c16:uniqueId val="{00000000-7D12-4A33-B0A1-FF5B6DC559A3}"/>
            </c:ext>
          </c:extLst>
        </c:ser>
        <c:dLbls>
          <c:showLegendKey val="0"/>
          <c:showVal val="0"/>
          <c:showCatName val="0"/>
          <c:showSerName val="0"/>
          <c:showPercent val="0"/>
          <c:showBubbleSize val="0"/>
        </c:dLbls>
        <c:gapWidth val="182"/>
        <c:axId val="580225744"/>
        <c:axId val="580230064"/>
      </c:barChart>
      <c:catAx>
        <c:axId val="580225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ja-JP"/>
          </a:p>
        </c:txPr>
        <c:crossAx val="580230064"/>
        <c:crosses val="autoZero"/>
        <c:auto val="1"/>
        <c:lblAlgn val="ctr"/>
        <c:lblOffset val="100"/>
        <c:noMultiLvlLbl val="0"/>
      </c:catAx>
      <c:valAx>
        <c:axId val="58023006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crossAx val="580225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72625758213922"/>
          <c:y val="0.26151940880206764"/>
          <c:w val="0.59240902442207988"/>
          <c:h val="0.70679987835694802"/>
        </c:manualLayout>
      </c:layout>
      <c:barChart>
        <c:barDir val="bar"/>
        <c:grouping val="clustered"/>
        <c:varyColors val="0"/>
        <c:ser>
          <c:idx val="0"/>
          <c:order val="0"/>
          <c:spPr>
            <a:solidFill>
              <a:schemeClr val="accent1"/>
            </a:solidFill>
            <a:ln>
              <a:noFill/>
            </a:ln>
            <a:effectLst/>
          </c:spPr>
          <c:invertIfNegative val="0"/>
          <c:cat>
            <c:strRef>
              <c:f>'[回答不能なし10-12月期付帯調査.xlsx]付帯調査1-3'!$A$16:$A$22</c:f>
              <c:strCache>
                <c:ptCount val="7"/>
                <c:pt idx="0">
                  <c:v>10割</c:v>
                </c:pt>
                <c:pt idx="1">
                  <c:v>７～９割程度</c:v>
                </c:pt>
                <c:pt idx="2">
                  <c:v>４～６割程度</c:v>
                </c:pt>
                <c:pt idx="3">
                  <c:v>１～３割程度</c:v>
                </c:pt>
                <c:pt idx="4">
                  <c:v>０割</c:v>
                </c:pt>
                <c:pt idx="5">
                  <c:v>マイナス</c:v>
                </c:pt>
                <c:pt idx="6">
                  <c:v>転嫁する必要がない </c:v>
                </c:pt>
              </c:strCache>
            </c:strRef>
          </c:cat>
          <c:val>
            <c:numRef>
              <c:f>'[回答不能なし10-12月期付帯調査.xlsx]付帯調査1-3'!$B$16:$B$22</c:f>
              <c:numCache>
                <c:formatCode>General</c:formatCode>
                <c:ptCount val="7"/>
              </c:numCache>
            </c:numRef>
          </c:val>
          <c:extLst>
            <c:ext xmlns:c16="http://schemas.microsoft.com/office/drawing/2014/chart" uri="{C3380CC4-5D6E-409C-BE32-E72D297353CC}">
              <c16:uniqueId val="{00000000-CA12-4957-B903-441D3113EAE3}"/>
            </c:ext>
          </c:extLst>
        </c:ser>
        <c:ser>
          <c:idx val="1"/>
          <c:order val="1"/>
          <c:spPr>
            <a:solidFill>
              <a:schemeClr val="tx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'[回答不能なし10-12月期付帯調査.xlsx]付帯調査1-3'!$A$16:$A$22</c:f>
              <c:strCache>
                <c:ptCount val="7"/>
                <c:pt idx="0">
                  <c:v>10割</c:v>
                </c:pt>
                <c:pt idx="1">
                  <c:v>７～９割程度</c:v>
                </c:pt>
                <c:pt idx="2">
                  <c:v>４～６割程度</c:v>
                </c:pt>
                <c:pt idx="3">
                  <c:v>１～３割程度</c:v>
                </c:pt>
                <c:pt idx="4">
                  <c:v>０割</c:v>
                </c:pt>
                <c:pt idx="5">
                  <c:v>マイナス</c:v>
                </c:pt>
                <c:pt idx="6">
                  <c:v>転嫁する必要がない </c:v>
                </c:pt>
              </c:strCache>
            </c:strRef>
          </c:cat>
          <c:val>
            <c:numRef>
              <c:f>'[回答不能なし10-12月期付帯調査.xlsx]付帯調査1-3'!$C$16:$C$22</c:f>
              <c:numCache>
                <c:formatCode>0.0%</c:formatCode>
                <c:ptCount val="7"/>
                <c:pt idx="0">
                  <c:v>4.8192771084337352E-2</c:v>
                </c:pt>
                <c:pt idx="1">
                  <c:v>0.15662650602409639</c:v>
                </c:pt>
                <c:pt idx="2">
                  <c:v>0.24096385542168675</c:v>
                </c:pt>
                <c:pt idx="3">
                  <c:v>0.28915662650602408</c:v>
                </c:pt>
                <c:pt idx="4">
                  <c:v>0.19277108433734941</c:v>
                </c:pt>
                <c:pt idx="5">
                  <c:v>0</c:v>
                </c:pt>
                <c:pt idx="6">
                  <c:v>7.2289156626506021E-2</c:v>
                </c:pt>
              </c:numCache>
            </c:numRef>
          </c:val>
          <c:extLst>
            <c:ext xmlns:c16="http://schemas.microsoft.com/office/drawing/2014/chart" uri="{C3380CC4-5D6E-409C-BE32-E72D297353CC}">
              <c16:uniqueId val="{00000001-CA12-4957-B903-441D3113EAE3}"/>
            </c:ext>
          </c:extLst>
        </c:ser>
        <c:dLbls>
          <c:showLegendKey val="0"/>
          <c:showVal val="0"/>
          <c:showCatName val="0"/>
          <c:showSerName val="0"/>
          <c:showPercent val="0"/>
          <c:showBubbleSize val="0"/>
        </c:dLbls>
        <c:gapWidth val="182"/>
        <c:axId val="1073382224"/>
        <c:axId val="1080559392"/>
      </c:barChart>
      <c:catAx>
        <c:axId val="10733822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080559392"/>
        <c:crosses val="autoZero"/>
        <c:auto val="1"/>
        <c:lblAlgn val="ctr"/>
        <c:lblOffset val="100"/>
        <c:noMultiLvlLbl val="0"/>
      </c:catAx>
      <c:valAx>
        <c:axId val="10805593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ja-JP"/>
          </a:p>
        </c:txPr>
        <c:crossAx val="107338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337695832670162"/>
          <c:y val="0.26700999125937458"/>
          <c:w val="0.63154195575628391"/>
          <c:h val="0.66878142790365291"/>
        </c:manualLayout>
      </c:layout>
      <c:barChart>
        <c:barDir val="bar"/>
        <c:grouping val="clustered"/>
        <c:varyColors val="0"/>
        <c:ser>
          <c:idx val="0"/>
          <c:order val="0"/>
          <c:spPr>
            <a:solidFill>
              <a:schemeClr val="tx2"/>
            </a:solidFill>
            <a:ln>
              <a:noFill/>
            </a:ln>
            <a:effectLst/>
          </c:spPr>
          <c:invertIfNegative val="0"/>
          <c:dLbls>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'[回答不能なし10-12月期付帯調査.xlsx]付帯調査1-4'!$A$17:$A$23</c:f>
              <c:strCache>
                <c:ptCount val="7"/>
                <c:pt idx="0">
                  <c:v>10割（全て価格転嫁できている）</c:v>
                </c:pt>
                <c:pt idx="1">
                  <c:v>７～９割程度</c:v>
                </c:pt>
                <c:pt idx="2">
                  <c:v>４～６割程度</c:v>
                </c:pt>
                <c:pt idx="3">
                  <c:v>１～３割程度</c:v>
                </c:pt>
                <c:pt idx="4">
                  <c:v>０割（全く転嫁できていない）</c:v>
                </c:pt>
                <c:pt idx="5">
                  <c:v>マイナス（コストが増加しているにもかかわらず、減額された）</c:v>
                </c:pt>
                <c:pt idx="6">
                  <c:v>コストが増加していないため、転嫁する必要がない </c:v>
                </c:pt>
              </c:strCache>
            </c:strRef>
          </c:cat>
          <c:val>
            <c:numRef>
              <c:f>'[回答不能なし10-12月期付帯調査.xlsx]付帯調査1-4'!$C$17:$C$23</c:f>
              <c:numCache>
                <c:formatCode>0.0%</c:formatCode>
                <c:ptCount val="7"/>
                <c:pt idx="0">
                  <c:v>2.5974025974025976E-2</c:v>
                </c:pt>
                <c:pt idx="1">
                  <c:v>6.4935064935064929E-2</c:v>
                </c:pt>
                <c:pt idx="2">
                  <c:v>0.15584415584415584</c:v>
                </c:pt>
                <c:pt idx="3">
                  <c:v>0.29870129870129869</c:v>
                </c:pt>
                <c:pt idx="4">
                  <c:v>0.32467532467532467</c:v>
                </c:pt>
                <c:pt idx="5">
                  <c:v>1.2987012987012988E-2</c:v>
                </c:pt>
                <c:pt idx="6">
                  <c:v>0.11688311688311688</c:v>
                </c:pt>
              </c:numCache>
            </c:numRef>
          </c:val>
          <c:extLst>
            <c:ext xmlns:c16="http://schemas.microsoft.com/office/drawing/2014/chart" uri="{C3380CC4-5D6E-409C-BE32-E72D297353CC}">
              <c16:uniqueId val="{00000000-A2B9-460D-9E20-EAE79AE377EC}"/>
            </c:ext>
          </c:extLst>
        </c:ser>
        <c:dLbls>
          <c:showLegendKey val="0"/>
          <c:showVal val="0"/>
          <c:showCatName val="0"/>
          <c:showSerName val="0"/>
          <c:showPercent val="0"/>
          <c:showBubbleSize val="0"/>
        </c:dLbls>
        <c:gapWidth val="182"/>
        <c:axId val="852287464"/>
        <c:axId val="852279184"/>
      </c:barChart>
      <c:catAx>
        <c:axId val="852287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defRPr sz="800" b="0" i="0" u="none" strike="noStrike" kern="1200" baseline="0">
                <a:solidFill>
                  <a:sysClr val="windowText" lastClr="000000"/>
                </a:solidFill>
                <a:latin typeface="+mn-lt"/>
                <a:ea typeface="+mn-ea"/>
                <a:cs typeface="+mn-cs"/>
              </a:defRPr>
            </a:pPr>
            <a:endParaRPr lang="ja-JP"/>
          </a:p>
        </c:txPr>
        <c:crossAx val="852279184"/>
        <c:crosses val="autoZero"/>
        <c:auto val="1"/>
        <c:lblAlgn val="ctr"/>
        <c:lblOffset val="100"/>
        <c:noMultiLvlLbl val="0"/>
      </c:catAx>
      <c:valAx>
        <c:axId val="852279184"/>
        <c:scaling>
          <c:orientation val="minMax"/>
          <c:max val="0.4"/>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852287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73380860746195"/>
          <c:y val="0.20248093532176767"/>
          <c:w val="0.4647629185164982"/>
          <c:h val="0.77077337730066531"/>
        </c:manualLayout>
      </c:layout>
      <c:barChart>
        <c:barDir val="bar"/>
        <c:grouping val="clustered"/>
        <c:varyColors val="0"/>
        <c:ser>
          <c:idx val="0"/>
          <c:order val="0"/>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'[回答不能なし10-12月期付帯調査.xlsx]付帯調査1-5'!$A$6:$A$14</c:f>
              <c:strCache>
                <c:ptCount val="8"/>
                <c:pt idx="0">
                  <c:v>自社のコストを正確に把握するための、専門家による原価計算手法の習得支援</c:v>
                </c:pt>
                <c:pt idx="1">
                  <c:v>合理的な根拠で協議を行うための
原材料・人件費等の価格推移・増減を示した資料作成ツールの提供</c:v>
                </c:pt>
                <c:pt idx="2">
                  <c:v>価格協議をテーマとした専門家によるセミナー・個別指導</c:v>
                </c:pt>
                <c:pt idx="3">
                  <c:v>専門家による価格協議への同行</c:v>
                </c:pt>
                <c:pt idx="4">
                  <c:v>労務費の上昇分を価格転嫁するための
業界・業種の実状に即したガイドラインの作成・公表</c:v>
                </c:pt>
                <c:pt idx="5">
                  <c:v>団体あるいは組合で、価格協議できる仕組み</c:v>
                </c:pt>
                <c:pt idx="6">
                  <c:v>自社にて対応可能なため、支援策は必要ない </c:v>
                </c:pt>
                <c:pt idx="7">
                  <c:v>その他</c:v>
                </c:pt>
              </c:strCache>
            </c:strRef>
          </c:cat>
          <c:val>
            <c:numRef>
              <c:f>'[回答不能なし10-12月期付帯調査.xlsx]付帯調査1-5'!$B$6:$B$14</c:f>
              <c:numCache>
                <c:formatCode>General"件"</c:formatCode>
                <c:ptCount val="9"/>
                <c:pt idx="0">
                  <c:v>4</c:v>
                </c:pt>
                <c:pt idx="1">
                  <c:v>8</c:v>
                </c:pt>
                <c:pt idx="2">
                  <c:v>2</c:v>
                </c:pt>
                <c:pt idx="3">
                  <c:v>1</c:v>
                </c:pt>
                <c:pt idx="4">
                  <c:v>14</c:v>
                </c:pt>
                <c:pt idx="5">
                  <c:v>4</c:v>
                </c:pt>
                <c:pt idx="6">
                  <c:v>24</c:v>
                </c:pt>
                <c:pt idx="7">
                  <c:v>1</c:v>
                </c:pt>
              </c:numCache>
            </c:numRef>
          </c:val>
          <c:extLst>
            <c:ext xmlns:c16="http://schemas.microsoft.com/office/drawing/2014/chart" uri="{C3380CC4-5D6E-409C-BE32-E72D297353CC}">
              <c16:uniqueId val="{00000000-F230-4F9F-B293-00E2F57E894D}"/>
            </c:ext>
          </c:extLst>
        </c:ser>
        <c:dLbls>
          <c:showLegendKey val="0"/>
          <c:showVal val="0"/>
          <c:showCatName val="0"/>
          <c:showSerName val="0"/>
          <c:showPercent val="0"/>
          <c:showBubbleSize val="0"/>
        </c:dLbls>
        <c:gapWidth val="182"/>
        <c:axId val="991754360"/>
        <c:axId val="991748600"/>
      </c:barChart>
      <c:catAx>
        <c:axId val="9917543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ea"/>
                <a:ea typeface="+mn-ea"/>
                <a:cs typeface="+mn-cs"/>
              </a:defRPr>
            </a:pPr>
            <a:endParaRPr lang="ja-JP"/>
          </a:p>
        </c:txPr>
        <c:crossAx val="991748600"/>
        <c:crosses val="autoZero"/>
        <c:auto val="1"/>
        <c:lblAlgn val="ctr"/>
        <c:lblOffset val="100"/>
        <c:noMultiLvlLbl val="0"/>
      </c:catAx>
      <c:valAx>
        <c:axId val="99174860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ja-JP"/>
          </a:p>
        </c:txPr>
        <c:crossAx val="991754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8" ma:contentTypeDescription="新しいドキュメントを作成します。" ma:contentTypeScope="" ma:versionID="d3c8a1022af16ba06d9d0620448f7ca9">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905b2492d87052dd7b718517a253e247"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56a4e6b-290d-42df-9e5b-0ba3f6ca9f1c}"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E3C8F-5DEB-4DEF-8A3D-9BA558C839D0}">
  <ds:schemaRefs>
    <ds:schemaRef ds:uri="http://schemas.microsoft.com/sharepoint/v3/contenttype/forms"/>
  </ds:schemaRefs>
</ds:datastoreItem>
</file>

<file path=customXml/itemProps2.xml><?xml version="1.0" encoding="utf-8"?>
<ds:datastoreItem xmlns:ds="http://schemas.openxmlformats.org/officeDocument/2006/customXml" ds:itemID="{215C0F26-EED0-4E2C-8CA8-58FA1229911A}">
  <ds:schemaRefs>
    <ds:schemaRef ds:uri="http://schemas.openxmlformats.org/officeDocument/2006/bibliography"/>
  </ds:schemaRefs>
</ds:datastoreItem>
</file>

<file path=customXml/itemProps3.xml><?xml version="1.0" encoding="utf-8"?>
<ds:datastoreItem xmlns:ds="http://schemas.openxmlformats.org/officeDocument/2006/customXml" ds:itemID="{AAF0B112-571B-4F65-BAF6-A4BD53A3FB25}">
  <ds:schemaRefs>
    <ds:schemaRef ds:uri="http://schemas.microsoft.com/office/2006/metadata/properties"/>
    <ds:schemaRef ds:uri="http://schemas.microsoft.com/office/infopath/2007/PartnerControls"/>
    <ds:schemaRef ds:uri="106a07a9-5d47-4c6d-a16c-6a3fd2a4ac70"/>
    <ds:schemaRef ds:uri="5ccf195f-0609-47dc-b420-864b4a504242"/>
  </ds:schemaRefs>
</ds:datastoreItem>
</file>

<file path=customXml/itemProps4.xml><?xml version="1.0" encoding="utf-8"?>
<ds:datastoreItem xmlns:ds="http://schemas.openxmlformats.org/officeDocument/2006/customXml" ds:itemID="{99AE8E39-5252-4B3A-9B1A-551ABEB0A746}"/>
</file>

<file path=docProps/app.xml><?xml version="1.0" encoding="utf-8"?>
<Properties xmlns="http://schemas.openxmlformats.org/officeDocument/2006/extended-properties" xmlns:vt="http://schemas.openxmlformats.org/officeDocument/2006/docPropsVTypes">
  <Template>Normal.dotm</Template>
  <TotalTime>1926</TotalTime>
  <Pages>14</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高 松 商 工 会 議 所</vt:lpstr>
    </vt:vector>
  </TitlesOfParts>
  <Company>高松商工会議所</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 松 商 工 会 議 所</dc:title>
  <dc:subject/>
  <dc:creator>PC-9800user</dc:creator>
  <cp:keywords/>
  <cp:lastModifiedBy>若狭 幸子</cp:lastModifiedBy>
  <cp:revision>574</cp:revision>
  <cp:lastPrinted>2023-12-06T01:54:00Z</cp:lastPrinted>
  <dcterms:created xsi:type="dcterms:W3CDTF">2023-09-13T22:53:00Z</dcterms:created>
  <dcterms:modified xsi:type="dcterms:W3CDTF">2024-06-10T07:11:00Z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y fmtid="{D5CDD505-2E9C-101B-9397-08002B2CF9AE}" pid="3" name="MediaServiceImageTags">
    <vt:lpwstr/>
  </property>
</Properties>
</file>